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C7E3" w14:textId="77777777" w:rsidR="000E7DF3" w:rsidRDefault="00194960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  <w:b/>
          <w:sz w:val="28"/>
          <w:u w:val="single"/>
        </w:rPr>
        <w:t>Ausguss</w:t>
      </w:r>
      <w:r w:rsidR="000E7DF3">
        <w:rPr>
          <w:rFonts w:ascii="Arial" w:hAnsi="Arial"/>
          <w:b/>
          <w:sz w:val="28"/>
          <w:u w:val="single"/>
        </w:rPr>
        <w:t>becken AB 7x7</w:t>
      </w:r>
    </w:p>
    <w:p w14:paraId="210C0D82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666EF6FC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14:paraId="4A061BAE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6760BEE5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Länge:    </w:t>
      </w:r>
      <w:r>
        <w:rPr>
          <w:rFonts w:ascii="Arial" w:hAnsi="Arial"/>
        </w:rPr>
        <w:tab/>
        <w:t>700 mm</w:t>
      </w:r>
    </w:p>
    <w:p w14:paraId="05884B7C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700 mm    </w:t>
      </w:r>
    </w:p>
    <w:p w14:paraId="58C483ED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Randhöhe: </w:t>
      </w:r>
      <w:r>
        <w:rPr>
          <w:rFonts w:ascii="Arial" w:hAnsi="Arial"/>
        </w:rPr>
        <w:tab/>
        <w:t xml:space="preserve">  50 mm</w:t>
      </w:r>
    </w:p>
    <w:p w14:paraId="0605F790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Aufkantung:</w:t>
      </w:r>
      <w:r>
        <w:rPr>
          <w:rFonts w:ascii="Arial" w:hAnsi="Arial"/>
        </w:rPr>
        <w:tab/>
        <w:t xml:space="preserve">  50 mm</w:t>
      </w:r>
    </w:p>
    <w:p w14:paraId="2DF70856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</w:p>
    <w:p w14:paraId="7907877B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Beckengröße:   </w:t>
      </w:r>
    </w:p>
    <w:p w14:paraId="30E57B63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500 mm</w:t>
      </w:r>
    </w:p>
    <w:p w14:paraId="6EBB489F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500 mm</w:t>
      </w:r>
    </w:p>
    <w:p w14:paraId="21DDFCCA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Tiefe: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250 mm</w:t>
      </w:r>
    </w:p>
    <w:p w14:paraId="5C37A321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5D7A0958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2DC56570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14:paraId="08D145D1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3168"/>
        </w:tabs>
        <w:rPr>
          <w:rFonts w:ascii="Arial" w:hAnsi="Arial"/>
        </w:rPr>
      </w:pPr>
    </w:p>
    <w:p w14:paraId="5F702B61" w14:textId="77777777" w:rsidR="00A532E2" w:rsidRDefault="00A532E2" w:rsidP="00A532E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Die Abdeckung ist tiefgezogen, dreiseitig 50 mm ab- und an der Rückseite 50 mm aufgekantet. Die Aufkantung ist mit einem Umschlag nach außen versehen. Das naht- und fugenlos eingeschweißte, tiefgezogene Becken ist mit einer Auslaufprägung 2 " ausgestattet. Im Lieferumfang ist das passende Standrohrventil enthalten. Die Beckenoberfläche ist komplett gebürstet. </w:t>
      </w:r>
    </w:p>
    <w:p w14:paraId="6D3D1AE0" w14:textId="77777777" w:rsidR="00A532E2" w:rsidRDefault="00A532E2" w:rsidP="00A532E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Ringsumlaufend befindet sich ein erhöhter Profilrand (Schwallrand). Das Becken ist unten mit einer Antidröhnplatte versehen.</w:t>
      </w:r>
    </w:p>
    <w:p w14:paraId="5C3D0021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2B3ADC77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0C2878FB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14:paraId="07B5EE0F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697A63C1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Werkstoff:          </w:t>
      </w:r>
      <w:r>
        <w:rPr>
          <w:rFonts w:ascii="Arial" w:hAnsi="Arial"/>
        </w:rPr>
        <w:tab/>
        <w:t>CNS 18/10</w:t>
      </w:r>
    </w:p>
    <w:p w14:paraId="1751C6B2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mit mikrolierter Oberfläche       </w:t>
      </w:r>
    </w:p>
    <w:p w14:paraId="37405D80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Werkstoff-Nr.: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14:paraId="3B4FD23D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</w:t>
      </w:r>
    </w:p>
    <w:p w14:paraId="004146BB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63431BDE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  <w:b/>
        </w:rPr>
        <w:t>Fabrikat:</w:t>
      </w:r>
      <w:r>
        <w:rPr>
          <w:rFonts w:ascii="Arial" w:hAnsi="Arial"/>
        </w:rPr>
        <w:t xml:space="preserve">   </w:t>
      </w:r>
    </w:p>
    <w:p w14:paraId="20910CBC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77A25E89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Hersteller: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12B2D" w:rsidRPr="00312B2D">
        <w:rPr>
          <w:rFonts w:ascii="Arial" w:hAnsi="Arial"/>
        </w:rPr>
        <w:t>B.PRO</w:t>
      </w:r>
    </w:p>
    <w:p w14:paraId="2B11B099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Typ: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AB 7 x 7</w:t>
      </w:r>
    </w:p>
    <w:p w14:paraId="60B096C0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7194344A" w14:textId="77777777" w:rsidR="000E7DF3" w:rsidRDefault="000E7DF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Best.-Nr.: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576 510</w:t>
      </w:r>
    </w:p>
    <w:sectPr w:rsidR="000E7DF3">
      <w:footerReference w:type="default" r:id="rId6"/>
      <w:endnotePr>
        <w:numFmt w:val="decimal"/>
      </w:endnotePr>
      <w:pgSz w:w="11907" w:h="16840"/>
      <w:pgMar w:top="1440" w:right="4536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BEA6" w14:textId="77777777" w:rsidR="004B3394" w:rsidRDefault="004B3394">
      <w:pPr>
        <w:spacing w:line="20" w:lineRule="exact"/>
      </w:pPr>
    </w:p>
  </w:endnote>
  <w:endnote w:type="continuationSeparator" w:id="0">
    <w:p w14:paraId="7AAC2279" w14:textId="77777777" w:rsidR="004B3394" w:rsidRDefault="004B3394">
      <w:r>
        <w:t xml:space="preserve"> </w:t>
      </w:r>
    </w:p>
  </w:endnote>
  <w:endnote w:type="continuationNotice" w:id="1">
    <w:p w14:paraId="553CA159" w14:textId="77777777" w:rsidR="004B3394" w:rsidRDefault="004B339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E87A" w14:textId="77777777" w:rsidR="000E7DF3" w:rsidRDefault="000E7DF3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AB 7x7</w:t>
    </w:r>
    <w:r w:rsidR="00A532E2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/ Version </w:t>
    </w:r>
    <w:r w:rsidR="00A532E2">
      <w:rPr>
        <w:rFonts w:ascii="Arial" w:hAnsi="Arial"/>
        <w:sz w:val="16"/>
      </w:rPr>
      <w:t>2</w:t>
    </w:r>
    <w:r>
      <w:rPr>
        <w:rFonts w:ascii="Arial" w:hAnsi="Arial"/>
        <w:sz w:val="16"/>
      </w:rPr>
      <w:t>.0</w:t>
    </w:r>
    <w:r w:rsidR="00A532E2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/ </w:t>
    </w:r>
    <w:r w:rsidR="00A532E2">
      <w:rPr>
        <w:rFonts w:ascii="Arial" w:hAnsi="Arial"/>
        <w:sz w:val="16"/>
      </w:rPr>
      <w:t>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F457" w14:textId="77777777" w:rsidR="004B3394" w:rsidRDefault="004B3394">
      <w:r>
        <w:separator/>
      </w:r>
    </w:p>
  </w:footnote>
  <w:footnote w:type="continuationSeparator" w:id="0">
    <w:p w14:paraId="23FA94DC" w14:textId="77777777" w:rsidR="004B3394" w:rsidRDefault="004B3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960"/>
    <w:rsid w:val="000E7DF3"/>
    <w:rsid w:val="00194960"/>
    <w:rsid w:val="001C7E3F"/>
    <w:rsid w:val="00312B2D"/>
    <w:rsid w:val="004B3394"/>
    <w:rsid w:val="009D6533"/>
    <w:rsid w:val="00A532E2"/>
    <w:rsid w:val="00D55CAE"/>
    <w:rsid w:val="00EA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A4D3F4"/>
  <w15:chartTrackingRefBased/>
  <w15:docId w15:val="{85E2FA2E-B154-4A4E-B053-25AC05B1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Ausgußbecken</vt:lpstr>
    </vt:vector>
  </TitlesOfParts>
  <Company>B.PRO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Ausgußbecken</dc:title>
  <dc:subject/>
  <dc:creator>B.PRO</dc:creator>
  <cp:keywords/>
  <cp:lastModifiedBy>DayWorker S.</cp:lastModifiedBy>
  <cp:revision>2</cp:revision>
  <cp:lastPrinted>1601-01-01T00:00:00Z</cp:lastPrinted>
  <dcterms:created xsi:type="dcterms:W3CDTF">2021-09-24T23:01:00Z</dcterms:created>
  <dcterms:modified xsi:type="dcterms:W3CDTF">2021-09-24T23:01:00Z</dcterms:modified>
</cp:coreProperties>
</file>