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12C5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Spültischabdeckung ES 12x6-4/3</w:t>
      </w:r>
    </w:p>
    <w:p w14:paraId="1850F758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52DB465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56E8731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14:paraId="2C45506C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A2B0F2E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1200 mm</w:t>
      </w:r>
    </w:p>
    <w:p w14:paraId="60F250A5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  600 mm   </w:t>
      </w:r>
    </w:p>
    <w:p w14:paraId="4B0CAA60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Randhöhe:  </w:t>
      </w:r>
      <w:r>
        <w:rPr>
          <w:rFonts w:ascii="Arial" w:hAnsi="Arial"/>
        </w:rPr>
        <w:tab/>
        <w:t xml:space="preserve">    50 mm</w:t>
      </w:r>
    </w:p>
    <w:p w14:paraId="3FF0F5F3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Aufkantung:</w:t>
      </w:r>
      <w:r>
        <w:rPr>
          <w:rFonts w:ascii="Arial" w:hAnsi="Arial"/>
        </w:rPr>
        <w:tab/>
        <w:t xml:space="preserve">    50 mm</w:t>
      </w:r>
    </w:p>
    <w:p w14:paraId="1A183349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14:paraId="2D74405A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14:paraId="5FD58573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 xml:space="preserve">  400 mm</w:t>
      </w:r>
    </w:p>
    <w:p w14:paraId="1D6D74EE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 xml:space="preserve">  400 mm</w:t>
      </w:r>
    </w:p>
    <w:p w14:paraId="0B2B945F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  <w:t xml:space="preserve">  300 mm</w:t>
      </w:r>
    </w:p>
    <w:p w14:paraId="21E7C60C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3A5836A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FAF572C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14:paraId="54AFE868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B73CB2C" w14:textId="77777777" w:rsidR="00DB0610" w:rsidRDefault="00DB0610" w:rsidP="00DB0610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Die Abdeckung ist tiefgezogen, dreiseitig 50 mm ab- und an der Rückseite 50 mm aufgekantet. Die Aufkantung ist mit einem Umschlag nach außen versehen. Das rechts neben der Rillenfläche naht- und fugenlos eingeschweißte, tiefgezogene Becken ist mit einer Auslaufprägung 2 " versehen. Im Lieferumfang ist das passende Standrohrventil enthalten. Die Rillenfläche ist einseitig geprägt mit Gefälle zum Becken hin. Die Beckenoberfläche ist komplett gebürstet. </w:t>
      </w:r>
    </w:p>
    <w:p w14:paraId="24465EAE" w14:textId="77777777" w:rsidR="00DB0610" w:rsidRDefault="00DB0610" w:rsidP="00DB0610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Ringsumlaufend befindet sich ein erhöhter Profilrand (Schwallrand). Die Unterseite ist mit CNS-Traversen verstärkt, das Becken unten mit einer Antidröhnplatte versehen.</w:t>
      </w:r>
    </w:p>
    <w:p w14:paraId="3AAB1141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FC1AE7F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4502DB4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14:paraId="22F63DFD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BB4E674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14:paraId="45F9DE49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mit mikrolierter Oberfläche</w:t>
      </w:r>
    </w:p>
    <w:p w14:paraId="1DD170CF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Werkstoff-Nr.: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1.4301        </w:t>
      </w:r>
    </w:p>
    <w:p w14:paraId="06E18A52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5842C75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AAA2E9E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</w:t>
      </w:r>
    </w:p>
    <w:p w14:paraId="3DCB1A06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3B21B9E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Hersteller: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A6D61" w:rsidRPr="007A6D61">
        <w:rPr>
          <w:rFonts w:ascii="Arial" w:hAnsi="Arial"/>
        </w:rPr>
        <w:t>B.PRO</w:t>
      </w:r>
    </w:p>
    <w:p w14:paraId="52DA4228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Typ: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 12x6-4/3     </w:t>
      </w:r>
    </w:p>
    <w:p w14:paraId="1A28D67E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BB97112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Best.-Nr.: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576 240 (Becken rechts)</w:t>
      </w:r>
    </w:p>
    <w:p w14:paraId="04339C74" w14:textId="77777777" w:rsidR="00D24B51" w:rsidRDefault="00D24B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sectPr w:rsidR="00D24B51">
      <w:footerReference w:type="default" r:id="rId6"/>
      <w:endnotePr>
        <w:numFmt w:val="decimal"/>
      </w:endnotePr>
      <w:pgSz w:w="11906" w:h="16838"/>
      <w:pgMar w:top="1440" w:right="4536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E6F9" w14:textId="77777777" w:rsidR="00D40573" w:rsidRDefault="00D40573">
      <w:pPr>
        <w:spacing w:line="20" w:lineRule="exact"/>
      </w:pPr>
    </w:p>
  </w:endnote>
  <w:endnote w:type="continuationSeparator" w:id="0">
    <w:p w14:paraId="5D836335" w14:textId="77777777" w:rsidR="00D40573" w:rsidRDefault="00D40573">
      <w:r>
        <w:t xml:space="preserve"> </w:t>
      </w:r>
    </w:p>
  </w:endnote>
  <w:endnote w:type="continuationNotice" w:id="1">
    <w:p w14:paraId="55809088" w14:textId="77777777" w:rsidR="00D40573" w:rsidRDefault="00D4057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6760" w14:textId="77777777" w:rsidR="00D24B51" w:rsidRDefault="00D24B51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LV-Text ES 12x6-4/3 /  Version </w:t>
    </w:r>
    <w:r w:rsidR="00315CDB">
      <w:rPr>
        <w:rFonts w:ascii="Arial" w:hAnsi="Arial"/>
        <w:sz w:val="16"/>
      </w:rPr>
      <w:t>2</w:t>
    </w:r>
    <w:r>
      <w:rPr>
        <w:rFonts w:ascii="Arial" w:hAnsi="Arial"/>
        <w:sz w:val="16"/>
      </w:rPr>
      <w:t>.0</w:t>
    </w:r>
    <w:r w:rsidR="00315CDB">
      <w:rPr>
        <w:rFonts w:ascii="Arial" w:hAnsi="Arial"/>
        <w:sz w:val="16"/>
      </w:rPr>
      <w:t xml:space="preserve"> 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CA9B" w14:textId="77777777" w:rsidR="00D40573" w:rsidRDefault="00D40573">
      <w:r>
        <w:separator/>
      </w:r>
    </w:p>
  </w:footnote>
  <w:footnote w:type="continuationSeparator" w:id="0">
    <w:p w14:paraId="392EDACF" w14:textId="77777777" w:rsidR="00D40573" w:rsidRDefault="00D4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CDB"/>
    <w:rsid w:val="00315CDB"/>
    <w:rsid w:val="00385E67"/>
    <w:rsid w:val="005402F1"/>
    <w:rsid w:val="007A6D61"/>
    <w:rsid w:val="00A555F2"/>
    <w:rsid w:val="00BD7DCF"/>
    <w:rsid w:val="00BF7799"/>
    <w:rsid w:val="00D24B51"/>
    <w:rsid w:val="00D40573"/>
    <w:rsid w:val="00D8291D"/>
    <w:rsid w:val="00D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085F8B"/>
  <w15:chartTrackingRefBased/>
  <w15:docId w15:val="{FFD940FB-0F5C-424A-8664-C5990D73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2003-08-06T09:32:00Z</cp:lastPrinted>
  <dcterms:created xsi:type="dcterms:W3CDTF">2021-09-24T22:51:00Z</dcterms:created>
  <dcterms:modified xsi:type="dcterms:W3CDTF">2021-09-24T22:51:00Z</dcterms:modified>
</cp:coreProperties>
</file>