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C18AA" w14:textId="77777777" w:rsidR="00C909DA" w:rsidRDefault="007B4773">
      <w:pPr>
        <w:pStyle w:val="berschrift1"/>
        <w:ind w:right="-283"/>
      </w:pPr>
      <w:r>
        <w:t>Platformstapelaar met koelsleuven</w:t>
      </w:r>
    </w:p>
    <w:p w14:paraId="0E14B192" w14:textId="21A5E9EE" w:rsidR="00E51A43" w:rsidRPr="00C07370" w:rsidRDefault="00E51A43">
      <w:pPr>
        <w:pStyle w:val="berschrift1"/>
        <w:ind w:right="-283"/>
      </w:pPr>
      <w:r>
        <w:t>CEK 65/45</w:t>
      </w:r>
    </w:p>
    <w:p w14:paraId="4AECEA0E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DC07E1" w14:textId="77777777" w:rsidR="00E51A43" w:rsidRDefault="00E51A43">
      <w:pPr>
        <w:keepNext/>
        <w:keepLines/>
        <w:tabs>
          <w:tab w:val="left" w:pos="-720"/>
        </w:tabs>
        <w:suppressAutoHyphens/>
        <w:ind w:right="-283"/>
      </w:pPr>
    </w:p>
    <w:p w14:paraId="7D27390C" w14:textId="77777777" w:rsidR="00E51A43" w:rsidRDefault="00E51A43">
      <w:pPr>
        <w:tabs>
          <w:tab w:val="left" w:pos="1701"/>
        </w:tabs>
        <w:ind w:left="283" w:right="-283" w:hanging="283"/>
      </w:pPr>
      <w:r>
        <w:rPr>
          <w:b/>
        </w:rPr>
        <w:t>Afmetingen</w:t>
      </w:r>
    </w:p>
    <w:p w14:paraId="64C47A5E" w14:textId="77777777" w:rsidR="00E51A43" w:rsidRDefault="00E51A43">
      <w:pPr>
        <w:tabs>
          <w:tab w:val="left" w:pos="1701"/>
        </w:tabs>
        <w:ind w:left="283" w:right="-283" w:hanging="283"/>
      </w:pPr>
    </w:p>
    <w:p w14:paraId="60974F79" w14:textId="5BD48E31" w:rsidR="00E51A43" w:rsidRPr="00DF6826" w:rsidRDefault="00E51A43">
      <w:pPr>
        <w:tabs>
          <w:tab w:val="left" w:pos="1701"/>
        </w:tabs>
        <w:ind w:left="283" w:right="-283" w:hanging="283"/>
      </w:pPr>
      <w:r>
        <w:t>Lengte:</w:t>
      </w:r>
      <w:r>
        <w:tab/>
      </w:r>
      <w:r>
        <w:tab/>
      </w:r>
      <w:r>
        <w:tab/>
      </w:r>
      <w:r>
        <w:tab/>
      </w:r>
      <w:r>
        <w:tab/>
        <w:t xml:space="preserve">  8</w:t>
      </w:r>
      <w:r w:rsidR="00FC2E34">
        <w:t>9</w:t>
      </w:r>
      <w:r>
        <w:t>3 mm</w:t>
      </w:r>
    </w:p>
    <w:p w14:paraId="27D0C14E" w14:textId="242181B3" w:rsidR="00E51A43" w:rsidRPr="00DF6826" w:rsidRDefault="00E51A43">
      <w:pPr>
        <w:tabs>
          <w:tab w:val="left" w:pos="1701"/>
        </w:tabs>
        <w:ind w:right="-283"/>
      </w:pPr>
      <w:r>
        <w:t>Breedte:</w:t>
      </w:r>
      <w:r>
        <w:tab/>
      </w:r>
      <w:r>
        <w:tab/>
      </w:r>
      <w:r>
        <w:tab/>
      </w:r>
      <w:r>
        <w:tab/>
      </w:r>
      <w:r>
        <w:tab/>
        <w:t xml:space="preserve">  579 mm</w:t>
      </w:r>
    </w:p>
    <w:p w14:paraId="0E9499D7" w14:textId="67ED6906" w:rsidR="00E51A43" w:rsidRPr="00DF6826" w:rsidRDefault="00E51A43">
      <w:pPr>
        <w:tabs>
          <w:tab w:val="left" w:pos="1701"/>
        </w:tabs>
        <w:ind w:left="283" w:right="-283" w:hanging="283"/>
      </w:pPr>
      <w:r>
        <w:t>Hoogte:</w:t>
      </w:r>
      <w:r>
        <w:tab/>
      </w:r>
      <w:r>
        <w:tab/>
      </w:r>
      <w:r>
        <w:tab/>
      </w:r>
      <w:r>
        <w:tab/>
      </w:r>
      <w:r>
        <w:tab/>
        <w:t xml:space="preserve">  911 mm</w:t>
      </w:r>
    </w:p>
    <w:p w14:paraId="769567AA" w14:textId="77777777" w:rsidR="00E51A43" w:rsidRPr="00DF6826" w:rsidRDefault="00E51A43">
      <w:pPr>
        <w:tabs>
          <w:tab w:val="left" w:pos="1701"/>
        </w:tabs>
        <w:ind w:left="283" w:right="-283" w:hanging="283"/>
      </w:pPr>
    </w:p>
    <w:p w14:paraId="5CB6E376" w14:textId="77777777" w:rsidR="007B4773" w:rsidRPr="00DF6826" w:rsidRDefault="007B4773">
      <w:pPr>
        <w:tabs>
          <w:tab w:val="left" w:pos="1701"/>
        </w:tabs>
        <w:ind w:left="283" w:right="-283" w:hanging="283"/>
      </w:pPr>
    </w:p>
    <w:p w14:paraId="6F4105B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Uitvoering</w:t>
      </w:r>
    </w:p>
    <w:p w14:paraId="2C848A15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</w:p>
    <w:p w14:paraId="73B20A63" w14:textId="77777777" w:rsidR="00E51A43" w:rsidRPr="00DF6826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Opbouw</w:t>
      </w:r>
    </w:p>
    <w:p w14:paraId="1045721A" w14:textId="77777777" w:rsidR="007B4773" w:rsidRPr="00DF6826" w:rsidRDefault="007B4773">
      <w:pPr>
        <w:tabs>
          <w:tab w:val="left" w:pos="1701"/>
        </w:tabs>
        <w:ind w:right="-283"/>
      </w:pPr>
    </w:p>
    <w:p w14:paraId="533705EB" w14:textId="368170DB" w:rsidR="00E51A43" w:rsidRPr="00EA774C" w:rsidRDefault="007B4773">
      <w:pPr>
        <w:tabs>
          <w:tab w:val="left" w:pos="1701"/>
        </w:tabs>
        <w:ind w:right="-283"/>
      </w:pPr>
      <w:r>
        <w:t>De behuizing van de stapelaar is gemaakt van hoogwaardig corrosiebestendig roestvrij staal. Het oppervlak is gemicroleerd. Het corpus is uitgevoerd met koelsleuven voor een gelijkmatige temperatuurverdeling: van het vaatwerk bij het koelen in koelruimten.</w:t>
      </w:r>
    </w:p>
    <w:p w14:paraId="00EAE43D" w14:textId="77777777" w:rsidR="00EA774C" w:rsidRDefault="007B4773" w:rsidP="007B4773">
      <w:pPr>
        <w:tabs>
          <w:tab w:val="left" w:pos="1701"/>
        </w:tabs>
        <w:ind w:right="-283"/>
      </w:pPr>
      <w:r>
        <w:t xml:space="preserve">Het platform is bedoeld voor opname van verschillende soorten vaatwerk. Afhankelijk van het stapelgoed zijn verschillende platformen beschikbaar. </w:t>
      </w:r>
    </w:p>
    <w:p w14:paraId="1574398F" w14:textId="77777777" w:rsidR="002F350F" w:rsidRPr="003E64C0" w:rsidRDefault="002F350F" w:rsidP="002F350F">
      <w:pPr>
        <w:tabs>
          <w:tab w:val="left" w:pos="1701"/>
        </w:tabs>
        <w:ind w:right="-283"/>
      </w:pPr>
      <w:bookmarkStart w:id="0" w:name="_Hlk145339264"/>
      <w:r>
        <w:t>De platformstapelaar is voorzien van een doorlopende gepoedercoate binnenafwerking om verschuiven van het vaatwerk en daarmee beschadigingen aan de binnenzijde van het corpus te voorkomen.</w:t>
      </w:r>
    </w:p>
    <w:bookmarkEnd w:id="0"/>
    <w:p w14:paraId="2F0C5798" w14:textId="7C5A92A9" w:rsidR="007B4773" w:rsidRDefault="007B4773" w:rsidP="007B4773">
      <w:pPr>
        <w:tabs>
          <w:tab w:val="left" w:pos="1701"/>
        </w:tabs>
        <w:ind w:right="-283"/>
      </w:pPr>
      <w:r>
        <w:t>Door het in- of loshaken van de veren kan de veerspanning op het stapelgoed worden afgeregeld voor een gelijkblijvende uitgiftehoogte.</w:t>
      </w:r>
    </w:p>
    <w:p w14:paraId="078939F7" w14:textId="77777777" w:rsidR="007B4773" w:rsidRPr="000001E4" w:rsidRDefault="007B4773" w:rsidP="007B4773">
      <w:pPr>
        <w:tabs>
          <w:tab w:val="left" w:pos="-720"/>
          <w:tab w:val="left" w:pos="6912"/>
        </w:tabs>
        <w:suppressAutoHyphens/>
        <w:ind w:right="-283"/>
      </w:pPr>
      <w:r>
        <w:t>Aan de bedieningszijde is een RVS-veiligheidsduwhandgreep aangebracht met zijdelingse stootbeveiligingselementen van kunststof (polyamide).</w:t>
      </w:r>
    </w:p>
    <w:p w14:paraId="368160BE" w14:textId="3666B77C" w:rsidR="007B4773" w:rsidRDefault="007B4773" w:rsidP="007B4773">
      <w:pPr>
        <w:tabs>
          <w:tab w:val="left" w:pos="1701"/>
        </w:tabs>
        <w:ind w:right="-283"/>
      </w:pPr>
      <w:r>
        <w:t>De stapelaar is verrijdbaar door middel van roestvrije kunststof wielen (4 zwenkwielen waarvan 2 met rem, ø125 mm). Massieve stoothoeken van kunststof (polyamide) op alle vier de hoeken beschermen tegen beschadigingen.</w:t>
      </w:r>
    </w:p>
    <w:p w14:paraId="1C6932B7" w14:textId="77777777" w:rsidR="007B4773" w:rsidRDefault="007B4773">
      <w:pPr>
        <w:tabs>
          <w:tab w:val="left" w:pos="1701"/>
        </w:tabs>
        <w:ind w:right="-283"/>
      </w:pPr>
    </w:p>
    <w:p w14:paraId="0ACB5A38" w14:textId="77777777" w:rsidR="007B4773" w:rsidRPr="007B4773" w:rsidRDefault="007B4773" w:rsidP="007B4773"/>
    <w:p w14:paraId="3650D19D" w14:textId="77777777" w:rsidR="00E51A43" w:rsidRDefault="00E51A43">
      <w:pPr>
        <w:pStyle w:val="berschrift3"/>
        <w:tabs>
          <w:tab w:val="clear" w:pos="1701"/>
        </w:tabs>
        <w:ind w:right="-283"/>
      </w:pPr>
      <w:r>
        <w:t>Toebehoren/opties</w:t>
      </w:r>
    </w:p>
    <w:p w14:paraId="55864183" w14:textId="77777777" w:rsidR="00E51A43" w:rsidRDefault="00E51A43"/>
    <w:p w14:paraId="0A83D1CB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Duwhandgreep in de vorm van een buisframe volledig van RVS</w:t>
      </w:r>
    </w:p>
    <w:p w14:paraId="7E140F84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Stootlijsten van PE rondom</w:t>
      </w:r>
    </w:p>
    <w:p w14:paraId="62A432B0" w14:textId="77777777" w:rsidR="007B4773" w:rsidRPr="00EA774C" w:rsidRDefault="007B4773" w:rsidP="007B4773">
      <w:pPr>
        <w:numPr>
          <w:ilvl w:val="0"/>
          <w:numId w:val="18"/>
        </w:numPr>
        <w:ind w:right="-283"/>
      </w:pPr>
      <w:r>
        <w:t>Stootlijsten rondom versterkt (gefreesd)</w:t>
      </w:r>
    </w:p>
    <w:p w14:paraId="50396DF7" w14:textId="15833C8A" w:rsidR="007B4773" w:rsidRPr="0009759B" w:rsidRDefault="007B4773" w:rsidP="007B4773">
      <w:pPr>
        <w:numPr>
          <w:ilvl w:val="0"/>
          <w:numId w:val="18"/>
        </w:numPr>
        <w:ind w:right="-283"/>
      </w:pPr>
      <w:r>
        <w:t>Staalverzinkte wielen, 4 zwenkwielen waarvan 2 met rem, ø125 mm</w:t>
      </w:r>
    </w:p>
    <w:p w14:paraId="463C8960" w14:textId="75F50BDC" w:rsidR="00E51A43" w:rsidRPr="0009759B" w:rsidRDefault="007B4773" w:rsidP="007B4773">
      <w:pPr>
        <w:numPr>
          <w:ilvl w:val="0"/>
          <w:numId w:val="18"/>
        </w:numPr>
        <w:ind w:right="-283"/>
      </w:pPr>
      <w:r>
        <w:t>Roestvrij stalen wielen, 4 zwenkwielen waarvan 2 met rem, ø125 mm</w:t>
      </w:r>
    </w:p>
    <w:p w14:paraId="1B6F1041" w14:textId="77777777" w:rsidR="00E51A43" w:rsidRPr="00EA774C" w:rsidRDefault="00E51A43">
      <w:pPr>
        <w:ind w:right="-283"/>
      </w:pPr>
    </w:p>
    <w:p w14:paraId="0ECF4211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40263F59" w14:textId="77777777" w:rsidR="00E51A43" w:rsidRDefault="00E51A43">
      <w:pPr>
        <w:tabs>
          <w:tab w:val="left" w:pos="1701"/>
        </w:tabs>
        <w:ind w:right="-283"/>
        <w:rPr>
          <w:b/>
        </w:rPr>
      </w:pPr>
    </w:p>
    <w:p w14:paraId="16590384" w14:textId="77777777" w:rsidR="00E51A4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Technische gegevens</w:t>
      </w:r>
    </w:p>
    <w:p w14:paraId="6FE88BAF" w14:textId="77777777" w:rsidR="00E51A43" w:rsidRDefault="00E51A43">
      <w:pPr>
        <w:tabs>
          <w:tab w:val="left" w:pos="1701"/>
        </w:tabs>
        <w:ind w:right="-283"/>
      </w:pPr>
    </w:p>
    <w:p w14:paraId="4743A346" w14:textId="636135FE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3402"/>
        </w:tabs>
        <w:ind w:right="-283"/>
      </w:pPr>
      <w:r>
        <w:t>Materiaal:</w:t>
      </w:r>
      <w:r>
        <w:tab/>
      </w:r>
      <w:r>
        <w:tab/>
      </w:r>
      <w:bookmarkStart w:id="1" w:name="_Hlk138750686"/>
      <w:r>
        <w:t>roestvrij staal 1.4301/1.4016</w:t>
      </w:r>
      <w:bookmarkEnd w:id="1"/>
    </w:p>
    <w:p w14:paraId="08DB8116" w14:textId="6EA2967C" w:rsidR="007B4773" w:rsidRPr="00366C6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de-DE"/>
        </w:rPr>
      </w:pPr>
      <w:r w:rsidRPr="00366C66">
        <w:rPr>
          <w:lang w:val="de-DE"/>
        </w:rPr>
        <w:t>Gewicht:</w:t>
      </w:r>
      <w:r w:rsidRPr="00366C66">
        <w:rPr>
          <w:lang w:val="de-DE"/>
        </w:rPr>
        <w:tab/>
      </w:r>
      <w:r w:rsidRPr="00366C66">
        <w:rPr>
          <w:lang w:val="de-DE"/>
        </w:rPr>
        <w:tab/>
        <w:t>ca. 58 kg</w:t>
      </w:r>
    </w:p>
    <w:p w14:paraId="67F3D57F" w14:textId="263DEF20" w:rsidR="00001440" w:rsidRPr="00FC2E34" w:rsidRDefault="0000144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lang w:val="en-US"/>
        </w:rPr>
      </w:pPr>
      <w:r w:rsidRPr="00FC2E34">
        <w:rPr>
          <w:lang w:val="en-US"/>
        </w:rPr>
        <w:t xml:space="preserve">Max. </w:t>
      </w:r>
      <w:proofErr w:type="spellStart"/>
      <w:r w:rsidRPr="00FC2E34">
        <w:rPr>
          <w:lang w:val="en-US"/>
        </w:rPr>
        <w:t>belading</w:t>
      </w:r>
      <w:proofErr w:type="spellEnd"/>
      <w:r w:rsidRPr="00FC2E34">
        <w:rPr>
          <w:lang w:val="en-US"/>
        </w:rPr>
        <w:t>:</w:t>
      </w:r>
      <w:r w:rsidRPr="00FC2E34">
        <w:rPr>
          <w:lang w:val="en-US"/>
        </w:rPr>
        <w:tab/>
      </w:r>
      <w:r w:rsidRPr="00FC2E34">
        <w:rPr>
          <w:lang w:val="en-US"/>
        </w:rPr>
        <w:tab/>
        <w:t>220 kg</w:t>
      </w:r>
    </w:p>
    <w:p w14:paraId="1052654C" w14:textId="77777777" w:rsidR="00C07370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  <w:rPr>
          <w:color w:val="FF0000"/>
        </w:rPr>
      </w:pPr>
      <w:r>
        <w:t>Capaciteit:</w:t>
      </w:r>
      <w:r>
        <w:tab/>
      </w:r>
      <w:r>
        <w:tab/>
        <w:t>afhankelijk van type vaatwerk</w:t>
      </w:r>
    </w:p>
    <w:p w14:paraId="283DF5D7" w14:textId="77777777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</w:pPr>
      <w:r>
        <w:t xml:space="preserve">Uitrusting: </w:t>
      </w:r>
    </w:p>
    <w:p w14:paraId="6C0D0142" w14:textId="53B3D394" w:rsidR="0083707C" w:rsidRDefault="0083707C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2552"/>
        <w:rPr>
          <w:color w:val="FF0000"/>
        </w:rPr>
      </w:pPr>
      <w:r>
        <w:t>(platform voor:)</w:t>
      </w:r>
      <w:r>
        <w:tab/>
      </w:r>
      <w:r>
        <w:tab/>
        <w:t>soepkommen 0,35 l, ø104 mm ca. 600 stuks</w:t>
      </w:r>
    </w:p>
    <w:p w14:paraId="06B978D7" w14:textId="7EE05487" w:rsidR="0083707C" w:rsidRPr="009D2A4F" w:rsidRDefault="0083707C" w:rsidP="00366C66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left="2552" w:right="-283" w:hanging="1416"/>
      </w:pPr>
      <w:r>
        <w:rPr>
          <w:color w:val="FF0000"/>
        </w:rPr>
        <w:tab/>
      </w:r>
      <w:r>
        <w:rPr>
          <w:color w:val="FF0000"/>
        </w:rPr>
        <w:tab/>
      </w:r>
      <w:r>
        <w:t xml:space="preserve">bijgerechtschaaltjes </w:t>
      </w:r>
      <w:r w:rsidR="00366C66">
        <w:br/>
      </w:r>
      <w:r>
        <w:t>122 x 89 mm</w:t>
      </w:r>
      <w:r>
        <w:br/>
        <w:t>ca. 950 stuks</w:t>
      </w:r>
    </w:p>
    <w:p w14:paraId="6B874A7B" w14:textId="77777777" w:rsidR="00C07370" w:rsidRPr="00DF6826" w:rsidRDefault="00C07370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Uitgiftehoogte:</w:t>
      </w:r>
      <w:r>
        <w:tab/>
      </w:r>
      <w:r>
        <w:tab/>
        <w:t>900 mm</w:t>
      </w:r>
    </w:p>
    <w:p w14:paraId="40414E30" w14:textId="1D7C8C6C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Vrije hoogte:</w:t>
      </w:r>
      <w:r>
        <w:tab/>
      </w:r>
      <w:r>
        <w:tab/>
        <w:t>ca. 656 x 456 mm</w:t>
      </w:r>
    </w:p>
    <w:p w14:paraId="65494A9F" w14:textId="4BA62823" w:rsidR="007B4773" w:rsidRPr="00DF6826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  <w:r>
        <w:t>Stapelhoogte:</w:t>
      </w:r>
      <w:r>
        <w:tab/>
      </w:r>
      <w:r>
        <w:tab/>
        <w:t>ca. 600 mm</w:t>
      </w:r>
    </w:p>
    <w:p w14:paraId="67569BC2" w14:textId="77777777" w:rsidR="00E51A43" w:rsidRPr="00EA774C" w:rsidRDefault="00E51A4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00A24BF4" w14:textId="77777777" w:rsidR="007B4773" w:rsidRDefault="007B4773" w:rsidP="00345AFF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6D488763" w14:textId="77777777" w:rsidR="007B4773" w:rsidRDefault="007B4773">
      <w:pPr>
        <w:pStyle w:val="Kopfzeile"/>
        <w:tabs>
          <w:tab w:val="clear" w:pos="4536"/>
          <w:tab w:val="clear" w:pos="9072"/>
          <w:tab w:val="left" w:pos="1985"/>
          <w:tab w:val="left" w:pos="2552"/>
          <w:tab w:val="left" w:pos="2977"/>
          <w:tab w:val="left" w:pos="3402"/>
        </w:tabs>
        <w:ind w:right="-283"/>
      </w:pPr>
    </w:p>
    <w:p w14:paraId="127EC034" w14:textId="77777777" w:rsidR="00E51A43" w:rsidRDefault="00E51A43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  <w:r>
        <w:t>Speciale kenmerken</w:t>
      </w:r>
    </w:p>
    <w:p w14:paraId="23A044D0" w14:textId="77777777" w:rsidR="00E51A43" w:rsidRDefault="00E51A43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ind w:right="-283"/>
      </w:pPr>
    </w:p>
    <w:p w14:paraId="067A7D48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Aanpassing van de veerspanning mogelijk</w:t>
      </w:r>
    </w:p>
    <w:p w14:paraId="2424D4E0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Corpus met koelsleuven</w:t>
      </w:r>
    </w:p>
    <w:p w14:paraId="3407652D" w14:textId="77777777" w:rsidR="00E51A43" w:rsidRDefault="00E51A43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right="-283"/>
      </w:pPr>
      <w:r>
        <w:t>Voldoet aan DIN 18665-9</w:t>
      </w:r>
    </w:p>
    <w:p w14:paraId="1AC133FC" w14:textId="77777777" w:rsidR="00E51A43" w:rsidRDefault="00E51A43">
      <w:pPr>
        <w:tabs>
          <w:tab w:val="left" w:pos="1701"/>
        </w:tabs>
        <w:ind w:right="-283"/>
      </w:pPr>
    </w:p>
    <w:p w14:paraId="00F40CB6" w14:textId="77777777" w:rsidR="00E51A43" w:rsidRDefault="00E51A43">
      <w:pPr>
        <w:tabs>
          <w:tab w:val="left" w:pos="1701"/>
        </w:tabs>
        <w:ind w:right="-283"/>
      </w:pPr>
    </w:p>
    <w:p w14:paraId="2D986481" w14:textId="77777777" w:rsidR="00E51A43" w:rsidRPr="007B4773" w:rsidRDefault="00E51A43">
      <w:pPr>
        <w:tabs>
          <w:tab w:val="left" w:pos="1701"/>
        </w:tabs>
        <w:ind w:right="-283"/>
        <w:rPr>
          <w:b/>
        </w:rPr>
      </w:pPr>
      <w:r>
        <w:rPr>
          <w:b/>
        </w:rPr>
        <w:t>Fabricaat</w:t>
      </w:r>
    </w:p>
    <w:p w14:paraId="4A548028" w14:textId="77777777" w:rsidR="00E51A43" w:rsidRPr="007B4773" w:rsidRDefault="00E51A43">
      <w:pPr>
        <w:tabs>
          <w:tab w:val="left" w:pos="1701"/>
        </w:tabs>
        <w:ind w:right="-283"/>
      </w:pPr>
    </w:p>
    <w:p w14:paraId="26C554F7" w14:textId="77777777" w:rsidR="00E51A43" w:rsidRPr="007B4773" w:rsidRDefault="00E51A43">
      <w:pPr>
        <w:tabs>
          <w:tab w:val="left" w:pos="1701"/>
          <w:tab w:val="left" w:pos="2835"/>
          <w:tab w:val="left" w:pos="3402"/>
        </w:tabs>
        <w:ind w:right="-283"/>
      </w:pPr>
      <w:r>
        <w:t>Fabrikant:</w:t>
      </w:r>
      <w:r>
        <w:tab/>
      </w:r>
      <w:r>
        <w:tab/>
      </w:r>
      <w:r>
        <w:tab/>
        <w:t>B.PRO</w:t>
      </w:r>
    </w:p>
    <w:p w14:paraId="7B593C07" w14:textId="17244779" w:rsidR="00E51A43" w:rsidRPr="007B4773" w:rsidRDefault="007B4773">
      <w:pPr>
        <w:tabs>
          <w:tab w:val="left" w:pos="1701"/>
          <w:tab w:val="left" w:pos="2552"/>
          <w:tab w:val="left" w:pos="2835"/>
          <w:tab w:val="left" w:pos="3402"/>
        </w:tabs>
        <w:ind w:right="-283"/>
      </w:pPr>
      <w:r>
        <w:t>Model:</w:t>
      </w:r>
      <w:r>
        <w:tab/>
      </w:r>
      <w:r>
        <w:tab/>
      </w:r>
      <w:r>
        <w:tab/>
      </w:r>
      <w:r>
        <w:tab/>
        <w:t>CEK 65/45</w:t>
      </w:r>
    </w:p>
    <w:p w14:paraId="2960D081" w14:textId="59FD4EC1" w:rsidR="00E51A43" w:rsidRDefault="000001E4">
      <w:pPr>
        <w:tabs>
          <w:tab w:val="left" w:pos="1701"/>
          <w:tab w:val="left" w:pos="2835"/>
          <w:tab w:val="left" w:pos="3402"/>
        </w:tabs>
        <w:ind w:right="-283"/>
      </w:pPr>
      <w:r>
        <w:t>Bestelnr.:</w:t>
      </w:r>
      <w:r>
        <w:tab/>
      </w:r>
      <w:r>
        <w:tab/>
      </w:r>
      <w:r>
        <w:tab/>
        <w:t>575290</w:t>
      </w:r>
    </w:p>
    <w:sectPr w:rsidR="00E51A43">
      <w:footerReference w:type="default" r:id="rId7"/>
      <w:pgSz w:w="11906" w:h="16838"/>
      <w:pgMar w:top="1417" w:right="4960" w:bottom="568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71DD" w14:textId="77777777" w:rsidR="00475D8E" w:rsidRDefault="00475D8E">
      <w:r>
        <w:separator/>
      </w:r>
    </w:p>
  </w:endnote>
  <w:endnote w:type="continuationSeparator" w:id="0">
    <w:p w14:paraId="3567F0D4" w14:textId="77777777" w:rsidR="00475D8E" w:rsidRDefault="00475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D559" w14:textId="4B793645" w:rsidR="00A0293E" w:rsidRPr="00C909DA" w:rsidRDefault="00A0293E">
    <w:pPr>
      <w:pStyle w:val="Fuzeile"/>
      <w:rPr>
        <w:sz w:val="16"/>
      </w:rPr>
    </w:pPr>
    <w:r>
      <w:rPr>
        <w:sz w:val="16"/>
      </w:rPr>
      <w:t xml:space="preserve">Productspecificatietekst CEK 65-45 / versie 1.0/ J. </w:t>
    </w:r>
    <w:r>
      <w:rPr>
        <w:sz w:val="16"/>
      </w:rPr>
      <w:t>Sanwald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BB75D" w14:textId="77777777" w:rsidR="00475D8E" w:rsidRDefault="00475D8E">
      <w:r>
        <w:separator/>
      </w:r>
    </w:p>
  </w:footnote>
  <w:footnote w:type="continuationSeparator" w:id="0">
    <w:p w14:paraId="6B4FA2EB" w14:textId="77777777" w:rsidR="00475D8E" w:rsidRDefault="00475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A226AA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196655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BED73B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2989999">
    <w:abstractNumId w:val="10"/>
  </w:num>
  <w:num w:numId="2" w16cid:durableId="982781086">
    <w:abstractNumId w:val="11"/>
  </w:num>
  <w:num w:numId="3" w16cid:durableId="544680881">
    <w:abstractNumId w:val="4"/>
  </w:num>
  <w:num w:numId="4" w16cid:durableId="640961696">
    <w:abstractNumId w:val="5"/>
  </w:num>
  <w:num w:numId="5" w16cid:durableId="69810071">
    <w:abstractNumId w:val="19"/>
  </w:num>
  <w:num w:numId="6" w16cid:durableId="599992113">
    <w:abstractNumId w:val="0"/>
  </w:num>
  <w:num w:numId="7" w16cid:durableId="1119689212">
    <w:abstractNumId w:val="2"/>
  </w:num>
  <w:num w:numId="8" w16cid:durableId="1880778203">
    <w:abstractNumId w:val="16"/>
  </w:num>
  <w:num w:numId="9" w16cid:durableId="31617481">
    <w:abstractNumId w:val="6"/>
  </w:num>
  <w:num w:numId="10" w16cid:durableId="1623613979">
    <w:abstractNumId w:val="7"/>
  </w:num>
  <w:num w:numId="11" w16cid:durableId="377366306">
    <w:abstractNumId w:val="17"/>
  </w:num>
  <w:num w:numId="12" w16cid:durableId="1051004075">
    <w:abstractNumId w:val="20"/>
  </w:num>
  <w:num w:numId="13" w16cid:durableId="268590949">
    <w:abstractNumId w:val="1"/>
  </w:num>
  <w:num w:numId="14" w16cid:durableId="1437366065">
    <w:abstractNumId w:val="15"/>
  </w:num>
  <w:num w:numId="15" w16cid:durableId="1924296983">
    <w:abstractNumId w:val="3"/>
  </w:num>
  <w:num w:numId="16" w16cid:durableId="1218661370">
    <w:abstractNumId w:val="13"/>
  </w:num>
  <w:num w:numId="17" w16cid:durableId="1648626442">
    <w:abstractNumId w:val="12"/>
  </w:num>
  <w:num w:numId="18" w16cid:durableId="1499228063">
    <w:abstractNumId w:val="14"/>
  </w:num>
  <w:num w:numId="19" w16cid:durableId="1133206860">
    <w:abstractNumId w:val="8"/>
  </w:num>
  <w:num w:numId="20" w16cid:durableId="2057662460">
    <w:abstractNumId w:val="18"/>
  </w:num>
  <w:num w:numId="21" w16cid:durableId="1258169695">
    <w:abstractNumId w:val="21"/>
  </w:num>
  <w:num w:numId="22" w16cid:durableId="5301918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C60B4"/>
    <w:rsid w:val="000001E4"/>
    <w:rsid w:val="00001440"/>
    <w:rsid w:val="0009759B"/>
    <w:rsid w:val="000B72D8"/>
    <w:rsid w:val="000E502B"/>
    <w:rsid w:val="00126E95"/>
    <w:rsid w:val="00262AD9"/>
    <w:rsid w:val="002A6307"/>
    <w:rsid w:val="002F350F"/>
    <w:rsid w:val="003255B0"/>
    <w:rsid w:val="00345AFF"/>
    <w:rsid w:val="00366C66"/>
    <w:rsid w:val="003E64C0"/>
    <w:rsid w:val="004109D6"/>
    <w:rsid w:val="00457A94"/>
    <w:rsid w:val="00475D8E"/>
    <w:rsid w:val="004B5820"/>
    <w:rsid w:val="00527562"/>
    <w:rsid w:val="0052799F"/>
    <w:rsid w:val="00540370"/>
    <w:rsid w:val="00541DA4"/>
    <w:rsid w:val="005C4BFF"/>
    <w:rsid w:val="00680B75"/>
    <w:rsid w:val="006B2462"/>
    <w:rsid w:val="00727D3F"/>
    <w:rsid w:val="007B4773"/>
    <w:rsid w:val="008273D9"/>
    <w:rsid w:val="0083707C"/>
    <w:rsid w:val="008F16FF"/>
    <w:rsid w:val="008F4BE9"/>
    <w:rsid w:val="00946620"/>
    <w:rsid w:val="00977EF1"/>
    <w:rsid w:val="00A0293E"/>
    <w:rsid w:val="00A42699"/>
    <w:rsid w:val="00A43A8A"/>
    <w:rsid w:val="00AB1B05"/>
    <w:rsid w:val="00B52D5C"/>
    <w:rsid w:val="00C07370"/>
    <w:rsid w:val="00C909DA"/>
    <w:rsid w:val="00CA6EE2"/>
    <w:rsid w:val="00CC6125"/>
    <w:rsid w:val="00D91493"/>
    <w:rsid w:val="00DC60B4"/>
    <w:rsid w:val="00DE28CD"/>
    <w:rsid w:val="00DE6906"/>
    <w:rsid w:val="00DF6826"/>
    <w:rsid w:val="00E51A43"/>
    <w:rsid w:val="00EA6B37"/>
    <w:rsid w:val="00EA774C"/>
    <w:rsid w:val="00FC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11BBA"/>
  <w15:chartTrackingRefBased/>
  <w15:docId w15:val="{EB74BBED-1C03-40FA-ADE6-D16F71201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customStyle="1" w:styleId="KopfzeileZchn">
    <w:name w:val="Kopfzeile Zchn"/>
    <w:link w:val="Kopfzeile"/>
    <w:rsid w:val="00001440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ElaN Languages</dc:creator>
  <cp:keywords/>
  <cp:lastModifiedBy>Merkle, Julia</cp:lastModifiedBy>
  <cp:revision>18</cp:revision>
  <cp:lastPrinted>2003-01-21T07:06:00Z</cp:lastPrinted>
  <dcterms:created xsi:type="dcterms:W3CDTF">2021-09-24T20:28:00Z</dcterms:created>
  <dcterms:modified xsi:type="dcterms:W3CDTF">2024-01-10T07:23:00Z</dcterms:modified>
</cp:coreProperties>
</file>