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8D122" w14:textId="1BB51988" w:rsidR="004160EF" w:rsidRPr="00F8547B" w:rsidRDefault="004160EF">
      <w:pPr>
        <w:pStyle w:val="berschrift1"/>
        <w:ind w:right="-283"/>
      </w:pPr>
      <w:r>
        <w:t>Dispensador liso CE 65/45</w:t>
      </w:r>
    </w:p>
    <w:p w14:paraId="467F6BB2" w14:textId="77777777" w:rsidR="00AD5769" w:rsidRDefault="00AD5769">
      <w:pPr>
        <w:keepNext/>
        <w:keepLines/>
        <w:tabs>
          <w:tab w:val="left" w:pos="-720"/>
        </w:tabs>
        <w:suppressAutoHyphens/>
        <w:ind w:right="-283"/>
      </w:pPr>
    </w:p>
    <w:p w14:paraId="215372B1" w14:textId="77777777" w:rsidR="00AD5769" w:rsidRDefault="00AD5769">
      <w:pPr>
        <w:keepNext/>
        <w:keepLines/>
        <w:tabs>
          <w:tab w:val="left" w:pos="-720"/>
        </w:tabs>
        <w:suppressAutoHyphens/>
        <w:ind w:right="-283"/>
      </w:pPr>
    </w:p>
    <w:p w14:paraId="1963C0C7" w14:textId="77777777" w:rsidR="00AD5769" w:rsidRDefault="00AD5769">
      <w:pPr>
        <w:tabs>
          <w:tab w:val="left" w:pos="1701"/>
        </w:tabs>
        <w:ind w:left="283" w:right="-283" w:hanging="283"/>
      </w:pPr>
      <w:r>
        <w:rPr>
          <w:b/>
        </w:rPr>
        <w:t>Dimensiones</w:t>
      </w:r>
    </w:p>
    <w:p w14:paraId="22E748EB" w14:textId="77777777" w:rsidR="00AD5769" w:rsidRDefault="00AD5769">
      <w:pPr>
        <w:tabs>
          <w:tab w:val="left" w:pos="1701"/>
        </w:tabs>
        <w:ind w:left="283" w:right="-283" w:hanging="283"/>
      </w:pPr>
    </w:p>
    <w:p w14:paraId="1DE522CF" w14:textId="3F11A0B0" w:rsidR="00AD5769" w:rsidRPr="00674391" w:rsidRDefault="00AD5769">
      <w:pPr>
        <w:tabs>
          <w:tab w:val="left" w:pos="1701"/>
        </w:tabs>
        <w:ind w:left="283" w:right="-283" w:hanging="283"/>
      </w:pPr>
      <w:r>
        <w:t>Longitud:</w:t>
      </w:r>
      <w:r>
        <w:tab/>
      </w:r>
      <w:r>
        <w:tab/>
      </w:r>
      <w:r>
        <w:tab/>
      </w:r>
      <w:r>
        <w:tab/>
      </w:r>
      <w:r>
        <w:tab/>
        <w:t>893 mm</w:t>
      </w:r>
    </w:p>
    <w:p w14:paraId="7A7524F4" w14:textId="31476AF1" w:rsidR="00AD5769" w:rsidRPr="00674391" w:rsidRDefault="00AD5769">
      <w:pPr>
        <w:tabs>
          <w:tab w:val="left" w:pos="1701"/>
        </w:tabs>
        <w:ind w:right="-283"/>
      </w:pPr>
      <w:r>
        <w:t>Ancho:</w:t>
      </w:r>
      <w:r>
        <w:tab/>
      </w:r>
      <w:r>
        <w:tab/>
      </w:r>
      <w:r>
        <w:tab/>
      </w:r>
      <w:r>
        <w:tab/>
      </w:r>
      <w:r>
        <w:tab/>
        <w:t>578 mm</w:t>
      </w:r>
    </w:p>
    <w:p w14:paraId="7B17A8F6" w14:textId="4F19370D" w:rsidR="00AD5769" w:rsidRPr="00674391" w:rsidRDefault="00AD5769">
      <w:pPr>
        <w:tabs>
          <w:tab w:val="left" w:pos="1701"/>
        </w:tabs>
        <w:ind w:left="283" w:right="-283" w:hanging="283"/>
      </w:pPr>
      <w:r>
        <w:t>Altura:</w:t>
      </w:r>
      <w:r>
        <w:tab/>
      </w:r>
      <w:r>
        <w:tab/>
      </w:r>
      <w:r>
        <w:tab/>
      </w:r>
      <w:r>
        <w:tab/>
      </w:r>
      <w:r>
        <w:tab/>
        <w:t>911 mm</w:t>
      </w:r>
    </w:p>
    <w:p w14:paraId="5666F245" w14:textId="77777777" w:rsidR="00AD5769" w:rsidRPr="00674391" w:rsidRDefault="00AD5769">
      <w:pPr>
        <w:tabs>
          <w:tab w:val="left" w:pos="1701"/>
        </w:tabs>
        <w:ind w:left="283" w:right="-283" w:hanging="283"/>
      </w:pPr>
    </w:p>
    <w:p w14:paraId="4669229F" w14:textId="77777777" w:rsidR="00AD5769" w:rsidRPr="00674391" w:rsidRDefault="00AD5769">
      <w:pPr>
        <w:tabs>
          <w:tab w:val="left" w:pos="1701"/>
        </w:tabs>
        <w:ind w:left="283" w:right="-283" w:hanging="283"/>
      </w:pPr>
    </w:p>
    <w:p w14:paraId="4A621AA2" w14:textId="77777777" w:rsidR="00AD5769" w:rsidRPr="00674391" w:rsidRDefault="00AD5769">
      <w:pPr>
        <w:tabs>
          <w:tab w:val="left" w:pos="1701"/>
        </w:tabs>
        <w:ind w:right="-283"/>
        <w:rPr>
          <w:b/>
        </w:rPr>
      </w:pPr>
      <w:r>
        <w:rPr>
          <w:b/>
        </w:rPr>
        <w:t>Modelo</w:t>
      </w:r>
    </w:p>
    <w:p w14:paraId="30A48FC5" w14:textId="77777777" w:rsidR="00AD5769" w:rsidRPr="00674391" w:rsidRDefault="00AD5769">
      <w:pPr>
        <w:tabs>
          <w:tab w:val="left" w:pos="1701"/>
        </w:tabs>
        <w:ind w:right="-283"/>
        <w:rPr>
          <w:b/>
        </w:rPr>
      </w:pPr>
    </w:p>
    <w:p w14:paraId="342C4704" w14:textId="77777777" w:rsidR="00AD5769" w:rsidRPr="00674391" w:rsidRDefault="00AD5769">
      <w:pPr>
        <w:tabs>
          <w:tab w:val="left" w:pos="1701"/>
        </w:tabs>
        <w:ind w:right="-283"/>
        <w:rPr>
          <w:b/>
        </w:rPr>
      </w:pPr>
      <w:r>
        <w:rPr>
          <w:b/>
        </w:rPr>
        <w:t>Estructura</w:t>
      </w:r>
    </w:p>
    <w:p w14:paraId="21AD451D" w14:textId="77777777" w:rsidR="004160EF" w:rsidRPr="00674391" w:rsidRDefault="004160EF">
      <w:pPr>
        <w:tabs>
          <w:tab w:val="left" w:pos="1701"/>
        </w:tabs>
        <w:ind w:right="-283"/>
      </w:pPr>
    </w:p>
    <w:p w14:paraId="0F412927" w14:textId="59D25CB2" w:rsidR="00AD5769" w:rsidRPr="00674391" w:rsidRDefault="004160EF">
      <w:pPr>
        <w:tabs>
          <w:tab w:val="left" w:pos="1701"/>
        </w:tabs>
        <w:ind w:right="-283"/>
      </w:pPr>
      <w:r>
        <w:t xml:space="preserve">La carcasa del dispensador está fabricada en acero inoxidable de alta calidad resistente a la corrosión. La superficie está cepillada. </w:t>
      </w:r>
    </w:p>
    <w:p w14:paraId="2734D8D3" w14:textId="77777777" w:rsidR="003A33DC" w:rsidRDefault="004160EF" w:rsidP="004160EF">
      <w:pPr>
        <w:tabs>
          <w:tab w:val="left" w:pos="1701"/>
        </w:tabs>
        <w:ind w:right="-283"/>
      </w:pPr>
      <w:r>
        <w:t xml:space="preserve">La plataforma sirve para alojar distintos tipos de vajilla. En función de los objetos apilables, hay disponibles distintas plataformas. </w:t>
      </w:r>
    </w:p>
    <w:p w14:paraId="51D478CF" w14:textId="6F1F84C1" w:rsidR="004160EF" w:rsidRPr="00394E43" w:rsidRDefault="003A33DC" w:rsidP="004160EF">
      <w:pPr>
        <w:tabs>
          <w:tab w:val="left" w:pos="1701"/>
        </w:tabs>
        <w:ind w:right="-283"/>
        <w:rPr>
          <w:color w:val="000000" w:themeColor="text1"/>
        </w:rPr>
      </w:pPr>
      <w:r>
        <w:rPr>
          <w:color w:val="000000" w:themeColor="text1"/>
        </w:rPr>
        <w:t>El dispensador liso tiene un revestimiento interno continuo pintado en polvo, que impide que la vajilla resbale y, con ello, evita daños en el interior del cuerpo.</w:t>
      </w:r>
    </w:p>
    <w:p w14:paraId="24E0E582" w14:textId="77777777" w:rsidR="004160EF" w:rsidRDefault="004160EF" w:rsidP="004160EF">
      <w:pPr>
        <w:tabs>
          <w:tab w:val="left" w:pos="1701"/>
        </w:tabs>
        <w:ind w:right="-283"/>
      </w:pPr>
      <w:r>
        <w:t>Mediante el enganche y desenganche de los muelles de tracción se puede regular la tensión de estos de acuerdo con los objetos apilables, con el fin de garantizar una altura de distribución uniforme.</w:t>
      </w:r>
    </w:p>
    <w:p w14:paraId="62D17CEC" w14:textId="77777777" w:rsidR="00AD5769" w:rsidRDefault="00AD5769">
      <w:pPr>
        <w:tabs>
          <w:tab w:val="left" w:pos="-720"/>
          <w:tab w:val="left" w:pos="6912"/>
        </w:tabs>
        <w:suppressAutoHyphens/>
        <w:ind w:right="-283"/>
      </w:pPr>
      <w:r>
        <w:t>En el lado de servicio hay un mango de seguridad de acero inoxidable con elementos de protección contra golpes laterales de plástico (poliamida).</w:t>
      </w:r>
    </w:p>
    <w:p w14:paraId="19B25BA1" w14:textId="77777777" w:rsidR="00AD5769" w:rsidRDefault="00AD5769">
      <w:pPr>
        <w:tabs>
          <w:tab w:val="left" w:pos="1701"/>
        </w:tabs>
        <w:ind w:right="-283"/>
      </w:pPr>
      <w:r>
        <w:t xml:space="preserve">El dispensador es móvil gracias a las ruedas de </w:t>
      </w:r>
      <w:proofErr w:type="gramStart"/>
      <w:r>
        <w:t>plástico inoxidables</w:t>
      </w:r>
      <w:proofErr w:type="gramEnd"/>
      <w:r>
        <w:t xml:space="preserve"> (4 ruedas directrices, 2 de ellas con freno, de 125 mm ø). Los protectores de esquina macizos de plástico (poliamida) en las cuatro esquinas ofrecen protección contra posibles daños.</w:t>
      </w:r>
    </w:p>
    <w:p w14:paraId="6A71E68F" w14:textId="77777777" w:rsidR="00AD5769" w:rsidRDefault="00AD5769">
      <w:pPr>
        <w:tabs>
          <w:tab w:val="left" w:pos="1701"/>
        </w:tabs>
        <w:ind w:right="-283"/>
      </w:pPr>
    </w:p>
    <w:p w14:paraId="2EA6E932" w14:textId="77777777" w:rsidR="00AD5769" w:rsidRDefault="00AD5769">
      <w:pPr>
        <w:pStyle w:val="berschrift3"/>
        <w:tabs>
          <w:tab w:val="clear" w:pos="1701"/>
        </w:tabs>
        <w:ind w:right="-283"/>
      </w:pPr>
    </w:p>
    <w:p w14:paraId="6983C344" w14:textId="73E2F592" w:rsidR="00693383" w:rsidRDefault="00AD5769" w:rsidP="00693383">
      <w:pPr>
        <w:pStyle w:val="berschrift3"/>
        <w:tabs>
          <w:tab w:val="clear" w:pos="1701"/>
        </w:tabs>
        <w:ind w:right="-283"/>
      </w:pPr>
      <w:r>
        <w:t>Accesorios/opciones</w:t>
      </w:r>
    </w:p>
    <w:p w14:paraId="64F3E576" w14:textId="77777777" w:rsidR="00693383" w:rsidRPr="00693383" w:rsidRDefault="00693383" w:rsidP="00693383"/>
    <w:p w14:paraId="1987032F" w14:textId="29C79AA0" w:rsidR="004160EF" w:rsidRPr="002B1464" w:rsidRDefault="004160EF" w:rsidP="004160EF">
      <w:pPr>
        <w:numPr>
          <w:ilvl w:val="0"/>
          <w:numId w:val="18"/>
        </w:numPr>
        <w:ind w:right="-283"/>
      </w:pPr>
      <w:r>
        <w:t>Mango a modo de barra de tubo, completamente de acero inoxidable</w:t>
      </w:r>
    </w:p>
    <w:p w14:paraId="6B91E9C7" w14:textId="77777777" w:rsidR="004160EF" w:rsidRPr="002B1464" w:rsidRDefault="004160EF" w:rsidP="004160EF">
      <w:pPr>
        <w:numPr>
          <w:ilvl w:val="0"/>
          <w:numId w:val="18"/>
        </w:numPr>
        <w:ind w:right="-283"/>
      </w:pPr>
      <w:r>
        <w:t>Listones contra impactos circundantes de PE</w:t>
      </w:r>
    </w:p>
    <w:p w14:paraId="57C270FA" w14:textId="77777777" w:rsidR="004160EF" w:rsidRPr="002B1464" w:rsidRDefault="004160EF" w:rsidP="004160EF">
      <w:pPr>
        <w:numPr>
          <w:ilvl w:val="0"/>
          <w:numId w:val="18"/>
        </w:numPr>
        <w:ind w:right="-283"/>
      </w:pPr>
      <w:r>
        <w:t>Listones contra impactos circundantes reforzados (fresados)</w:t>
      </w:r>
    </w:p>
    <w:p w14:paraId="5975000F" w14:textId="77777777" w:rsidR="004160EF" w:rsidRPr="002B1464" w:rsidRDefault="004160EF" w:rsidP="004160EF">
      <w:pPr>
        <w:numPr>
          <w:ilvl w:val="0"/>
          <w:numId w:val="18"/>
        </w:numPr>
        <w:ind w:right="-283"/>
      </w:pPr>
      <w:r>
        <w:t>Ruedas de acero galvanizado, 4 ruedas directrices, 2 de ellas con freno, ø 125 mm</w:t>
      </w:r>
    </w:p>
    <w:p w14:paraId="78902619" w14:textId="77777777" w:rsidR="00AD5769" w:rsidRPr="002B1464" w:rsidRDefault="004160EF">
      <w:pPr>
        <w:numPr>
          <w:ilvl w:val="0"/>
          <w:numId w:val="18"/>
        </w:numPr>
        <w:ind w:right="-283"/>
      </w:pPr>
      <w:r>
        <w:t>Ruedas de acero inoxidable, 4 ruedas directrices, 2 de ellas con freno, ø 125 mm</w:t>
      </w:r>
    </w:p>
    <w:p w14:paraId="4D128771" w14:textId="77777777" w:rsidR="00AD5769" w:rsidRDefault="00AD5769">
      <w:pPr>
        <w:ind w:right="-283"/>
      </w:pPr>
    </w:p>
    <w:p w14:paraId="5AE2C55A" w14:textId="77777777" w:rsidR="00AD5769" w:rsidRDefault="00AD5769">
      <w:pPr>
        <w:tabs>
          <w:tab w:val="left" w:pos="1701"/>
        </w:tabs>
        <w:ind w:right="-283"/>
        <w:rPr>
          <w:b/>
        </w:rPr>
      </w:pPr>
    </w:p>
    <w:p w14:paraId="1E289332" w14:textId="77777777" w:rsidR="00026ACF" w:rsidRDefault="00026ACF">
      <w:pPr>
        <w:tabs>
          <w:tab w:val="left" w:pos="1701"/>
        </w:tabs>
        <w:ind w:right="-283"/>
        <w:rPr>
          <w:b/>
        </w:rPr>
      </w:pPr>
    </w:p>
    <w:p w14:paraId="4320465A" w14:textId="77777777" w:rsidR="00026ACF" w:rsidRDefault="00026ACF">
      <w:pPr>
        <w:tabs>
          <w:tab w:val="left" w:pos="1701"/>
        </w:tabs>
        <w:ind w:right="-283"/>
        <w:rPr>
          <w:b/>
        </w:rPr>
      </w:pPr>
    </w:p>
    <w:p w14:paraId="2F747E98" w14:textId="77777777" w:rsidR="00693383" w:rsidRDefault="00693383">
      <w:pPr>
        <w:tabs>
          <w:tab w:val="left" w:pos="1701"/>
        </w:tabs>
        <w:ind w:right="-283"/>
        <w:rPr>
          <w:b/>
        </w:rPr>
      </w:pPr>
    </w:p>
    <w:p w14:paraId="48B9FC97" w14:textId="7BB6D0C8" w:rsidR="00AD5769" w:rsidRDefault="00AD5769">
      <w:pPr>
        <w:tabs>
          <w:tab w:val="left" w:pos="1701"/>
        </w:tabs>
        <w:ind w:right="-283"/>
        <w:rPr>
          <w:b/>
        </w:rPr>
      </w:pPr>
      <w:r>
        <w:rPr>
          <w:b/>
        </w:rPr>
        <w:t>Datos técnicos</w:t>
      </w:r>
    </w:p>
    <w:p w14:paraId="221C001A" w14:textId="77777777" w:rsidR="00AD5769" w:rsidRPr="00674391" w:rsidRDefault="00AD5769">
      <w:pPr>
        <w:tabs>
          <w:tab w:val="left" w:pos="1701"/>
        </w:tabs>
        <w:ind w:right="-283"/>
      </w:pPr>
    </w:p>
    <w:p w14:paraId="273CB7B8" w14:textId="4A8D80B8" w:rsidR="00AD5769" w:rsidRPr="00674391" w:rsidRDefault="00AD576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Material:</w:t>
      </w:r>
      <w:r>
        <w:tab/>
      </w:r>
      <w:r>
        <w:tab/>
        <w:t xml:space="preserve">Acero inoxidable </w:t>
      </w:r>
      <w:r w:rsidR="00F00A3C">
        <w:br/>
      </w:r>
      <w:r w:rsidR="00F00A3C">
        <w:tab/>
      </w:r>
      <w:r w:rsidR="00F00A3C">
        <w:tab/>
      </w:r>
      <w:r>
        <w:t>1.4301/1.4016</w:t>
      </w:r>
    </w:p>
    <w:p w14:paraId="5F60D240" w14:textId="296BE410" w:rsidR="00AD5769" w:rsidRPr="00674391" w:rsidRDefault="00AD576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Peso:</w:t>
      </w:r>
      <w:r>
        <w:tab/>
      </w:r>
      <w:r>
        <w:tab/>
        <w:t xml:space="preserve">aprox. 60 kg </w:t>
      </w:r>
    </w:p>
    <w:p w14:paraId="206EDB3C" w14:textId="79DB15DA" w:rsidR="008B4EEE" w:rsidRPr="00674391" w:rsidRDefault="008B4EE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Carga máx.:</w:t>
      </w:r>
      <w:r>
        <w:tab/>
      </w:r>
      <w:r>
        <w:tab/>
        <w:t>220 kg</w:t>
      </w:r>
    </w:p>
    <w:p w14:paraId="57DD5B8C" w14:textId="18B66704" w:rsidR="00AD5769" w:rsidRDefault="00AD576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Capacidad:</w:t>
      </w:r>
      <w:r>
        <w:tab/>
      </w:r>
      <w:r>
        <w:tab/>
        <w:t>en función del tipo de vajilla</w:t>
      </w:r>
    </w:p>
    <w:p w14:paraId="2CF6EBF2" w14:textId="77777777" w:rsidR="009D2A4F" w:rsidRDefault="009D2A4F" w:rsidP="009D2A4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2552"/>
      </w:pPr>
      <w:r>
        <w:t xml:space="preserve">Carga: </w:t>
      </w:r>
    </w:p>
    <w:p w14:paraId="289AD53A" w14:textId="39B07D36" w:rsidR="009D2A4F" w:rsidRDefault="009D2A4F" w:rsidP="009D2A4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2552"/>
        <w:rPr>
          <w:color w:val="FF0000"/>
        </w:rPr>
      </w:pPr>
      <w:r>
        <w:t>(plataforma para:)</w:t>
      </w:r>
      <w:r>
        <w:tab/>
      </w:r>
      <w:r>
        <w:tab/>
        <w:t>Cuencos de sopa 0,35 l, ø 104 mm</w:t>
      </w:r>
      <w:r w:rsidR="00F00A3C">
        <w:t>,</w:t>
      </w:r>
      <w:r>
        <w:t xml:space="preserve"> aprox. 600 unid.</w:t>
      </w:r>
    </w:p>
    <w:p w14:paraId="49584209" w14:textId="0069AEF7" w:rsidR="004F6DAF" w:rsidRPr="009D2A4F" w:rsidRDefault="009D2A4F" w:rsidP="00FD761E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1416" w:right="-283" w:hanging="1416"/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t xml:space="preserve">Cuencos de guarnición </w:t>
      </w:r>
      <w:r w:rsidR="00F00A3C">
        <w:tab/>
      </w:r>
      <w:r w:rsidR="00F00A3C">
        <w:tab/>
      </w:r>
      <w:r w:rsidR="00F00A3C">
        <w:tab/>
      </w:r>
      <w:r>
        <w:t>122 x 89 mm</w:t>
      </w:r>
      <w:r>
        <w:br/>
      </w:r>
      <w:r>
        <w:tab/>
      </w:r>
      <w:r>
        <w:tab/>
        <w:t>aprox. 950 unid.</w:t>
      </w:r>
    </w:p>
    <w:p w14:paraId="54D7FEDB" w14:textId="61413EF8" w:rsidR="00F8547B" w:rsidRPr="009D2A4F" w:rsidRDefault="00143366" w:rsidP="009D2A4F">
      <w:pPr>
        <w:tabs>
          <w:tab w:val="left" w:pos="2552"/>
        </w:tabs>
      </w:pPr>
      <w:r>
        <w:tab/>
      </w:r>
    </w:p>
    <w:p w14:paraId="7D5903E7" w14:textId="31900230" w:rsidR="00143366" w:rsidRPr="00674391" w:rsidRDefault="00143366" w:rsidP="004F6DA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 xml:space="preserve">Alturas de </w:t>
      </w:r>
      <w:r w:rsidR="00F00A3C">
        <w:br/>
      </w:r>
      <w:r>
        <w:t>distribución:</w:t>
      </w:r>
      <w:r>
        <w:tab/>
      </w:r>
      <w:r>
        <w:tab/>
        <w:t>900 mm</w:t>
      </w:r>
      <w:bookmarkStart w:id="0" w:name="_GoBack"/>
      <w:bookmarkEnd w:id="0"/>
    </w:p>
    <w:p w14:paraId="5AF7A7C8" w14:textId="7CB0C220" w:rsidR="004F6DAF" w:rsidRPr="00674391" w:rsidRDefault="004F6DAF" w:rsidP="004F6DA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 xml:space="preserve">Dimensiones </w:t>
      </w:r>
      <w:r w:rsidR="00F00A3C">
        <w:br/>
      </w:r>
      <w:r>
        <w:t>internas:</w:t>
      </w:r>
      <w:r>
        <w:tab/>
      </w:r>
      <w:r>
        <w:tab/>
        <w:t>aprox. 656 x 456 mm</w:t>
      </w:r>
    </w:p>
    <w:p w14:paraId="0247A302" w14:textId="24144BE6" w:rsidR="004F6DAF" w:rsidRPr="00674391" w:rsidRDefault="004F6DAF" w:rsidP="004F6DA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 xml:space="preserve">Altura de </w:t>
      </w:r>
      <w:r w:rsidR="00F00A3C">
        <w:br/>
      </w:r>
      <w:r>
        <w:t>apilamiento:</w:t>
      </w:r>
      <w:r>
        <w:tab/>
      </w:r>
      <w:r>
        <w:tab/>
        <w:t>aprox. 600 mm</w:t>
      </w:r>
    </w:p>
    <w:p w14:paraId="5240A6B0" w14:textId="77777777" w:rsidR="00AD5769" w:rsidRDefault="00AD576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15479617" w14:textId="77777777" w:rsidR="004F6DAF" w:rsidRDefault="004F6DA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7655B643" w14:textId="77777777" w:rsidR="00AD5769" w:rsidRDefault="00AD5769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513E143C" w14:textId="77777777" w:rsidR="00AD5769" w:rsidRDefault="00AD5769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Particularidades</w:t>
      </w:r>
    </w:p>
    <w:p w14:paraId="559B3137" w14:textId="77777777" w:rsidR="00AD5769" w:rsidRDefault="00AD5769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6CD8B75D" w14:textId="77777777" w:rsidR="00AD5769" w:rsidRDefault="00AD5769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Puede cambiarse la tensión de los muelles</w:t>
      </w:r>
    </w:p>
    <w:p w14:paraId="50FF582E" w14:textId="77777777" w:rsidR="00AD5769" w:rsidRDefault="002B1464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De acuerdo con DIN 18665, parte 9</w:t>
      </w:r>
    </w:p>
    <w:p w14:paraId="6EE6BE0A" w14:textId="77777777" w:rsidR="00AD5769" w:rsidRDefault="00AD5769">
      <w:pPr>
        <w:tabs>
          <w:tab w:val="left" w:pos="1701"/>
        </w:tabs>
        <w:ind w:right="-283"/>
      </w:pPr>
    </w:p>
    <w:p w14:paraId="251583F7" w14:textId="77777777" w:rsidR="00AD5769" w:rsidRDefault="00AD5769">
      <w:pPr>
        <w:tabs>
          <w:tab w:val="left" w:pos="1701"/>
        </w:tabs>
        <w:ind w:right="-283"/>
      </w:pPr>
    </w:p>
    <w:p w14:paraId="457457CC" w14:textId="77777777" w:rsidR="00AD5769" w:rsidRDefault="00AD5769">
      <w:pPr>
        <w:tabs>
          <w:tab w:val="left" w:pos="1701"/>
        </w:tabs>
        <w:ind w:right="-283"/>
        <w:rPr>
          <w:b/>
        </w:rPr>
      </w:pPr>
      <w:r>
        <w:rPr>
          <w:b/>
        </w:rPr>
        <w:t>Fabricación</w:t>
      </w:r>
    </w:p>
    <w:p w14:paraId="1B590860" w14:textId="77777777" w:rsidR="00AD5769" w:rsidRDefault="00AD5769">
      <w:pPr>
        <w:tabs>
          <w:tab w:val="left" w:pos="1701"/>
        </w:tabs>
        <w:ind w:right="-283"/>
      </w:pPr>
    </w:p>
    <w:p w14:paraId="41A3077E" w14:textId="77777777" w:rsidR="00AD5769" w:rsidRDefault="00AD5769">
      <w:pPr>
        <w:tabs>
          <w:tab w:val="left" w:pos="1701"/>
          <w:tab w:val="left" w:pos="2835"/>
          <w:tab w:val="left" w:pos="3402"/>
        </w:tabs>
        <w:ind w:right="-283"/>
      </w:pPr>
      <w:r>
        <w:t>Fabricante:</w:t>
      </w:r>
      <w:r>
        <w:tab/>
      </w:r>
      <w:r>
        <w:tab/>
      </w:r>
      <w:r>
        <w:tab/>
        <w:t>B.PRO</w:t>
      </w:r>
    </w:p>
    <w:p w14:paraId="26634497" w14:textId="7B394B22" w:rsidR="00AD5769" w:rsidRDefault="00AD5769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Modelo:</w:t>
      </w:r>
      <w:r>
        <w:tab/>
      </w:r>
      <w:r>
        <w:tab/>
      </w:r>
      <w:r>
        <w:tab/>
      </w:r>
      <w:r>
        <w:tab/>
        <w:t>CE 65/45</w:t>
      </w:r>
    </w:p>
    <w:p w14:paraId="494B2A33" w14:textId="58D00BBE" w:rsidR="00AD5769" w:rsidRDefault="009E4742">
      <w:pPr>
        <w:tabs>
          <w:tab w:val="left" w:pos="1701"/>
          <w:tab w:val="left" w:pos="2835"/>
          <w:tab w:val="left" w:pos="3402"/>
        </w:tabs>
        <w:ind w:right="-283"/>
      </w:pPr>
      <w:r>
        <w:t>N.° ref.:</w:t>
      </w:r>
      <w:r>
        <w:tab/>
      </w:r>
      <w:r>
        <w:tab/>
      </w:r>
      <w:r>
        <w:tab/>
        <w:t>575289</w:t>
      </w:r>
    </w:p>
    <w:sectPr w:rsidR="00AD5769">
      <w:footerReference w:type="default" r:id="rId8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53968" w14:textId="77777777" w:rsidR="0000070B" w:rsidRDefault="0000070B">
      <w:r>
        <w:separator/>
      </w:r>
    </w:p>
  </w:endnote>
  <w:endnote w:type="continuationSeparator" w:id="0">
    <w:p w14:paraId="53D7689F" w14:textId="77777777" w:rsidR="0000070B" w:rsidRDefault="0000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FE510" w14:textId="4119918B" w:rsidR="00997EF8" w:rsidRDefault="00997EF8">
    <w:pPr>
      <w:pStyle w:val="Fuzeile"/>
      <w:rPr>
        <w:sz w:val="16"/>
      </w:rPr>
    </w:pPr>
    <w:r>
      <w:rPr>
        <w:sz w:val="16"/>
      </w:rPr>
      <w:t xml:space="preserve">Texto de la lista de especificaciones CE 65/45 / Versión 1.0 / J. </w:t>
    </w:r>
    <w:proofErr w:type="spellStart"/>
    <w:r>
      <w:rPr>
        <w:sz w:val="16"/>
      </w:rPr>
      <w:t>Sanwald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9EBC18" w14:textId="77777777" w:rsidR="0000070B" w:rsidRDefault="0000070B">
      <w:r>
        <w:separator/>
      </w:r>
    </w:p>
  </w:footnote>
  <w:footnote w:type="continuationSeparator" w:id="0">
    <w:p w14:paraId="0FF368EA" w14:textId="77777777" w:rsidR="0000070B" w:rsidRDefault="00000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76A643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4F031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5"/>
  </w:num>
  <w:num w:numId="5">
    <w:abstractNumId w:val="20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7"/>
  </w:num>
  <w:num w:numId="11">
    <w:abstractNumId w:val="18"/>
  </w:num>
  <w:num w:numId="12">
    <w:abstractNumId w:val="21"/>
  </w:num>
  <w:num w:numId="13">
    <w:abstractNumId w:val="1"/>
  </w:num>
  <w:num w:numId="14">
    <w:abstractNumId w:val="15"/>
  </w:num>
  <w:num w:numId="15">
    <w:abstractNumId w:val="3"/>
  </w:num>
  <w:num w:numId="16">
    <w:abstractNumId w:val="13"/>
  </w:num>
  <w:num w:numId="17">
    <w:abstractNumId w:val="11"/>
  </w:num>
  <w:num w:numId="18">
    <w:abstractNumId w:val="14"/>
  </w:num>
  <w:num w:numId="19">
    <w:abstractNumId w:val="8"/>
  </w:num>
  <w:num w:numId="20">
    <w:abstractNumId w:val="19"/>
  </w:num>
  <w:num w:numId="21">
    <w:abstractNumId w:val="16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AE2"/>
    <w:rsid w:val="0000070B"/>
    <w:rsid w:val="00002AB3"/>
    <w:rsid w:val="00026ACF"/>
    <w:rsid w:val="0008453A"/>
    <w:rsid w:val="000E2C99"/>
    <w:rsid w:val="00143366"/>
    <w:rsid w:val="00177C65"/>
    <w:rsid w:val="002B1464"/>
    <w:rsid w:val="002C4645"/>
    <w:rsid w:val="002E41BE"/>
    <w:rsid w:val="00315835"/>
    <w:rsid w:val="003159E2"/>
    <w:rsid w:val="00315FBA"/>
    <w:rsid w:val="00390A9E"/>
    <w:rsid w:val="00394E43"/>
    <w:rsid w:val="003A33DC"/>
    <w:rsid w:val="003C008F"/>
    <w:rsid w:val="003C0E6B"/>
    <w:rsid w:val="003E6DB5"/>
    <w:rsid w:val="004160EF"/>
    <w:rsid w:val="00494044"/>
    <w:rsid w:val="004E7178"/>
    <w:rsid w:val="004F6DAF"/>
    <w:rsid w:val="0055372F"/>
    <w:rsid w:val="0056741E"/>
    <w:rsid w:val="0058730B"/>
    <w:rsid w:val="005D59DA"/>
    <w:rsid w:val="006544BD"/>
    <w:rsid w:val="00656AE2"/>
    <w:rsid w:val="00674391"/>
    <w:rsid w:val="00693383"/>
    <w:rsid w:val="007D3AA8"/>
    <w:rsid w:val="007F3B1C"/>
    <w:rsid w:val="0080492A"/>
    <w:rsid w:val="008B4EEE"/>
    <w:rsid w:val="008D25E3"/>
    <w:rsid w:val="00931E5D"/>
    <w:rsid w:val="009402F7"/>
    <w:rsid w:val="00963D2F"/>
    <w:rsid w:val="009739A7"/>
    <w:rsid w:val="00997EF8"/>
    <w:rsid w:val="009D2A4F"/>
    <w:rsid w:val="009D6BEC"/>
    <w:rsid w:val="009D7E63"/>
    <w:rsid w:val="009E4742"/>
    <w:rsid w:val="00A23C5A"/>
    <w:rsid w:val="00AC0A3A"/>
    <w:rsid w:val="00AD315C"/>
    <w:rsid w:val="00AD5769"/>
    <w:rsid w:val="00BF6505"/>
    <w:rsid w:val="00D91AEF"/>
    <w:rsid w:val="00DD5921"/>
    <w:rsid w:val="00E11E18"/>
    <w:rsid w:val="00ED1107"/>
    <w:rsid w:val="00F00A3C"/>
    <w:rsid w:val="00F8547B"/>
    <w:rsid w:val="00FD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E0F74"/>
  <w15:chartTrackingRefBased/>
  <w15:docId w15:val="{B3FA370B-42E5-43D9-8BF0-E6D9C481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125C8-BBCF-4019-87EC-56EDFFCA8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ElaN Languages</dc:creator>
  <cp:keywords/>
  <cp:lastModifiedBy>Kerstin Hauke (RKT GmbH)</cp:lastModifiedBy>
  <cp:revision>18</cp:revision>
  <cp:lastPrinted>2003-01-21T06:49:00Z</cp:lastPrinted>
  <dcterms:created xsi:type="dcterms:W3CDTF">2021-09-24T20:28:00Z</dcterms:created>
  <dcterms:modified xsi:type="dcterms:W3CDTF">2023-09-29T10:19:00Z</dcterms:modified>
</cp:coreProperties>
</file>