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8A32" w14:textId="77777777" w:rsidR="0014395D" w:rsidRDefault="0014395D">
      <w:pPr>
        <w:pStyle w:val="berschrift1"/>
        <w:ind w:right="-283"/>
      </w:pPr>
      <w:r>
        <w:t xml:space="preserve">SAW 2-UK – voedselverdeelwagen </w:t>
      </w:r>
    </w:p>
    <w:p w14:paraId="5A2DA6CF" w14:textId="77777777" w:rsidR="0014395D" w:rsidRDefault="0014395D">
      <w:pPr>
        <w:pStyle w:val="berschrift1"/>
        <w:ind w:right="-283"/>
        <w:rPr>
          <w:color w:val="000000"/>
        </w:rPr>
      </w:pPr>
      <w:r>
        <w:t xml:space="preserve">met circulatieluchtkoeling </w:t>
      </w:r>
    </w:p>
    <w:p w14:paraId="24653CC6" w14:textId="77777777" w:rsidR="0014395D" w:rsidRDefault="0014395D">
      <w:pPr>
        <w:keepNext/>
        <w:keepLines/>
        <w:tabs>
          <w:tab w:val="left" w:pos="-720"/>
        </w:tabs>
        <w:suppressAutoHyphens/>
        <w:ind w:right="-283"/>
      </w:pPr>
    </w:p>
    <w:p w14:paraId="5AD94F25" w14:textId="77777777" w:rsidR="0014395D" w:rsidRDefault="0014395D">
      <w:pPr>
        <w:keepNext/>
        <w:keepLines/>
        <w:tabs>
          <w:tab w:val="left" w:pos="-720"/>
        </w:tabs>
        <w:suppressAutoHyphens/>
        <w:ind w:right="-283"/>
      </w:pPr>
    </w:p>
    <w:p w14:paraId="5DBE28C3" w14:textId="77777777" w:rsidR="0014395D" w:rsidRDefault="0014395D">
      <w:pPr>
        <w:tabs>
          <w:tab w:val="left" w:pos="1701"/>
        </w:tabs>
        <w:ind w:left="283" w:right="-283" w:hanging="283"/>
      </w:pPr>
      <w:r>
        <w:rPr>
          <w:b/>
        </w:rPr>
        <w:t>Afmetingen</w:t>
      </w:r>
    </w:p>
    <w:p w14:paraId="632EB760" w14:textId="77777777" w:rsidR="0014395D" w:rsidRDefault="0014395D">
      <w:pPr>
        <w:tabs>
          <w:tab w:val="left" w:pos="1701"/>
        </w:tabs>
        <w:ind w:left="283" w:right="-283" w:hanging="283"/>
      </w:pPr>
    </w:p>
    <w:p w14:paraId="123DC55B" w14:textId="77777777" w:rsidR="0014395D" w:rsidRDefault="0014395D">
      <w:pPr>
        <w:tabs>
          <w:tab w:val="left" w:pos="1701"/>
        </w:tabs>
        <w:ind w:left="283" w:right="-283" w:hanging="283"/>
      </w:pPr>
      <w:r>
        <w:t>Lengte:</w:t>
      </w:r>
      <w:r>
        <w:tab/>
      </w:r>
      <w:r>
        <w:tab/>
      </w:r>
      <w:r>
        <w:tab/>
      </w:r>
      <w:r>
        <w:tab/>
      </w:r>
      <w:r>
        <w:tab/>
        <w:t>936 mm</w:t>
      </w:r>
    </w:p>
    <w:p w14:paraId="66C8E19D" w14:textId="77777777" w:rsidR="0014395D" w:rsidRDefault="0014395D">
      <w:pPr>
        <w:tabs>
          <w:tab w:val="left" w:pos="1701"/>
        </w:tabs>
        <w:ind w:right="-283"/>
      </w:pPr>
      <w:r>
        <w:t>Breedte:</w:t>
      </w:r>
      <w:r>
        <w:tab/>
      </w:r>
      <w:r>
        <w:tab/>
      </w:r>
      <w:r>
        <w:tab/>
      </w:r>
      <w:r>
        <w:tab/>
      </w:r>
      <w:r>
        <w:tab/>
        <w:t>714 mm</w:t>
      </w:r>
    </w:p>
    <w:p w14:paraId="43842EA9" w14:textId="77777777" w:rsidR="0014395D" w:rsidRDefault="0014395D">
      <w:pPr>
        <w:tabs>
          <w:tab w:val="left" w:pos="1701"/>
        </w:tabs>
        <w:ind w:left="283" w:right="-283" w:hanging="283"/>
      </w:pPr>
      <w:r>
        <w:t>Hoogte:</w:t>
      </w:r>
      <w:r>
        <w:tab/>
      </w:r>
      <w:r>
        <w:tab/>
      </w:r>
      <w:r>
        <w:tab/>
      </w:r>
      <w:r>
        <w:tab/>
      </w:r>
      <w:r>
        <w:tab/>
        <w:t>933 mm</w:t>
      </w:r>
    </w:p>
    <w:p w14:paraId="40FECF14" w14:textId="77777777" w:rsidR="0014395D" w:rsidRDefault="0014395D">
      <w:pPr>
        <w:tabs>
          <w:tab w:val="left" w:pos="1701"/>
        </w:tabs>
        <w:ind w:left="283" w:right="-283" w:hanging="283"/>
      </w:pPr>
      <w:r>
        <w:t>Werkhoogte:</w:t>
      </w:r>
      <w:r>
        <w:tab/>
      </w:r>
      <w:r>
        <w:tab/>
      </w:r>
      <w:r>
        <w:tab/>
      </w:r>
      <w:r>
        <w:tab/>
      </w:r>
      <w:r>
        <w:tab/>
        <w:t>900 mm</w:t>
      </w:r>
    </w:p>
    <w:p w14:paraId="0A5B0943" w14:textId="77777777" w:rsidR="0014395D" w:rsidRDefault="0014395D">
      <w:pPr>
        <w:tabs>
          <w:tab w:val="left" w:pos="1701"/>
        </w:tabs>
        <w:ind w:left="283" w:right="-283" w:hanging="283"/>
      </w:pPr>
    </w:p>
    <w:p w14:paraId="617EFE65" w14:textId="77777777" w:rsidR="0014395D" w:rsidRDefault="0014395D">
      <w:pPr>
        <w:tabs>
          <w:tab w:val="left" w:pos="1701"/>
        </w:tabs>
        <w:ind w:left="283" w:right="-283" w:hanging="283"/>
      </w:pPr>
    </w:p>
    <w:p w14:paraId="5FF2453A" w14:textId="77777777" w:rsidR="0014395D" w:rsidRDefault="0014395D">
      <w:pPr>
        <w:tabs>
          <w:tab w:val="left" w:pos="1701"/>
        </w:tabs>
        <w:ind w:right="-283"/>
        <w:rPr>
          <w:b/>
        </w:rPr>
      </w:pPr>
      <w:r>
        <w:rPr>
          <w:b/>
        </w:rPr>
        <w:t>Uitvoering</w:t>
      </w:r>
    </w:p>
    <w:p w14:paraId="6C56A86C" w14:textId="77777777" w:rsidR="0014395D" w:rsidRDefault="0014395D">
      <w:pPr>
        <w:tabs>
          <w:tab w:val="left" w:pos="1701"/>
        </w:tabs>
        <w:ind w:right="-283"/>
        <w:rPr>
          <w:b/>
        </w:rPr>
      </w:pPr>
    </w:p>
    <w:p w14:paraId="538815B8" w14:textId="77777777" w:rsidR="0014395D" w:rsidRDefault="0014395D">
      <w:pPr>
        <w:tabs>
          <w:tab w:val="left" w:pos="1701"/>
        </w:tabs>
        <w:ind w:right="-283"/>
        <w:rPr>
          <w:b/>
        </w:rPr>
      </w:pPr>
      <w:r>
        <w:rPr>
          <w:b/>
        </w:rPr>
        <w:t>Opbouw</w:t>
      </w:r>
    </w:p>
    <w:p w14:paraId="26B60FA2" w14:textId="77777777" w:rsidR="0014395D" w:rsidRDefault="0014395D">
      <w:pPr>
        <w:pStyle w:val="berschrift2"/>
      </w:pPr>
    </w:p>
    <w:p w14:paraId="318280E3" w14:textId="77777777" w:rsidR="0014395D" w:rsidRDefault="0014395D">
      <w:pPr>
        <w:tabs>
          <w:tab w:val="left" w:pos="1701"/>
        </w:tabs>
      </w:pPr>
      <w:r>
        <w:t>De voedselverdeelwagen bestaat volledig uit RVS 18/10. Het oppervlak is gemicroleerd. In de afdekking is een circulatieluchtkoelbak geïntegreerd, die is geïsoleerd met PU-hardschuim. De RVS bak is uitneembaar. Daaronder bevindt zich de lamellenverdamper, die voor reinigingsdoeleinden omhoog kan worden geklapt. De circulatieluchtkoelbak is geschikt voor het koelen van gerechten op een uit het oogpunt van hygiëne vereiste maximale temperatuur van +2 °C tot +15 °C. De temperatuur is per graad regelbaar.</w:t>
      </w:r>
    </w:p>
    <w:p w14:paraId="76973F6E" w14:textId="77777777" w:rsidR="0014395D" w:rsidRDefault="0014395D">
      <w:pPr>
        <w:pStyle w:val="Textkrper3"/>
        <w:tabs>
          <w:tab w:val="clear" w:pos="2835"/>
          <w:tab w:val="clear" w:pos="3402"/>
          <w:tab w:val="left" w:pos="1701"/>
        </w:tabs>
        <w:ind w:right="-425"/>
      </w:pPr>
      <w:r>
        <w:rPr>
          <w:color w:val="000000"/>
        </w:rPr>
        <w:t xml:space="preserve">In de onderbouw van de voedselverdeelwagen zijn een koelmachine met luchtgeleiding voor de luchttoevoer, een smeltwateropvangschaal en de elektrische aansluiting geïntegreerd. </w:t>
      </w:r>
      <w:r>
        <w:t xml:space="preserve">Aan de korte zijde zijn het bedieningspaneel </w:t>
      </w:r>
      <w:r>
        <w:rPr>
          <w:color w:val="000000"/>
        </w:rPr>
        <w:t xml:space="preserve">met aan/uit-schakelaar, </w:t>
      </w:r>
      <w:r>
        <w:t>controlelampje en temperatuurregelaar en de ontdooiautomaat aangebracht</w:t>
      </w:r>
      <w:r>
        <w:rPr>
          <w:color w:val="000000"/>
        </w:rPr>
        <w:t xml:space="preserve">. </w:t>
      </w:r>
      <w:r>
        <w:t>De temperatuurregelaar waarborgt de op de graad nauwkeurige temperatuurinstelling. Een spiraalkabelaansluiting met stekkeropname is aan de rechter lange zijde aangebracht.</w:t>
      </w:r>
    </w:p>
    <w:p w14:paraId="23695D4B" w14:textId="5CCBB9A3" w:rsidR="0014395D" w:rsidRDefault="0014395D">
      <w:pPr>
        <w:tabs>
          <w:tab w:val="left" w:pos="1701"/>
        </w:tabs>
      </w:pPr>
      <w:r>
        <w:rPr>
          <w:color w:val="000000"/>
        </w:rPr>
        <w:t>Het koelmiddel is CFK-vrij (R290).</w:t>
      </w:r>
      <w:r>
        <w:t xml:space="preserve"> </w:t>
      </w:r>
    </w:p>
    <w:p w14:paraId="1C2CC351" w14:textId="77777777" w:rsidR="0014395D" w:rsidRDefault="0014395D">
      <w:pPr>
        <w:tabs>
          <w:tab w:val="left" w:pos="-720"/>
          <w:tab w:val="left" w:pos="6912"/>
        </w:tabs>
        <w:suppressAutoHyphens/>
        <w:ind w:right="-283"/>
      </w:pPr>
      <w:r>
        <w:t>Aan de korte zijde is een RVS-veiligheidsduwhandgreep met zijdelingse stootbeveiligingselementen van kunststof (polyamide) aangebracht, die tevens is bedoeld ter bescherming van de bedieningselementen.</w:t>
      </w:r>
    </w:p>
    <w:p w14:paraId="7C4DAF52" w14:textId="77777777" w:rsidR="0014395D" w:rsidRDefault="0014395D">
      <w:pPr>
        <w:tabs>
          <w:tab w:val="left" w:pos="1701"/>
        </w:tabs>
        <w:ind w:right="-283"/>
      </w:pPr>
      <w:r>
        <w:t>De wagen is verrijdbaar door middel van roestvrije kunststof wielen (2 bokwielen en 2 zwenkwielen met rem van ø125 mm). Massieve stoothoeken van kunststof (polyamide) op alle vier de hoeken beschermen tegen beschadigingen.</w:t>
      </w:r>
    </w:p>
    <w:p w14:paraId="4B4BE622" w14:textId="77777777" w:rsidR="0014395D" w:rsidRDefault="0014395D">
      <w:pPr>
        <w:tabs>
          <w:tab w:val="left" w:pos="1701"/>
        </w:tabs>
        <w:ind w:right="-283"/>
      </w:pPr>
    </w:p>
    <w:p w14:paraId="39C87E3E" w14:textId="77777777" w:rsidR="0014395D" w:rsidRDefault="0014395D">
      <w:pPr>
        <w:tabs>
          <w:tab w:val="left" w:pos="1701"/>
        </w:tabs>
        <w:ind w:right="-283"/>
      </w:pPr>
    </w:p>
    <w:p w14:paraId="5B9FECD5" w14:textId="77777777" w:rsidR="0014395D" w:rsidRDefault="0014395D">
      <w:pPr>
        <w:tabs>
          <w:tab w:val="left" w:pos="1701"/>
        </w:tabs>
        <w:ind w:right="-283"/>
      </w:pPr>
    </w:p>
    <w:p w14:paraId="214D9F31" w14:textId="77777777" w:rsidR="0014395D" w:rsidRDefault="0014395D">
      <w:pPr>
        <w:tabs>
          <w:tab w:val="left" w:pos="1701"/>
        </w:tabs>
        <w:ind w:right="-283"/>
      </w:pPr>
    </w:p>
    <w:p w14:paraId="39E0DF49" w14:textId="77777777" w:rsidR="0014395D" w:rsidRDefault="0014395D">
      <w:pPr>
        <w:tabs>
          <w:tab w:val="left" w:pos="1701"/>
        </w:tabs>
        <w:ind w:right="-283"/>
      </w:pPr>
    </w:p>
    <w:p w14:paraId="02E2CE1D" w14:textId="77777777" w:rsidR="005D3EE5" w:rsidRPr="005D3EE5" w:rsidRDefault="0014395D" w:rsidP="005D3EE5">
      <w:pPr>
        <w:pStyle w:val="berschrift3"/>
        <w:tabs>
          <w:tab w:val="clear" w:pos="1701"/>
        </w:tabs>
        <w:ind w:right="-283"/>
      </w:pPr>
      <w:r>
        <w:t>Toebehoren/opties</w:t>
      </w:r>
    </w:p>
    <w:p w14:paraId="5209D2CD" w14:textId="77777777" w:rsidR="007F3FB3" w:rsidRDefault="007F3FB3" w:rsidP="007F3FB3">
      <w:pPr>
        <w:ind w:right="-283"/>
      </w:pPr>
    </w:p>
    <w:p w14:paraId="5DE8D904" w14:textId="4F3A10CD" w:rsidR="005D3EE5" w:rsidRPr="00DD4780" w:rsidRDefault="005D3EE5" w:rsidP="005D3EE5">
      <w:pPr>
        <w:numPr>
          <w:ilvl w:val="0"/>
          <w:numId w:val="20"/>
        </w:numPr>
        <w:ind w:right="-283"/>
      </w:pPr>
      <w:r>
        <w:t>Hoestbescherming van ESG-veiligheidsglas, aan de klantzijde tot op de afdekking doorgetrokken of aan de klantzijde met een doorgeefopening van 275 mm hoog</w:t>
      </w:r>
    </w:p>
    <w:p w14:paraId="48DA576D" w14:textId="77777777" w:rsidR="005D3EE5" w:rsidRPr="00DD4780" w:rsidRDefault="005D3EE5" w:rsidP="005D3EE5">
      <w:pPr>
        <w:ind w:left="360" w:right="-283"/>
      </w:pPr>
      <w:r>
        <w:t>Lengte glazen plateau: 900 mm</w:t>
      </w:r>
    </w:p>
    <w:p w14:paraId="7B58DCCA" w14:textId="77777777" w:rsidR="005D3EE5" w:rsidRDefault="005D3EE5" w:rsidP="005D3EE5">
      <w:pPr>
        <w:ind w:left="360" w:right="-283"/>
      </w:pPr>
      <w:r>
        <w:t>Hoogte, incl. opzet: ca. 1325 mm</w:t>
      </w:r>
    </w:p>
    <w:p w14:paraId="1B1B3CAD" w14:textId="77777777" w:rsidR="0014395D" w:rsidRDefault="0014395D">
      <w:pPr>
        <w:numPr>
          <w:ilvl w:val="0"/>
          <w:numId w:val="17"/>
        </w:numPr>
        <w:ind w:right="-283"/>
      </w:pPr>
      <w:r>
        <w:t>GN-dekselopname, voor opname van GN-deksels 1/1 en onderverdelingen daarvan, aan de korte zijde</w:t>
      </w:r>
    </w:p>
    <w:p w14:paraId="7EF38618" w14:textId="77777777" w:rsidR="0014395D" w:rsidRDefault="0014395D">
      <w:pPr>
        <w:numPr>
          <w:ilvl w:val="0"/>
          <w:numId w:val="17"/>
        </w:numPr>
        <w:ind w:right="-283"/>
      </w:pPr>
      <w:r>
        <w:t>Neerklapbaar plateau aan de korte en/of lange zijden</w:t>
      </w:r>
    </w:p>
    <w:p w14:paraId="5F6C5156" w14:textId="77777777" w:rsidR="0014395D" w:rsidRDefault="0014395D">
      <w:pPr>
        <w:numPr>
          <w:ilvl w:val="0"/>
          <w:numId w:val="17"/>
        </w:numPr>
        <w:ind w:right="-283"/>
      </w:pPr>
      <w:r>
        <w:t>Rondomlopende stootbeveiliging van kunststof (polyamide)</w:t>
      </w:r>
    </w:p>
    <w:p w14:paraId="59792B94" w14:textId="77777777" w:rsidR="0014395D" w:rsidRDefault="0014395D">
      <w:pPr>
        <w:numPr>
          <w:ilvl w:val="0"/>
          <w:numId w:val="18"/>
        </w:numPr>
        <w:ind w:right="-283"/>
      </w:pPr>
      <w:r>
        <w:t>Andere wieluitvoeringen zie complete prijslijst</w:t>
      </w:r>
    </w:p>
    <w:p w14:paraId="76335E2C" w14:textId="77777777" w:rsidR="0014395D" w:rsidRDefault="0014395D">
      <w:pPr>
        <w:ind w:right="-283"/>
      </w:pPr>
    </w:p>
    <w:p w14:paraId="2BB0BA11" w14:textId="77777777" w:rsidR="0014395D" w:rsidRDefault="0014395D">
      <w:pPr>
        <w:tabs>
          <w:tab w:val="left" w:pos="1701"/>
        </w:tabs>
        <w:ind w:right="-283"/>
        <w:rPr>
          <w:b/>
        </w:rPr>
      </w:pPr>
      <w:r>
        <w:rPr>
          <w:b/>
        </w:rPr>
        <w:t>Technische gegevens</w:t>
      </w:r>
    </w:p>
    <w:p w14:paraId="35DEF039" w14:textId="77777777" w:rsidR="0014395D" w:rsidRDefault="0014395D">
      <w:pPr>
        <w:tabs>
          <w:tab w:val="left" w:pos="1701"/>
        </w:tabs>
        <w:ind w:right="-283"/>
      </w:pPr>
    </w:p>
    <w:p w14:paraId="44B29093" w14:textId="77777777" w:rsidR="0014395D" w:rsidRDefault="0014395D">
      <w:pPr>
        <w:pStyle w:val="Kopfzeile"/>
        <w:tabs>
          <w:tab w:val="clear" w:pos="4536"/>
          <w:tab w:val="clear" w:pos="9072"/>
          <w:tab w:val="left" w:pos="1985"/>
          <w:tab w:val="left" w:pos="2552"/>
          <w:tab w:val="left" w:pos="3402"/>
        </w:tabs>
        <w:ind w:right="-283"/>
      </w:pPr>
      <w:r>
        <w:t>Materiaal:</w:t>
      </w:r>
      <w:r>
        <w:tab/>
      </w:r>
      <w:r>
        <w:tab/>
        <w:t>RVS 18/10</w:t>
      </w:r>
    </w:p>
    <w:p w14:paraId="11613763" w14:textId="77777777" w:rsidR="0014395D" w:rsidRDefault="0014395D">
      <w:pPr>
        <w:pStyle w:val="Kopfzeile"/>
        <w:tabs>
          <w:tab w:val="clear" w:pos="4536"/>
          <w:tab w:val="clear" w:pos="9072"/>
          <w:tab w:val="left" w:pos="1985"/>
          <w:tab w:val="left" w:pos="2552"/>
          <w:tab w:val="left" w:pos="2977"/>
          <w:tab w:val="left" w:pos="3402"/>
        </w:tabs>
        <w:ind w:right="-283"/>
      </w:pPr>
      <w:r>
        <w:t>Gewicht:</w:t>
      </w:r>
      <w:r>
        <w:tab/>
      </w:r>
      <w:r>
        <w:tab/>
        <w:t xml:space="preserve">98 kg </w:t>
      </w:r>
    </w:p>
    <w:p w14:paraId="59969E97" w14:textId="77777777" w:rsidR="0014395D" w:rsidRDefault="0014395D">
      <w:pPr>
        <w:pStyle w:val="Kopfzeile"/>
        <w:tabs>
          <w:tab w:val="clear" w:pos="4536"/>
          <w:tab w:val="clear" w:pos="9072"/>
          <w:tab w:val="left" w:pos="1985"/>
          <w:tab w:val="left" w:pos="2552"/>
          <w:tab w:val="left" w:pos="2977"/>
          <w:tab w:val="left" w:pos="3402"/>
        </w:tabs>
        <w:ind w:left="2550" w:right="-283" w:hanging="2550"/>
      </w:pPr>
      <w:r>
        <w:t>Capaciteit:</w:t>
      </w:r>
      <w:r>
        <w:tab/>
      </w:r>
      <w:r>
        <w:tab/>
        <w:t>2 x GN 1/1-200 of onderverdelingen daarvan</w:t>
      </w:r>
    </w:p>
    <w:p w14:paraId="024EE798" w14:textId="77777777" w:rsidR="0014395D" w:rsidRPr="00834B31" w:rsidRDefault="0014395D">
      <w:pPr>
        <w:pStyle w:val="Kopfzeile"/>
        <w:tabs>
          <w:tab w:val="clear" w:pos="4536"/>
          <w:tab w:val="clear" w:pos="9072"/>
          <w:tab w:val="left" w:pos="1985"/>
          <w:tab w:val="left" w:pos="2552"/>
          <w:tab w:val="left" w:pos="2977"/>
          <w:tab w:val="left" w:pos="3402"/>
        </w:tabs>
        <w:ind w:left="2550" w:right="-283" w:hanging="2550"/>
      </w:pPr>
      <w:r>
        <w:t>Temperatuurbereik:</w:t>
      </w:r>
      <w:r>
        <w:tab/>
        <w:t xml:space="preserve">Temperatuur regelbaar van +2 °C tot +15 °C bij een </w:t>
      </w:r>
      <w:r w:rsidRPr="00834B31">
        <w:t>omgevingstemperatuur van +32 °C</w:t>
      </w:r>
    </w:p>
    <w:p w14:paraId="28175271" w14:textId="0E662D9C" w:rsidR="0014395D" w:rsidRPr="00834B31" w:rsidRDefault="0014395D">
      <w:pPr>
        <w:pStyle w:val="Kopfzeile"/>
        <w:tabs>
          <w:tab w:val="clear" w:pos="4536"/>
          <w:tab w:val="clear" w:pos="9072"/>
          <w:tab w:val="left" w:pos="1985"/>
          <w:tab w:val="left" w:pos="2552"/>
          <w:tab w:val="left" w:pos="2977"/>
          <w:tab w:val="left" w:pos="3402"/>
        </w:tabs>
        <w:ind w:left="2550" w:right="-283" w:hanging="2550"/>
      </w:pPr>
      <w:r w:rsidRPr="00834B31">
        <w:t>Koelmiddel:</w:t>
      </w:r>
      <w:r w:rsidRPr="00834B31">
        <w:tab/>
      </w:r>
      <w:r w:rsidRPr="00834B31">
        <w:tab/>
      </w:r>
      <w:bookmarkStart w:id="0" w:name="_Hlk101420683"/>
      <w:r w:rsidRPr="00834B31">
        <w:t>Propaan</w:t>
      </w:r>
      <w:bookmarkEnd w:id="0"/>
      <w:r w:rsidRPr="00834B31">
        <w:t xml:space="preserve"> R290</w:t>
      </w:r>
    </w:p>
    <w:p w14:paraId="70E8AB2B" w14:textId="77777777" w:rsidR="00EE38BD" w:rsidRPr="00834B31" w:rsidRDefault="00DF54A0">
      <w:pPr>
        <w:pStyle w:val="Kopfzeile"/>
        <w:tabs>
          <w:tab w:val="clear" w:pos="4536"/>
          <w:tab w:val="clear" w:pos="9072"/>
          <w:tab w:val="left" w:pos="1985"/>
          <w:tab w:val="left" w:pos="2552"/>
          <w:tab w:val="left" w:pos="2977"/>
          <w:tab w:val="left" w:pos="3402"/>
        </w:tabs>
        <w:ind w:left="2550" w:right="-283" w:hanging="2550"/>
      </w:pPr>
      <w:bookmarkStart w:id="1" w:name="_Hlk101420694"/>
      <w:r w:rsidRPr="00834B31">
        <w:t xml:space="preserve">Hoeveelheid </w:t>
      </w:r>
    </w:p>
    <w:p w14:paraId="00F05FF7" w14:textId="28FB9087" w:rsidR="00DF54A0" w:rsidRPr="00834B31" w:rsidRDefault="00DF54A0">
      <w:pPr>
        <w:pStyle w:val="Kopfzeile"/>
        <w:tabs>
          <w:tab w:val="clear" w:pos="4536"/>
          <w:tab w:val="clear" w:pos="9072"/>
          <w:tab w:val="left" w:pos="1985"/>
          <w:tab w:val="left" w:pos="2552"/>
          <w:tab w:val="left" w:pos="2977"/>
          <w:tab w:val="left" w:pos="3402"/>
        </w:tabs>
        <w:ind w:left="2550" w:right="-283" w:hanging="2550"/>
        <w:rPr>
          <w:rFonts w:cs="Arial"/>
        </w:rPr>
      </w:pPr>
      <w:r w:rsidRPr="00834B31">
        <w:t>koelmiddel</w:t>
      </w:r>
      <w:bookmarkEnd w:id="1"/>
      <w:r w:rsidRPr="00834B31">
        <w:t>:</w:t>
      </w:r>
      <w:r w:rsidRPr="00834B31">
        <w:tab/>
      </w:r>
      <w:r w:rsidRPr="00834B31">
        <w:tab/>
        <w:t>70 g</w:t>
      </w:r>
    </w:p>
    <w:p w14:paraId="21C27094" w14:textId="55E440EA" w:rsidR="0014395D" w:rsidRPr="00834B31" w:rsidRDefault="0014395D">
      <w:pPr>
        <w:pStyle w:val="Kopfzeile"/>
        <w:tabs>
          <w:tab w:val="clear" w:pos="4536"/>
          <w:tab w:val="clear" w:pos="9072"/>
          <w:tab w:val="left" w:pos="1985"/>
          <w:tab w:val="left" w:pos="2552"/>
          <w:tab w:val="left" w:pos="2977"/>
          <w:tab w:val="left" w:pos="3402"/>
        </w:tabs>
        <w:ind w:left="2550" w:right="-283" w:hanging="2550"/>
      </w:pPr>
      <w:r w:rsidRPr="00834B31">
        <w:t>Koelvermogen:</w:t>
      </w:r>
      <w:r w:rsidRPr="00834B31">
        <w:tab/>
      </w:r>
      <w:r w:rsidRPr="00834B31">
        <w:tab/>
        <w:t xml:space="preserve">0,53 kW bij verdampingstemperatuur: </w:t>
      </w:r>
      <w:r w:rsidR="00EE38BD" w:rsidRPr="00834B31">
        <w:br/>
      </w:r>
      <w:r w:rsidRPr="00834B31">
        <w:t xml:space="preserve">to= -10 °C, omgevingstemperatuur: </w:t>
      </w:r>
    </w:p>
    <w:p w14:paraId="3B6598BC" w14:textId="33E21838" w:rsidR="0014395D" w:rsidRPr="00834B31" w:rsidRDefault="0014395D">
      <w:pPr>
        <w:pStyle w:val="Kopfzeile"/>
        <w:tabs>
          <w:tab w:val="clear" w:pos="4536"/>
          <w:tab w:val="clear" w:pos="9072"/>
          <w:tab w:val="left" w:pos="1985"/>
          <w:tab w:val="left" w:pos="2552"/>
          <w:tab w:val="left" w:pos="2977"/>
          <w:tab w:val="left" w:pos="3402"/>
        </w:tabs>
        <w:ind w:left="2550" w:right="-283" w:hanging="2550"/>
      </w:pPr>
      <w:r w:rsidRPr="00834B31">
        <w:tab/>
      </w:r>
      <w:r w:rsidRPr="00834B31">
        <w:tab/>
        <w:t>tu= +32 °C</w:t>
      </w:r>
    </w:p>
    <w:p w14:paraId="03C7F298" w14:textId="24393D3B" w:rsidR="00DF54A0" w:rsidRPr="00834B31" w:rsidRDefault="00DF54A0" w:rsidP="00DF54A0">
      <w:pPr>
        <w:pStyle w:val="Kopfzeile"/>
        <w:tabs>
          <w:tab w:val="clear" w:pos="4536"/>
          <w:tab w:val="clear" w:pos="9072"/>
          <w:tab w:val="left" w:pos="1985"/>
          <w:tab w:val="left" w:pos="2552"/>
          <w:tab w:val="left" w:pos="2977"/>
          <w:tab w:val="left" w:pos="3402"/>
        </w:tabs>
        <w:ind w:left="2550" w:right="-283" w:hanging="2550"/>
        <w:rPr>
          <w:rFonts w:cs="Arial"/>
        </w:rPr>
      </w:pPr>
      <w:bookmarkStart w:id="2" w:name="_Hlk101420749"/>
      <w:r w:rsidRPr="00834B31">
        <w:t>Klimaatklasse:</w:t>
      </w:r>
      <w:r w:rsidRPr="00834B31">
        <w:tab/>
      </w:r>
      <w:r w:rsidRPr="00834B31">
        <w:tab/>
        <w:t>4</w:t>
      </w:r>
    </w:p>
    <w:p w14:paraId="42EECE82" w14:textId="4C8BC683" w:rsidR="00DF54A0" w:rsidRPr="00834B31" w:rsidRDefault="00DF54A0" w:rsidP="00DF54A0">
      <w:pPr>
        <w:pStyle w:val="Kopfzeile"/>
        <w:tabs>
          <w:tab w:val="clear" w:pos="4536"/>
          <w:tab w:val="clear" w:pos="9072"/>
          <w:tab w:val="left" w:pos="1985"/>
          <w:tab w:val="left" w:pos="2552"/>
          <w:tab w:val="left" w:pos="2977"/>
          <w:tab w:val="left" w:pos="3402"/>
        </w:tabs>
        <w:ind w:left="2550" w:right="-283" w:hanging="2550"/>
      </w:pPr>
      <w:r w:rsidRPr="00834B31">
        <w:t>Beschermingsklasse:</w:t>
      </w:r>
      <w:r w:rsidRPr="00834B31">
        <w:tab/>
      </w:r>
      <w:r w:rsidRPr="00834B31">
        <w:tab/>
        <w:t>IPX 4</w:t>
      </w:r>
    </w:p>
    <w:bookmarkEnd w:id="2"/>
    <w:p w14:paraId="43A13C43" w14:textId="207AE5CB" w:rsidR="0014395D" w:rsidRPr="00834B31" w:rsidRDefault="0014395D">
      <w:pPr>
        <w:tabs>
          <w:tab w:val="left" w:pos="1701"/>
          <w:tab w:val="left" w:pos="2552"/>
          <w:tab w:val="left" w:pos="2835"/>
          <w:tab w:val="left" w:pos="3402"/>
        </w:tabs>
        <w:ind w:right="-283"/>
      </w:pPr>
      <w:r w:rsidRPr="00834B31">
        <w:t>Aansluitwaarde:</w:t>
      </w:r>
      <w:r w:rsidRPr="00834B31">
        <w:tab/>
        <w:t>220-240V/ 50</w:t>
      </w:r>
      <w:r w:rsidR="00CE6F98">
        <w:t>-60</w:t>
      </w:r>
      <w:r w:rsidRPr="00834B31">
        <w:t>Hz/ 1N PE</w:t>
      </w:r>
    </w:p>
    <w:p w14:paraId="408AD617" w14:textId="05F7728A" w:rsidR="0014395D" w:rsidRDefault="007F3FB3" w:rsidP="00F916BE">
      <w:pPr>
        <w:tabs>
          <w:tab w:val="left" w:pos="1701"/>
          <w:tab w:val="left" w:pos="2552"/>
          <w:tab w:val="left" w:pos="2835"/>
          <w:tab w:val="left" w:pos="3402"/>
        </w:tabs>
        <w:ind w:left="2550" w:right="-283" w:hanging="2550"/>
      </w:pPr>
      <w:r>
        <w:t>Emissies:</w:t>
      </w:r>
      <w:r>
        <w:tab/>
      </w:r>
      <w:r>
        <w:tab/>
        <w:t>De geluidsemissie van het apparaat op de werkplek bedraagt minder dan 70 dB(A)</w:t>
      </w:r>
    </w:p>
    <w:p w14:paraId="2943F537" w14:textId="77777777" w:rsidR="0014395D" w:rsidRDefault="0014395D">
      <w:pPr>
        <w:tabs>
          <w:tab w:val="left" w:pos="-720"/>
          <w:tab w:val="left" w:pos="2268"/>
          <w:tab w:val="left" w:pos="2835"/>
          <w:tab w:val="left" w:pos="3402"/>
          <w:tab w:val="left" w:pos="6912"/>
        </w:tabs>
        <w:suppressAutoHyphens/>
        <w:ind w:right="-283"/>
      </w:pPr>
    </w:p>
    <w:p w14:paraId="2F23160C" w14:textId="77777777" w:rsidR="0014395D" w:rsidRDefault="0014395D">
      <w:pPr>
        <w:pStyle w:val="berschrift3"/>
        <w:tabs>
          <w:tab w:val="clear" w:pos="1701"/>
          <w:tab w:val="left" w:pos="-720"/>
          <w:tab w:val="left" w:pos="2552"/>
          <w:tab w:val="left" w:pos="2835"/>
          <w:tab w:val="left" w:pos="3402"/>
          <w:tab w:val="left" w:pos="6912"/>
        </w:tabs>
        <w:suppressAutoHyphens/>
        <w:ind w:right="-283"/>
      </w:pPr>
      <w:r>
        <w:t>Speciale kenmerken</w:t>
      </w:r>
    </w:p>
    <w:p w14:paraId="7011A6BE" w14:textId="77777777" w:rsidR="0014395D" w:rsidRDefault="0014395D">
      <w:pPr>
        <w:tabs>
          <w:tab w:val="left" w:pos="-720"/>
          <w:tab w:val="left" w:pos="2552"/>
          <w:tab w:val="left" w:pos="2835"/>
          <w:tab w:val="left" w:pos="3402"/>
          <w:tab w:val="left" w:pos="6912"/>
        </w:tabs>
        <w:suppressAutoHyphens/>
        <w:ind w:right="-283"/>
      </w:pPr>
    </w:p>
    <w:p w14:paraId="004F3034" w14:textId="77777777" w:rsidR="0014395D" w:rsidRDefault="0014395D">
      <w:pPr>
        <w:numPr>
          <w:ilvl w:val="0"/>
          <w:numId w:val="15"/>
        </w:numPr>
        <w:tabs>
          <w:tab w:val="left" w:pos="-720"/>
          <w:tab w:val="left" w:pos="2835"/>
          <w:tab w:val="left" w:pos="3402"/>
          <w:tab w:val="left" w:pos="6912"/>
        </w:tabs>
        <w:suppressAutoHyphens/>
        <w:ind w:right="-283"/>
      </w:pPr>
      <w:r>
        <w:t>Geschikt voor optimalisatie-installaties</w:t>
      </w:r>
    </w:p>
    <w:p w14:paraId="78F8EF90" w14:textId="77777777" w:rsidR="0014395D" w:rsidRDefault="0014395D">
      <w:pPr>
        <w:tabs>
          <w:tab w:val="left" w:pos="1701"/>
        </w:tabs>
        <w:ind w:right="-283"/>
      </w:pPr>
    </w:p>
    <w:p w14:paraId="010B5BC2" w14:textId="77777777" w:rsidR="0014395D" w:rsidRDefault="0014395D">
      <w:pPr>
        <w:tabs>
          <w:tab w:val="left" w:pos="1701"/>
        </w:tabs>
        <w:ind w:right="-283"/>
      </w:pPr>
    </w:p>
    <w:p w14:paraId="2BCBC751" w14:textId="309B41DA" w:rsidR="0014395D" w:rsidRDefault="00EE38BD">
      <w:pPr>
        <w:tabs>
          <w:tab w:val="left" w:pos="1701"/>
        </w:tabs>
        <w:ind w:right="-283"/>
        <w:rPr>
          <w:b/>
        </w:rPr>
      </w:pPr>
      <w:r>
        <w:rPr>
          <w:b/>
        </w:rPr>
        <w:br w:type="column"/>
      </w:r>
      <w:r w:rsidR="0014395D">
        <w:rPr>
          <w:b/>
        </w:rPr>
        <w:lastRenderedPageBreak/>
        <w:t>Fabricaat</w:t>
      </w:r>
    </w:p>
    <w:p w14:paraId="43AA3DDA" w14:textId="77777777" w:rsidR="0014395D" w:rsidRDefault="0014395D">
      <w:pPr>
        <w:tabs>
          <w:tab w:val="left" w:pos="1701"/>
        </w:tabs>
        <w:ind w:right="-283"/>
      </w:pPr>
    </w:p>
    <w:p w14:paraId="7513A7DA" w14:textId="77777777" w:rsidR="0014395D" w:rsidRDefault="0014395D">
      <w:pPr>
        <w:tabs>
          <w:tab w:val="left" w:pos="1701"/>
          <w:tab w:val="left" w:pos="2835"/>
          <w:tab w:val="left" w:pos="3402"/>
        </w:tabs>
        <w:ind w:right="-283"/>
      </w:pPr>
      <w:r>
        <w:t>Fabrikant:</w:t>
      </w:r>
      <w:r>
        <w:tab/>
      </w:r>
      <w:r>
        <w:tab/>
      </w:r>
      <w:r>
        <w:tab/>
        <w:t>B.PRO</w:t>
      </w:r>
    </w:p>
    <w:p w14:paraId="0E1B3BA7" w14:textId="77777777" w:rsidR="0014395D" w:rsidRDefault="0014395D">
      <w:pPr>
        <w:tabs>
          <w:tab w:val="left" w:pos="1701"/>
          <w:tab w:val="left" w:pos="2552"/>
          <w:tab w:val="left" w:pos="2835"/>
          <w:tab w:val="left" w:pos="3402"/>
        </w:tabs>
        <w:ind w:right="-283"/>
      </w:pPr>
      <w:r>
        <w:t>Model:</w:t>
      </w:r>
      <w:r>
        <w:tab/>
      </w:r>
      <w:r>
        <w:tab/>
      </w:r>
      <w:r>
        <w:tab/>
      </w:r>
      <w:r>
        <w:tab/>
        <w:t>SAW 2-UK</w:t>
      </w:r>
    </w:p>
    <w:p w14:paraId="45CC270C" w14:textId="77777777" w:rsidR="0014395D" w:rsidRDefault="0014395D">
      <w:pPr>
        <w:tabs>
          <w:tab w:val="left" w:pos="1701"/>
          <w:tab w:val="left" w:pos="2552"/>
          <w:tab w:val="left" w:pos="2835"/>
          <w:tab w:val="left" w:pos="3402"/>
        </w:tabs>
        <w:ind w:right="-283"/>
      </w:pPr>
      <w:r>
        <w:tab/>
      </w:r>
      <w:r>
        <w:tab/>
      </w:r>
      <w:r>
        <w:tab/>
      </w:r>
      <w:r>
        <w:tab/>
        <w:t>B.PRO INMOTION</w:t>
      </w:r>
    </w:p>
    <w:p w14:paraId="4402C5BC" w14:textId="3E8B9E41" w:rsidR="0014395D" w:rsidRDefault="0014395D">
      <w:pPr>
        <w:tabs>
          <w:tab w:val="left" w:pos="1701"/>
          <w:tab w:val="left" w:pos="2835"/>
          <w:tab w:val="left" w:pos="3402"/>
        </w:tabs>
        <w:ind w:right="-283"/>
      </w:pPr>
      <w:r>
        <w:t>Bestelnr.</w:t>
      </w:r>
      <w:r>
        <w:tab/>
      </w:r>
      <w:r>
        <w:tab/>
      </w:r>
      <w:r>
        <w:tab/>
        <w:t>575 226</w:t>
      </w:r>
    </w:p>
    <w:sectPr w:rsidR="0014395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F868" w14:textId="77777777" w:rsidR="00CE0376" w:rsidRDefault="00CE0376">
      <w:r>
        <w:separator/>
      </w:r>
    </w:p>
  </w:endnote>
  <w:endnote w:type="continuationSeparator" w:id="0">
    <w:p w14:paraId="38280A8F" w14:textId="77777777" w:rsidR="00CE0376" w:rsidRDefault="00CE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D0C0" w14:textId="2A17C213" w:rsidR="0014395D" w:rsidRPr="00C57694" w:rsidRDefault="0014395D">
    <w:pPr>
      <w:pStyle w:val="Fuzeile"/>
      <w:rPr>
        <w:sz w:val="16"/>
      </w:rPr>
    </w:pPr>
    <w:r>
      <w:rPr>
        <w:sz w:val="16"/>
      </w:rPr>
      <w:t xml:space="preserve">Productspecificatietekst SAW </w:t>
    </w:r>
    <w:r>
      <w:rPr>
        <w:sz w:val="16"/>
      </w:rPr>
      <w:t xml:space="preserve">2-UK - versie </w:t>
    </w:r>
    <w:r w:rsidR="00CE6F98">
      <w:rPr>
        <w:sz w:val="16"/>
      </w:rPr>
      <w:t>3</w:t>
    </w:r>
    <w:r>
      <w:rPr>
        <w:sz w:val="16"/>
      </w:rPr>
      <w:t>.0 / 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96FD" w14:textId="77777777" w:rsidR="00CE0376" w:rsidRDefault="00CE0376">
      <w:r>
        <w:separator/>
      </w:r>
    </w:p>
  </w:footnote>
  <w:footnote w:type="continuationSeparator" w:id="0">
    <w:p w14:paraId="36183A93" w14:textId="77777777" w:rsidR="00CE0376" w:rsidRDefault="00CE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B3"/>
    <w:rsid w:val="00114B17"/>
    <w:rsid w:val="0014395D"/>
    <w:rsid w:val="00370A85"/>
    <w:rsid w:val="005D3EE5"/>
    <w:rsid w:val="007D65C9"/>
    <w:rsid w:val="007F3FB3"/>
    <w:rsid w:val="00834B31"/>
    <w:rsid w:val="009F08DE"/>
    <w:rsid w:val="00A64F4C"/>
    <w:rsid w:val="00C57694"/>
    <w:rsid w:val="00CE0376"/>
    <w:rsid w:val="00CE6F98"/>
    <w:rsid w:val="00DF54A0"/>
    <w:rsid w:val="00E84F11"/>
    <w:rsid w:val="00EE38BD"/>
    <w:rsid w:val="00F414FE"/>
    <w:rsid w:val="00F91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48C77"/>
  <w15:chartTrackingRefBased/>
  <w15:docId w15:val="{6D30819E-F4EA-46B9-97A2-B6BFE6E5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9</cp:revision>
  <cp:lastPrinted>2003-10-24T10:07:00Z</cp:lastPrinted>
  <dcterms:created xsi:type="dcterms:W3CDTF">2021-12-02T06:58:00Z</dcterms:created>
  <dcterms:modified xsi:type="dcterms:W3CDTF">2022-06-10T08:48:00Z</dcterms:modified>
</cp:coreProperties>
</file>