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2419F4">
      <w:pPr>
        <w:pStyle w:val="berschrift1"/>
        <w:ind w:right="-283"/>
      </w:pPr>
      <w:r>
        <w:t>Transportwagen TW</w:t>
      </w:r>
      <w:r w:rsidR="006F5E50">
        <w:t>E 6 x 4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2419F4">
        <w:t>940</w:t>
      </w:r>
      <w:r w:rsidR="00DE7663">
        <w:t xml:space="preserve"> </w:t>
      </w:r>
      <w:r>
        <w:t>mm</w:t>
      </w:r>
    </w:p>
    <w:p w:rsidR="008C07F8" w:rsidRDefault="00FE5F8D">
      <w:pPr>
        <w:tabs>
          <w:tab w:val="left" w:pos="2552"/>
        </w:tabs>
      </w:pPr>
      <w:r>
        <w:t>Breite:</w:t>
      </w:r>
      <w:r>
        <w:tab/>
      </w:r>
      <w:r>
        <w:tab/>
      </w:r>
      <w:r w:rsidR="002419F4">
        <w:t>700</w:t>
      </w:r>
      <w:r w:rsidR="008C07F8">
        <w:t xml:space="preserve"> mm  </w:t>
      </w:r>
    </w:p>
    <w:p w:rsidR="008C07F8" w:rsidRDefault="00FE5F8D">
      <w:pPr>
        <w:tabs>
          <w:tab w:val="left" w:pos="2552"/>
        </w:tabs>
      </w:pPr>
      <w:r>
        <w:t>Höhe:</w:t>
      </w:r>
      <w:r>
        <w:tab/>
      </w:r>
      <w:r>
        <w:tab/>
      </w:r>
      <w:r w:rsidR="002419F4">
        <w:t>1585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4167F2" w:rsidRDefault="004167F2">
      <w:pPr>
        <w:tabs>
          <w:tab w:val="left" w:pos="1701"/>
        </w:tabs>
        <w:ind w:right="-425"/>
        <w:rPr>
          <w:b/>
        </w:rPr>
      </w:pPr>
    </w:p>
    <w:p w:rsidR="00E216BA" w:rsidRDefault="00CC2F09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Der </w:t>
      </w:r>
      <w:r w:rsidR="002419F4">
        <w:t>Transportwagen</w:t>
      </w:r>
      <w:r>
        <w:t xml:space="preserve"> für Eurobehälter </w:t>
      </w:r>
      <w:r w:rsidR="00FE5F8D">
        <w:t>besteht komplett aus CNS 18/10. Die Oberfläche ist mikroliert.</w:t>
      </w:r>
    </w:p>
    <w:p w:rsidR="00E216BA" w:rsidRDefault="00E216BA" w:rsidP="00FE5F8D">
      <w:pPr>
        <w:tabs>
          <w:tab w:val="left" w:pos="-720"/>
          <w:tab w:val="left" w:pos="6912"/>
        </w:tabs>
        <w:suppressAutoHyphens/>
        <w:ind w:right="-283"/>
      </w:pPr>
      <w:r>
        <w:t>Der Wagen besteht aus einer v</w:t>
      </w:r>
      <w:r w:rsidRPr="00E216BA">
        <w:t>erschweißte</w:t>
      </w:r>
      <w:r>
        <w:t>n</w:t>
      </w:r>
      <w:r w:rsidRPr="00E216BA">
        <w:t xml:space="preserve"> Vierkantrohr-Konstruktion </w:t>
      </w:r>
      <w:r w:rsidR="000A3B07" w:rsidRPr="000A3B07">
        <w:t>25</w:t>
      </w:r>
      <w:r w:rsidRPr="000A3B07">
        <w:t> x </w:t>
      </w:r>
      <w:r w:rsidR="000A3B07" w:rsidRPr="000A3B07">
        <w:t>25</w:t>
      </w:r>
      <w:r w:rsidRPr="000A3B07">
        <w:t xml:space="preserve"> </w:t>
      </w:r>
      <w:r w:rsidRPr="00E216BA">
        <w:t>mm</w:t>
      </w:r>
      <w:r w:rsidR="00635A79">
        <w:t>. Rückseitig befinden sich</w:t>
      </w:r>
      <w:r w:rsidRPr="00E216BA">
        <w:t xml:space="preserve"> </w:t>
      </w:r>
      <w:r>
        <w:t>zwei</w:t>
      </w:r>
      <w:r w:rsidRPr="00E216BA">
        <w:t xml:space="preserve"> </w:t>
      </w:r>
      <w:r w:rsidR="009222BC">
        <w:t xml:space="preserve">Durchschubsicherungen </w:t>
      </w:r>
      <w:r w:rsidR="00635A79">
        <w:t xml:space="preserve">und stirnseitig </w:t>
      </w:r>
      <w:r w:rsidR="009222BC">
        <w:t xml:space="preserve">befindet sich </w:t>
      </w:r>
      <w:r w:rsidRPr="00E216BA">
        <w:t xml:space="preserve">je </w:t>
      </w:r>
      <w:r>
        <w:t>eine</w:t>
      </w:r>
      <w:r w:rsidRPr="00E216BA">
        <w:t xml:space="preserve"> vertikal durchlaufende Durchschubsicherung</w:t>
      </w:r>
      <w:r w:rsidR="000A3B07" w:rsidRPr="00801C2F">
        <w:rPr>
          <w:color w:val="00B050"/>
        </w:rPr>
        <w:t xml:space="preserve">, </w:t>
      </w:r>
      <w:r w:rsidR="000A3B07" w:rsidRPr="000A3B07">
        <w:t>welche dem Transportwagen zusätzliche Stabilität verleihen.</w:t>
      </w:r>
    </w:p>
    <w:p w:rsidR="00722751" w:rsidRDefault="00E216BA" w:rsidP="00FE5F8D">
      <w:pPr>
        <w:tabs>
          <w:tab w:val="left" w:pos="-720"/>
          <w:tab w:val="left" w:pos="6912"/>
        </w:tabs>
        <w:suppressAutoHyphens/>
        <w:ind w:right="-283"/>
      </w:pPr>
      <w:r w:rsidRPr="00E216BA">
        <w:t xml:space="preserve">Zwei fest eingeschweißte, geschlossene Edelstahlborde, davon eins als Grundbord, das zweite im Abstand </w:t>
      </w:r>
      <w:r w:rsidR="00635A79">
        <w:t xml:space="preserve">von </w:t>
      </w:r>
      <w:r w:rsidR="000A3B07" w:rsidRPr="000A3B07">
        <w:t>724</w:t>
      </w:r>
      <w:r w:rsidRPr="00E216BA">
        <w:t xml:space="preserve"> mm darüber als Zwischenbord, </w:t>
      </w:r>
      <w:r w:rsidR="00627A82">
        <w:t xml:space="preserve">dienen </w:t>
      </w:r>
      <w:r w:rsidRPr="00E216BA">
        <w:t xml:space="preserve">zur Aufnahme von </w:t>
      </w:r>
      <w:r>
        <w:t>je 6</w:t>
      </w:r>
      <w:r w:rsidRPr="00E216BA">
        <w:t xml:space="preserve"> Eurobehältern </w:t>
      </w:r>
      <w:r>
        <w:t xml:space="preserve">mit dem Maß </w:t>
      </w:r>
      <w:r w:rsidRPr="00E216BA">
        <w:t xml:space="preserve">600 × 400 mm. </w:t>
      </w:r>
    </w:p>
    <w:p w:rsidR="00627A82" w:rsidRDefault="00627A82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Zwei am Korpus angebrachte Schiebegriffe </w:t>
      </w:r>
      <w:r w:rsidR="002C3090">
        <w:t>ermöglichen</w:t>
      </w:r>
      <w:r>
        <w:t xml:space="preserve"> ein einfache</w:t>
      </w:r>
      <w:r w:rsidR="002C3090">
        <w:t>s</w:t>
      </w:r>
      <w:r>
        <w:t xml:space="preserve"> Manövrieren des Wagens.</w:t>
      </w:r>
    </w:p>
    <w:p w:rsidR="00635A79" w:rsidRDefault="00635A79" w:rsidP="00FE5F8D">
      <w:pPr>
        <w:tabs>
          <w:tab w:val="left" w:pos="-720"/>
          <w:tab w:val="left" w:pos="6912"/>
        </w:tabs>
        <w:suppressAutoHyphens/>
        <w:ind w:right="-283"/>
      </w:pPr>
    </w:p>
    <w:p w:rsidR="008C07F8" w:rsidRDefault="00FE5F8D" w:rsidP="00627A82">
      <w:pPr>
        <w:tabs>
          <w:tab w:val="left" w:pos="2552"/>
        </w:tabs>
        <w:suppressAutoHyphens/>
      </w:pPr>
      <w:r>
        <w:t xml:space="preserve">Der Wagen ist fahrbar </w:t>
      </w:r>
      <w:r w:rsidR="00635A79">
        <w:rPr>
          <w:rFonts w:cs="Arial"/>
        </w:rPr>
        <w:t>mittels stahlverzinkte</w:t>
      </w:r>
      <w:r w:rsidR="000A3B07">
        <w:rPr>
          <w:rFonts w:cs="Arial"/>
        </w:rPr>
        <w:t>r</w:t>
      </w:r>
      <w:r w:rsidR="00635A79">
        <w:rPr>
          <w:rFonts w:cs="Arial"/>
        </w:rPr>
        <w:t xml:space="preserve"> Rollen (2 Bock- und 2 Lenkrollen mit Feststeller, Rollendurchmesser 160 mm)</w:t>
      </w:r>
      <w:r>
        <w:t xml:space="preserve">. </w:t>
      </w:r>
      <w:r w:rsidR="00627A82" w:rsidRPr="00627A82">
        <w:t>Massive Stoßecken aus Kunststoff (Polyamid) an allen vier Ecken schützen vor Beschädigung.</w:t>
      </w:r>
    </w:p>
    <w:p w:rsidR="00627A82" w:rsidRDefault="00627A82" w:rsidP="00627A82">
      <w:pPr>
        <w:tabs>
          <w:tab w:val="left" w:pos="2552"/>
        </w:tabs>
        <w:suppressAutoHyphens/>
        <w:rPr>
          <w:b/>
        </w:rPr>
      </w:pPr>
    </w:p>
    <w:p w:rsidR="00635A79" w:rsidRDefault="00635A79">
      <w:pPr>
        <w:tabs>
          <w:tab w:val="left" w:pos="2552"/>
          <w:tab w:val="left" w:pos="5670"/>
        </w:tabs>
        <w:ind w:right="-425"/>
        <w:rPr>
          <w:b/>
        </w:rPr>
      </w:pPr>
    </w:p>
    <w:p w:rsidR="00635A79" w:rsidRDefault="00635A79" w:rsidP="00635A79">
      <w:pPr>
        <w:pStyle w:val="berschrift3"/>
        <w:tabs>
          <w:tab w:val="clear" w:pos="1701"/>
        </w:tabs>
        <w:ind w:right="-283"/>
      </w:pPr>
      <w:r>
        <w:t>Optionen</w:t>
      </w:r>
    </w:p>
    <w:p w:rsidR="00635A79" w:rsidRDefault="00635A79" w:rsidP="00635A79">
      <w:pPr>
        <w:tabs>
          <w:tab w:val="left" w:pos="2552"/>
          <w:tab w:val="left" w:pos="5670"/>
        </w:tabs>
        <w:ind w:right="-425"/>
      </w:pPr>
    </w:p>
    <w:p w:rsidR="00635A79" w:rsidRPr="00635A79" w:rsidRDefault="00635A79" w:rsidP="00635A79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425"/>
        <w:rPr>
          <w:b/>
        </w:rPr>
      </w:pPr>
      <w:r>
        <w:t xml:space="preserve">Zwei schwenkbare frontseitige Durchschubsicherungen </w:t>
      </w:r>
      <w:r w:rsidRPr="00635A79">
        <w:t xml:space="preserve">aus </w:t>
      </w:r>
      <w:r w:rsidR="000A3B07">
        <w:t>15</w:t>
      </w:r>
      <w:r w:rsidRPr="00635A79">
        <w:t> x </w:t>
      </w:r>
      <w:r w:rsidR="000A3B07">
        <w:t>15</w:t>
      </w:r>
      <w:r w:rsidRPr="00635A79">
        <w:t xml:space="preserve"> mm starkem Edelstahl </w:t>
      </w:r>
    </w:p>
    <w:p w:rsidR="00635A79" w:rsidRPr="00635A79" w:rsidRDefault="00635A79" w:rsidP="00635A79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</w:r>
      <w:r w:rsidR="002419F4">
        <w:t>5</w:t>
      </w:r>
      <w:r w:rsidR="00CC2F09">
        <w:t>0</w:t>
      </w:r>
      <w:r>
        <w:t xml:space="preserve"> kg </w:t>
      </w:r>
    </w:p>
    <w:p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Gesamttragfähigkeit:</w:t>
      </w:r>
      <w:r>
        <w:tab/>
      </w:r>
      <w:r w:rsidR="002419F4">
        <w:t>35</w:t>
      </w:r>
      <w:r w:rsidR="00CC2F09">
        <w:t>0</w:t>
      </w:r>
      <w:r>
        <w:t xml:space="preserve"> kg</w:t>
      </w:r>
    </w:p>
    <w:p w:rsidR="00CF162F" w:rsidRDefault="002419F4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Kapazität:</w:t>
      </w:r>
      <w:r>
        <w:tab/>
      </w:r>
      <w:r>
        <w:tab/>
        <w:t xml:space="preserve">12 Eurobehälter </w:t>
      </w:r>
      <w:r w:rsidR="00635A79">
        <w:t>600 x 400 mm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CC2F09" w:rsidRDefault="00CC2F09">
      <w:pPr>
        <w:tabs>
          <w:tab w:val="left" w:pos="2552"/>
          <w:tab w:val="left" w:pos="5670"/>
        </w:tabs>
        <w:ind w:right="-425"/>
      </w:pPr>
    </w:p>
    <w:p w:rsidR="000A3B07" w:rsidRDefault="000A3B07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892737" w:rsidRPr="00892737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6F5E50">
        <w:t>TRE 6 x 4</w:t>
      </w:r>
    </w:p>
    <w:p w:rsidR="00CC2F09" w:rsidRPr="00CC2F09" w:rsidRDefault="008C07F8" w:rsidP="00CA22C2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6F5E50">
        <w:rPr>
          <w:lang w:val="en-US"/>
        </w:rPr>
        <w:t xml:space="preserve">575 </w:t>
      </w:r>
      <w:r w:rsidR="00635A79">
        <w:rPr>
          <w:lang w:val="en-US"/>
        </w:rPr>
        <w:t>101</w:t>
      </w:r>
    </w:p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Pr="00CC2F09" w:rsidRDefault="00CC2F09" w:rsidP="00CC2F09"/>
    <w:p w:rsidR="00CC2F09" w:rsidRDefault="00CC2F09" w:rsidP="00CC2F09">
      <w:pPr>
        <w:rPr>
          <w:lang w:val="en-US"/>
        </w:rPr>
      </w:pPr>
    </w:p>
    <w:p w:rsidR="00CC2F09" w:rsidRPr="00CC2F09" w:rsidRDefault="00CC2F09" w:rsidP="00CC2F09"/>
    <w:sectPr w:rsidR="00CC2F09" w:rsidRPr="00CC2F09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83" w:rsidRDefault="00765583">
      <w:r>
        <w:separator/>
      </w:r>
    </w:p>
  </w:endnote>
  <w:endnote w:type="continuationSeparator" w:id="0">
    <w:p w:rsidR="00765583" w:rsidRDefault="0076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162F" w:rsidRPr="00CC2F09" w:rsidRDefault="00CF162F" w:rsidP="006F5E50">
    <w:pPr>
      <w:pStyle w:val="Fuzeile"/>
      <w:ind w:left="4536" w:hanging="4536"/>
      <w:rPr>
        <w:sz w:val="16"/>
      </w:rPr>
    </w:pPr>
    <w:r w:rsidRPr="00CC2F09">
      <w:rPr>
        <w:sz w:val="16"/>
      </w:rPr>
      <w:t xml:space="preserve">LV-Text </w:t>
    </w:r>
    <w:r w:rsidR="00627A82">
      <w:rPr>
        <w:sz w:val="16"/>
      </w:rPr>
      <w:t>TWE</w:t>
    </w:r>
    <w:r w:rsidR="006F5E50" w:rsidRPr="00CC2F09">
      <w:rPr>
        <w:sz w:val="16"/>
      </w:rPr>
      <w:t xml:space="preserve"> 6x4</w:t>
    </w:r>
    <w:r w:rsidR="00CC2F09" w:rsidRPr="00CC2F09">
      <w:rPr>
        <w:sz w:val="16"/>
      </w:rPr>
      <w:t xml:space="preserve"> </w:t>
    </w:r>
    <w:r w:rsidRPr="00CC2F09">
      <w:rPr>
        <w:sz w:val="16"/>
      </w:rPr>
      <w:t xml:space="preserve">/ Version </w:t>
    </w:r>
    <w:r w:rsidR="006F5E50" w:rsidRPr="00CC2F09">
      <w:rPr>
        <w:sz w:val="16"/>
      </w:rPr>
      <w:t>1</w:t>
    </w:r>
    <w:r w:rsidRPr="00CC2F09">
      <w:rPr>
        <w:sz w:val="16"/>
      </w:rPr>
      <w:t>.0</w:t>
    </w:r>
    <w:r w:rsidR="00627A82">
      <w:rPr>
        <w:sz w:val="16"/>
      </w:rPr>
      <w:t xml:space="preserve"> </w:t>
    </w:r>
    <w:r w:rsidRPr="00CC2F09">
      <w:rPr>
        <w:sz w:val="16"/>
      </w:rPr>
      <w:t xml:space="preserve">/ </w:t>
    </w:r>
    <w:r w:rsidR="00CC2F09" w:rsidRPr="00CC2F09">
      <w:rPr>
        <w:sz w:val="16"/>
      </w:rPr>
      <w:t>J. Sch</w:t>
    </w:r>
    <w:r w:rsidR="00CC2F09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83" w:rsidRDefault="00765583">
      <w:r>
        <w:separator/>
      </w:r>
    </w:p>
  </w:footnote>
  <w:footnote w:type="continuationSeparator" w:id="0">
    <w:p w:rsidR="00765583" w:rsidRDefault="0076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AA4281"/>
    <w:multiLevelType w:val="hybridMultilevel"/>
    <w:tmpl w:val="05087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6"/>
  </w:num>
  <w:num w:numId="5">
    <w:abstractNumId w:val="21"/>
  </w:num>
  <w:num w:numId="6">
    <w:abstractNumId w:val="0"/>
  </w:num>
  <w:num w:numId="7">
    <w:abstractNumId w:val="2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22"/>
  </w:num>
  <w:num w:numId="13">
    <w:abstractNumId w:val="1"/>
  </w:num>
  <w:num w:numId="14">
    <w:abstractNumId w:val="18"/>
  </w:num>
  <w:num w:numId="15">
    <w:abstractNumId w:val="3"/>
  </w:num>
  <w:num w:numId="16">
    <w:abstractNumId w:val="15"/>
  </w:num>
  <w:num w:numId="17">
    <w:abstractNumId w:val="14"/>
  </w:num>
  <w:num w:numId="18">
    <w:abstractNumId w:val="16"/>
  </w:num>
  <w:num w:numId="19">
    <w:abstractNumId w:val="11"/>
  </w:num>
  <w:num w:numId="20">
    <w:abstractNumId w:val="8"/>
  </w:num>
  <w:num w:numId="21">
    <w:abstractNumId w:val="17"/>
  </w:num>
  <w:num w:numId="22">
    <w:abstractNumId w:val="10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A3B07"/>
    <w:rsid w:val="001F7799"/>
    <w:rsid w:val="002419F4"/>
    <w:rsid w:val="002C3090"/>
    <w:rsid w:val="004167F2"/>
    <w:rsid w:val="00543D3E"/>
    <w:rsid w:val="00556AD3"/>
    <w:rsid w:val="005C056A"/>
    <w:rsid w:val="00627A82"/>
    <w:rsid w:val="00635A79"/>
    <w:rsid w:val="006C6B34"/>
    <w:rsid w:val="006D6448"/>
    <w:rsid w:val="006F5E50"/>
    <w:rsid w:val="00722751"/>
    <w:rsid w:val="00765583"/>
    <w:rsid w:val="00822A43"/>
    <w:rsid w:val="00892737"/>
    <w:rsid w:val="008C07F8"/>
    <w:rsid w:val="009222BC"/>
    <w:rsid w:val="00A4077E"/>
    <w:rsid w:val="00A41B84"/>
    <w:rsid w:val="00AA552C"/>
    <w:rsid w:val="00BC7CF4"/>
    <w:rsid w:val="00BD4ABE"/>
    <w:rsid w:val="00C01088"/>
    <w:rsid w:val="00C248D2"/>
    <w:rsid w:val="00CA22C2"/>
    <w:rsid w:val="00CC2F09"/>
    <w:rsid w:val="00CF162F"/>
    <w:rsid w:val="00D64C4A"/>
    <w:rsid w:val="00DE7663"/>
    <w:rsid w:val="00E216BA"/>
    <w:rsid w:val="00ED628C"/>
    <w:rsid w:val="00F17E8F"/>
    <w:rsid w:val="00F81981"/>
    <w:rsid w:val="00FA6859"/>
    <w:rsid w:val="00FB1BCC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3CAF60-C956-4040-A193-16E54CDA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link w:val="berschrift3"/>
    <w:rsid w:val="00CC2F0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2021-09-24T22:45:00Z</dcterms:created>
  <dcterms:modified xsi:type="dcterms:W3CDTF">2021-09-24T22:45:00Z</dcterms:modified>
</cp:coreProperties>
</file>