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8230" w14:textId="77777777" w:rsidR="00BC546C" w:rsidRDefault="00BC546C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>CCE 53/ 53 – Chariot distributeur à casiers</w:t>
      </w:r>
    </w:p>
    <w:p w14:paraId="792650F6" w14:textId="77777777" w:rsidR="00BC546C" w:rsidRDefault="00BC546C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4DFCF24A" w14:textId="77777777" w:rsidR="00BC546C" w:rsidRDefault="00BC546C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7BE7E3B6" w14:textId="77777777" w:rsidR="00BC546C" w:rsidRDefault="00BC546C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0A17AD5D" w14:textId="77777777" w:rsidR="00BC546C" w:rsidRDefault="00BC546C">
      <w:pPr>
        <w:tabs>
          <w:tab w:val="left" w:pos="1701"/>
        </w:tabs>
        <w:ind w:left="283" w:right="-283" w:hanging="283"/>
        <w:rPr>
          <w:lang w:val="fr-FR"/>
        </w:rPr>
      </w:pPr>
    </w:p>
    <w:p w14:paraId="49628028" w14:textId="77777777" w:rsidR="00BC546C" w:rsidRDefault="00BC546C">
      <w:pPr>
        <w:tabs>
          <w:tab w:val="left" w:pos="1701"/>
        </w:tabs>
        <w:ind w:left="283" w:right="-283" w:hanging="283"/>
        <w:rPr>
          <w:lang w:val="fr-FR"/>
        </w:rPr>
      </w:pPr>
      <w:proofErr w:type="gramStart"/>
      <w:r>
        <w:rPr>
          <w:lang w:val="fr-FR"/>
        </w:rPr>
        <w:t>Longueur: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81</w:t>
      </w:r>
      <w:r w:rsidR="00750B2F">
        <w:rPr>
          <w:lang w:val="fr-FR"/>
        </w:rPr>
        <w:t>0</w:t>
      </w:r>
      <w:r>
        <w:rPr>
          <w:lang w:val="fr-FR"/>
        </w:rPr>
        <w:t xml:space="preserve"> mm</w:t>
      </w:r>
    </w:p>
    <w:p w14:paraId="62DB6149" w14:textId="77777777" w:rsidR="00BC546C" w:rsidRDefault="00BC546C">
      <w:pPr>
        <w:tabs>
          <w:tab w:val="left" w:pos="1701"/>
        </w:tabs>
        <w:ind w:right="-283"/>
        <w:rPr>
          <w:lang w:val="fr-FR"/>
        </w:rPr>
      </w:pPr>
      <w:proofErr w:type="gramStart"/>
      <w:r>
        <w:rPr>
          <w:lang w:val="fr-FR"/>
        </w:rPr>
        <w:t>Largeur: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</w:t>
      </w:r>
      <w:r w:rsidR="00750B2F">
        <w:rPr>
          <w:lang w:val="fr-FR"/>
        </w:rPr>
        <w:t>55</w:t>
      </w:r>
      <w:r>
        <w:rPr>
          <w:lang w:val="fr-FR"/>
        </w:rPr>
        <w:t xml:space="preserve"> mm</w:t>
      </w:r>
    </w:p>
    <w:p w14:paraId="153016CC" w14:textId="77777777" w:rsidR="00BC546C" w:rsidRDefault="00BC546C">
      <w:pPr>
        <w:tabs>
          <w:tab w:val="left" w:pos="1701"/>
        </w:tabs>
        <w:ind w:left="283" w:right="-283" w:hanging="283"/>
        <w:rPr>
          <w:lang w:val="fr-FR"/>
        </w:rPr>
      </w:pPr>
      <w:proofErr w:type="gramStart"/>
      <w:r>
        <w:rPr>
          <w:lang w:val="fr-FR"/>
        </w:rPr>
        <w:t>Hauteur: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9</w:t>
      </w:r>
      <w:r w:rsidR="00750B2F">
        <w:rPr>
          <w:lang w:val="fr-FR"/>
        </w:rPr>
        <w:t>00</w:t>
      </w:r>
      <w:r>
        <w:rPr>
          <w:lang w:val="fr-FR"/>
        </w:rPr>
        <w:t xml:space="preserve"> mm</w:t>
      </w:r>
    </w:p>
    <w:p w14:paraId="70E74B73" w14:textId="77777777" w:rsidR="00BC546C" w:rsidRDefault="00BC546C">
      <w:pPr>
        <w:tabs>
          <w:tab w:val="left" w:pos="1701"/>
        </w:tabs>
        <w:ind w:left="283" w:right="-283" w:hanging="283"/>
        <w:rPr>
          <w:lang w:val="fr-FR"/>
        </w:rPr>
      </w:pPr>
    </w:p>
    <w:p w14:paraId="74467595" w14:textId="77777777" w:rsidR="00BC546C" w:rsidRDefault="00BC546C">
      <w:pPr>
        <w:tabs>
          <w:tab w:val="left" w:pos="1701"/>
        </w:tabs>
        <w:ind w:left="283" w:right="-283" w:hanging="283"/>
        <w:rPr>
          <w:lang w:val="fr-FR"/>
        </w:rPr>
      </w:pPr>
    </w:p>
    <w:p w14:paraId="4E19CA3E" w14:textId="77777777" w:rsidR="00BC546C" w:rsidRDefault="00BC546C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4E7082C4" w14:textId="77777777" w:rsidR="00BC546C" w:rsidRDefault="00BC546C">
      <w:pPr>
        <w:tabs>
          <w:tab w:val="left" w:pos="1701"/>
        </w:tabs>
        <w:ind w:right="-283"/>
        <w:rPr>
          <w:b/>
          <w:lang w:val="fr-FR"/>
        </w:rPr>
      </w:pPr>
    </w:p>
    <w:p w14:paraId="4D5575AA" w14:textId="77777777" w:rsidR="00BC546C" w:rsidRDefault="00BC546C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628FDA24" w14:textId="77777777" w:rsidR="00BC546C" w:rsidRDefault="00BC546C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chariot distributeur à casiers ouvert est entièrement en acier au chrome-nickel 18/10. La surface est </w:t>
      </w:r>
      <w:proofErr w:type="spellStart"/>
      <w:r>
        <w:rPr>
          <w:lang w:val="fr-FR"/>
        </w:rPr>
        <w:t>microlée</w:t>
      </w:r>
      <w:proofErr w:type="spellEnd"/>
      <w:r>
        <w:rPr>
          <w:lang w:val="fr-FR"/>
        </w:rPr>
        <w:t xml:space="preserve">. </w:t>
      </w:r>
    </w:p>
    <w:p w14:paraId="43B079AF" w14:textId="77777777" w:rsidR="00BC546C" w:rsidRDefault="00BC546C">
      <w:pPr>
        <w:pStyle w:val="Textkrper3"/>
        <w:tabs>
          <w:tab w:val="clear" w:pos="2835"/>
          <w:tab w:val="clear" w:pos="3402"/>
          <w:tab w:val="left" w:pos="1701"/>
        </w:tabs>
        <w:rPr>
          <w:lang w:val="fr-FR"/>
        </w:rPr>
      </w:pPr>
      <w:r>
        <w:rPr>
          <w:lang w:val="fr-FR"/>
        </w:rPr>
        <w:t xml:space="preserve">Les casiers sont posés sur un plateau de stockage.  Celui-ci comporte des bords relevés de manière à garantir un parfait maintien des casiers. </w:t>
      </w:r>
    </w:p>
    <w:p w14:paraId="643909E9" w14:textId="77777777" w:rsidR="00BC546C" w:rsidRDefault="00BC546C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Il suffit d’enlever ou de mettre en place des ressorts de traction pour réguler la tension en fonction du poids à empiler et garantir un niveau de distribution constant. </w:t>
      </w:r>
    </w:p>
    <w:p w14:paraId="7B3E1997" w14:textId="71DC0399" w:rsidR="00BC546C" w:rsidRDefault="00BC546C">
      <w:pPr>
        <w:pStyle w:val="Textkrper3"/>
        <w:tabs>
          <w:tab w:val="clear" w:pos="2835"/>
          <w:tab w:val="clear" w:pos="3402"/>
          <w:tab w:val="left" w:pos="1701"/>
        </w:tabs>
        <w:rPr>
          <w:lang w:val="fr-FR"/>
        </w:rPr>
      </w:pPr>
      <w:r>
        <w:rPr>
          <w:lang w:val="fr-FR"/>
        </w:rPr>
        <w:t>Le chariot est équipé de roulettes en plastique anti-corrosion (</w:t>
      </w:r>
      <w:r w:rsidR="00EB09F7">
        <w:rPr>
          <w:lang w:val="fr-FR"/>
        </w:rPr>
        <w:t>4 roulettes de guidage d’un diamètre de 125 mm, dont 2 avec frein</w:t>
      </w:r>
      <w:r>
        <w:rPr>
          <w:lang w:val="fr-FR"/>
        </w:rPr>
        <w:t xml:space="preserve">). Des butoirs massifs en plastique (polyamide) aux quatre angles protègent le chariot distributeur de tout risque de détérioration. </w:t>
      </w:r>
    </w:p>
    <w:p w14:paraId="1868AFEB" w14:textId="77777777" w:rsidR="00BC546C" w:rsidRDefault="00BC546C">
      <w:pPr>
        <w:tabs>
          <w:tab w:val="left" w:pos="1701"/>
        </w:tabs>
        <w:ind w:right="-283"/>
        <w:rPr>
          <w:lang w:val="fr-FR"/>
        </w:rPr>
      </w:pPr>
    </w:p>
    <w:p w14:paraId="033179CE" w14:textId="77777777" w:rsidR="00BC546C" w:rsidRDefault="00BC546C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1C1A867D" w14:textId="77777777" w:rsidR="00BC546C" w:rsidRDefault="00BC546C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/>
        </w:rPr>
        <w:t>Accessoires/ Options</w:t>
      </w:r>
    </w:p>
    <w:p w14:paraId="40A63B29" w14:textId="77777777" w:rsidR="00BC546C" w:rsidRDefault="00BC546C">
      <w:pPr>
        <w:rPr>
          <w:lang w:val="fr-FR"/>
        </w:rPr>
      </w:pPr>
    </w:p>
    <w:p w14:paraId="443864E4" w14:textId="77777777" w:rsidR="00BC546C" w:rsidRDefault="00BC546C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 xml:space="preserve">Casiers en fil d’acier plastifié </w:t>
      </w:r>
    </w:p>
    <w:p w14:paraId="4283663B" w14:textId="77777777" w:rsidR="00BC546C" w:rsidRDefault="00BC546C">
      <w:pPr>
        <w:ind w:left="360" w:right="-283"/>
        <w:rPr>
          <w:lang w:val="fr-FR"/>
        </w:rPr>
      </w:pPr>
      <w:r>
        <w:rPr>
          <w:lang w:val="fr-FR"/>
        </w:rPr>
        <w:t>500 x 500 x 75 mm ou 500 x 500 x 115 mm</w:t>
      </w:r>
    </w:p>
    <w:p w14:paraId="45F5B263" w14:textId="77777777" w:rsidR="00BC546C" w:rsidRDefault="00BC546C">
      <w:pPr>
        <w:ind w:left="360" w:right="-283"/>
        <w:rPr>
          <w:lang w:val="fr-FR"/>
        </w:rPr>
      </w:pPr>
      <w:r>
        <w:rPr>
          <w:lang w:val="fr-FR"/>
        </w:rPr>
        <w:t>525 x 525 x 75 mm ou 525 x 525 x 115 mm</w:t>
      </w:r>
    </w:p>
    <w:p w14:paraId="7DC94858" w14:textId="77777777" w:rsidR="00BC546C" w:rsidRDefault="00BC546C">
      <w:pPr>
        <w:numPr>
          <w:ilvl w:val="0"/>
          <w:numId w:val="21"/>
        </w:numPr>
        <w:ind w:right="-283"/>
        <w:rPr>
          <w:lang w:val="fr-FR"/>
        </w:rPr>
      </w:pPr>
      <w:r>
        <w:rPr>
          <w:lang w:val="fr-FR"/>
        </w:rPr>
        <w:t>Casiers en acier au chrome-nickel</w:t>
      </w:r>
    </w:p>
    <w:p w14:paraId="2DE943A4" w14:textId="77777777" w:rsidR="00BC546C" w:rsidRDefault="00BC546C">
      <w:pPr>
        <w:ind w:left="360" w:right="-283"/>
        <w:rPr>
          <w:lang w:val="fr-FR"/>
        </w:rPr>
      </w:pPr>
      <w:r>
        <w:rPr>
          <w:lang w:val="fr-FR"/>
        </w:rPr>
        <w:t>500 x 500 x 75 mm ou 500 x 500 x 115 mm</w:t>
      </w:r>
    </w:p>
    <w:p w14:paraId="68D4C52A" w14:textId="77777777" w:rsidR="00BC546C" w:rsidRDefault="00BC546C">
      <w:pPr>
        <w:ind w:left="360" w:right="-283"/>
        <w:rPr>
          <w:lang w:val="fr-FR"/>
        </w:rPr>
      </w:pPr>
      <w:r>
        <w:rPr>
          <w:lang w:val="fr-FR"/>
        </w:rPr>
        <w:t>525 x 525 x 75 mm ou 525 x 525 x 115 mm</w:t>
      </w:r>
    </w:p>
    <w:p w14:paraId="459CCD40" w14:textId="77777777" w:rsidR="00BC546C" w:rsidRDefault="00BC546C">
      <w:pPr>
        <w:numPr>
          <w:ilvl w:val="0"/>
          <w:numId w:val="22"/>
        </w:numPr>
        <w:ind w:right="-283"/>
        <w:rPr>
          <w:lang w:val="fr-FR"/>
        </w:rPr>
      </w:pPr>
      <w:r>
        <w:rPr>
          <w:lang w:val="fr-FR"/>
        </w:rPr>
        <w:t xml:space="preserve">Dispositif pour couverts avec ou sans distributeur à serviettes </w:t>
      </w:r>
    </w:p>
    <w:p w14:paraId="2B7AE6CB" w14:textId="77777777" w:rsidR="00BC546C" w:rsidRDefault="00BC546C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 xml:space="preserve">Consultez notre tarif pour autres dispositions des roulettes </w:t>
      </w:r>
    </w:p>
    <w:p w14:paraId="24F4CBB8" w14:textId="77777777" w:rsidR="00BC546C" w:rsidRDefault="00BC546C">
      <w:pPr>
        <w:ind w:right="-283"/>
        <w:rPr>
          <w:lang w:val="fr-FR"/>
        </w:rPr>
      </w:pPr>
    </w:p>
    <w:p w14:paraId="5E3820BE" w14:textId="77777777" w:rsidR="00BC546C" w:rsidRDefault="00BC546C">
      <w:pPr>
        <w:tabs>
          <w:tab w:val="left" w:pos="1701"/>
        </w:tabs>
        <w:ind w:right="-283"/>
        <w:rPr>
          <w:b/>
          <w:lang w:val="fr-FR"/>
        </w:rPr>
      </w:pPr>
    </w:p>
    <w:p w14:paraId="2A4CFD21" w14:textId="77777777" w:rsidR="00BC546C" w:rsidRDefault="00BC546C">
      <w:pPr>
        <w:tabs>
          <w:tab w:val="left" w:pos="1701"/>
        </w:tabs>
        <w:ind w:right="-283"/>
        <w:rPr>
          <w:b/>
          <w:lang w:val="fr-FR"/>
        </w:rPr>
      </w:pPr>
    </w:p>
    <w:p w14:paraId="6697A83D" w14:textId="77777777" w:rsidR="00750B2F" w:rsidRDefault="00750B2F">
      <w:pPr>
        <w:tabs>
          <w:tab w:val="left" w:pos="1701"/>
        </w:tabs>
        <w:ind w:right="-283"/>
        <w:rPr>
          <w:b/>
          <w:lang w:val="fr-FR"/>
        </w:rPr>
      </w:pPr>
    </w:p>
    <w:p w14:paraId="631E106A" w14:textId="77777777" w:rsidR="00750B2F" w:rsidRDefault="00750B2F">
      <w:pPr>
        <w:tabs>
          <w:tab w:val="left" w:pos="1701"/>
        </w:tabs>
        <w:ind w:right="-283"/>
        <w:rPr>
          <w:b/>
          <w:lang w:val="fr-FR"/>
        </w:rPr>
      </w:pPr>
    </w:p>
    <w:p w14:paraId="13688DB3" w14:textId="77777777" w:rsidR="00750B2F" w:rsidRDefault="00750B2F">
      <w:pPr>
        <w:tabs>
          <w:tab w:val="left" w:pos="1701"/>
        </w:tabs>
        <w:ind w:right="-283"/>
        <w:rPr>
          <w:b/>
          <w:lang w:val="fr-FR"/>
        </w:rPr>
      </w:pPr>
    </w:p>
    <w:p w14:paraId="2D10C1AD" w14:textId="77777777" w:rsidR="00750B2F" w:rsidRDefault="00750B2F">
      <w:pPr>
        <w:tabs>
          <w:tab w:val="left" w:pos="1701"/>
        </w:tabs>
        <w:ind w:right="-283"/>
        <w:rPr>
          <w:b/>
          <w:lang w:val="fr-FR"/>
        </w:rPr>
      </w:pPr>
    </w:p>
    <w:p w14:paraId="76E2E5C8" w14:textId="77777777" w:rsidR="00BC546C" w:rsidRDefault="00BC546C">
      <w:pPr>
        <w:tabs>
          <w:tab w:val="left" w:pos="1701"/>
        </w:tabs>
        <w:ind w:right="-283"/>
        <w:rPr>
          <w:b/>
          <w:lang w:val="fr-FR"/>
        </w:rPr>
      </w:pPr>
    </w:p>
    <w:p w14:paraId="799624FC" w14:textId="77777777" w:rsidR="00BC546C" w:rsidRDefault="00BC546C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Caractéristiques techniques</w:t>
      </w:r>
    </w:p>
    <w:p w14:paraId="1015D727" w14:textId="77777777" w:rsidR="00BC546C" w:rsidRDefault="00BC546C">
      <w:pPr>
        <w:tabs>
          <w:tab w:val="left" w:pos="1701"/>
        </w:tabs>
        <w:ind w:right="-283"/>
        <w:rPr>
          <w:lang w:val="fr-FR"/>
        </w:rPr>
      </w:pPr>
    </w:p>
    <w:p w14:paraId="30EBB388" w14:textId="77777777" w:rsidR="00BC546C" w:rsidRDefault="00BC546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proofErr w:type="gramStart"/>
      <w:r>
        <w:rPr>
          <w:lang w:val="fr-FR"/>
        </w:rPr>
        <w:lastRenderedPageBreak/>
        <w:t>Matériau:</w:t>
      </w:r>
      <w:proofErr w:type="gramEnd"/>
      <w:r>
        <w:rPr>
          <w:lang w:val="fr-FR"/>
        </w:rPr>
        <w:tab/>
      </w:r>
      <w:r>
        <w:rPr>
          <w:lang w:val="fr-FR"/>
        </w:rPr>
        <w:tab/>
        <w:t>Acier au chrome-nickel 18/10</w:t>
      </w:r>
    </w:p>
    <w:p w14:paraId="5D53435E" w14:textId="77777777" w:rsidR="00BC546C" w:rsidRDefault="00BC546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proofErr w:type="gramStart"/>
      <w:r>
        <w:rPr>
          <w:lang w:val="fr-FR"/>
        </w:rPr>
        <w:t>Poids:</w:t>
      </w:r>
      <w:proofErr w:type="gramEnd"/>
      <w:r>
        <w:rPr>
          <w:lang w:val="fr-FR"/>
        </w:rPr>
        <w:tab/>
      </w:r>
      <w:r>
        <w:rPr>
          <w:lang w:val="fr-FR"/>
        </w:rPr>
        <w:tab/>
        <w:t>3</w:t>
      </w:r>
      <w:r w:rsidR="00750B2F">
        <w:rPr>
          <w:lang w:val="fr-FR"/>
        </w:rPr>
        <w:t>3</w:t>
      </w:r>
      <w:r>
        <w:rPr>
          <w:lang w:val="fr-FR"/>
        </w:rPr>
        <w:t xml:space="preserve"> kg</w:t>
      </w:r>
    </w:p>
    <w:p w14:paraId="5E4C5A9E" w14:textId="77777777" w:rsidR="00BC546C" w:rsidRDefault="00BC546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 xml:space="preserve">Dimensions </w:t>
      </w:r>
      <w:proofErr w:type="gramStart"/>
      <w:r>
        <w:rPr>
          <w:lang w:val="fr-FR"/>
        </w:rPr>
        <w:t>intérieures:</w:t>
      </w:r>
      <w:proofErr w:type="gramEnd"/>
      <w:r>
        <w:rPr>
          <w:lang w:val="fr-FR"/>
        </w:rPr>
        <w:tab/>
        <w:t>536 x 536 mm</w:t>
      </w:r>
    </w:p>
    <w:p w14:paraId="323D47B3" w14:textId="77777777" w:rsidR="00BC546C" w:rsidRDefault="00BC546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proofErr w:type="gramStart"/>
      <w:r>
        <w:rPr>
          <w:lang w:val="fr-FR"/>
        </w:rPr>
        <w:t>Capacité:</w:t>
      </w:r>
      <w:proofErr w:type="gramEnd"/>
      <w:r>
        <w:rPr>
          <w:lang w:val="fr-FR"/>
        </w:rPr>
        <w:tab/>
      </w:r>
      <w:r>
        <w:rPr>
          <w:lang w:val="fr-FR"/>
        </w:rPr>
        <w:tab/>
        <w:t>6 casiers de 115 mm,</w:t>
      </w:r>
    </w:p>
    <w:p w14:paraId="73F471DF" w14:textId="77777777" w:rsidR="00BC546C" w:rsidRDefault="00BC546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42193A">
        <w:rPr>
          <w:lang w:val="fr-FR"/>
        </w:rPr>
        <w:t>9</w:t>
      </w:r>
      <w:r>
        <w:rPr>
          <w:lang w:val="fr-FR"/>
        </w:rPr>
        <w:t xml:space="preserve"> casiers de 75 mm</w:t>
      </w:r>
    </w:p>
    <w:p w14:paraId="03C15BAC" w14:textId="77777777" w:rsidR="00BC546C" w:rsidRDefault="00BC546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 xml:space="preserve">Hauteur </w:t>
      </w:r>
      <w:proofErr w:type="gramStart"/>
      <w:r>
        <w:rPr>
          <w:lang w:val="fr-FR"/>
        </w:rPr>
        <w:t>d’empilage:</w:t>
      </w:r>
      <w:proofErr w:type="gramEnd"/>
      <w:r>
        <w:rPr>
          <w:lang w:val="fr-FR"/>
        </w:rPr>
        <w:tab/>
        <w:t>700 mm</w:t>
      </w:r>
    </w:p>
    <w:p w14:paraId="2BE67914" w14:textId="77777777" w:rsidR="00E259FA" w:rsidRDefault="00E259FA" w:rsidP="00E259FA">
      <w:pPr>
        <w:tabs>
          <w:tab w:val="left" w:pos="2552"/>
          <w:tab w:val="left" w:pos="5670"/>
        </w:tabs>
        <w:ind w:left="2268" w:right="-425" w:hanging="2268"/>
        <w:rPr>
          <w:noProof/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43BFB275" w14:textId="77777777" w:rsidR="00750B2F" w:rsidRDefault="00750B2F" w:rsidP="00E259FA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 w:rsidRPr="00750B2F">
        <w:t xml:space="preserve">Charge </w:t>
      </w:r>
      <w:proofErr w:type="spellStart"/>
      <w:r w:rsidRPr="00750B2F">
        <w:t>utile</w:t>
      </w:r>
      <w:proofErr w:type="spellEnd"/>
      <w:r w:rsidRPr="00750B2F">
        <w:t xml:space="preserve"> max. : </w:t>
      </w:r>
      <w:r>
        <w:tab/>
      </w:r>
      <w:r>
        <w:tab/>
      </w:r>
      <w:r w:rsidRPr="00750B2F">
        <w:t>200 kg</w:t>
      </w:r>
    </w:p>
    <w:p w14:paraId="2C2E0334" w14:textId="77777777" w:rsidR="00E259FA" w:rsidRDefault="00E259F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7C3DAD6A" w14:textId="77777777" w:rsidR="00BC546C" w:rsidRDefault="00BC546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6532BF4E" w14:textId="77777777" w:rsidR="00BC546C" w:rsidRDefault="00BC546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66E200A7" w14:textId="77777777" w:rsidR="00BC546C" w:rsidRDefault="00BC546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07400766" w14:textId="77777777" w:rsidR="00BC546C" w:rsidRDefault="00BC546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3E6889C7" w14:textId="77777777" w:rsidR="00BC546C" w:rsidRDefault="00BC546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Possibilité de modifier la tension </w:t>
      </w:r>
    </w:p>
    <w:p w14:paraId="4B7A7A33" w14:textId="77777777" w:rsidR="00BC546C" w:rsidRDefault="00BC546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18665, partie 6</w:t>
      </w:r>
    </w:p>
    <w:p w14:paraId="34AEC760" w14:textId="77777777" w:rsidR="00BC546C" w:rsidRDefault="00BC546C">
      <w:pPr>
        <w:tabs>
          <w:tab w:val="left" w:pos="1701"/>
        </w:tabs>
        <w:ind w:right="-283"/>
        <w:rPr>
          <w:lang w:val="fr-FR"/>
        </w:rPr>
      </w:pPr>
    </w:p>
    <w:p w14:paraId="30238757" w14:textId="77777777" w:rsidR="00BC546C" w:rsidRDefault="00BC546C">
      <w:pPr>
        <w:tabs>
          <w:tab w:val="left" w:pos="1701"/>
        </w:tabs>
        <w:ind w:right="-283"/>
        <w:rPr>
          <w:lang w:val="fr-FR"/>
        </w:rPr>
      </w:pPr>
    </w:p>
    <w:p w14:paraId="5E0BE9CC" w14:textId="77777777" w:rsidR="00BC546C" w:rsidRDefault="00BC546C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0A15251C" w14:textId="77777777" w:rsidR="00BC546C" w:rsidRDefault="00BC546C">
      <w:pPr>
        <w:tabs>
          <w:tab w:val="left" w:pos="1701"/>
        </w:tabs>
        <w:ind w:right="-283"/>
        <w:rPr>
          <w:lang w:val="fr-FR"/>
        </w:rPr>
      </w:pPr>
    </w:p>
    <w:p w14:paraId="683D4929" w14:textId="77777777" w:rsidR="00BC546C" w:rsidRDefault="00BC546C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proofErr w:type="gramStart"/>
      <w:r>
        <w:rPr>
          <w:lang w:val="fr-FR"/>
        </w:rPr>
        <w:t>Fabricant: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C86E64" w:rsidRPr="00C86E64">
        <w:rPr>
          <w:lang w:val="fr-FR"/>
        </w:rPr>
        <w:t>B.PRO</w:t>
      </w:r>
    </w:p>
    <w:p w14:paraId="122C8742" w14:textId="77777777" w:rsidR="00BC546C" w:rsidRDefault="00BC546C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proofErr w:type="gramStart"/>
      <w:r>
        <w:rPr>
          <w:lang w:val="fr-FR"/>
        </w:rPr>
        <w:t>Modèle: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CCE 53/ 53</w:t>
      </w:r>
    </w:p>
    <w:p w14:paraId="514DAEE4" w14:textId="77777777" w:rsidR="00BC546C" w:rsidRDefault="00BC546C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proofErr w:type="gramStart"/>
      <w:r>
        <w:rPr>
          <w:lang w:val="fr-FR"/>
        </w:rPr>
        <w:t>Référence: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C7450">
        <w:rPr>
          <w:b/>
          <w:lang w:val="fr-FR"/>
        </w:rPr>
        <w:t>57</w:t>
      </w:r>
      <w:r w:rsidR="00750B2F">
        <w:rPr>
          <w:b/>
          <w:lang w:val="fr-FR"/>
        </w:rPr>
        <w:t>4 917</w:t>
      </w:r>
    </w:p>
    <w:sectPr w:rsidR="00BC546C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AC9A" w14:textId="77777777" w:rsidR="006003F0" w:rsidRDefault="006003F0">
      <w:r>
        <w:separator/>
      </w:r>
    </w:p>
  </w:endnote>
  <w:endnote w:type="continuationSeparator" w:id="0">
    <w:p w14:paraId="7B38CE60" w14:textId="77777777" w:rsidR="006003F0" w:rsidRDefault="0060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AE7E" w14:textId="6ABA18FE" w:rsidR="00BC546C" w:rsidRDefault="00BC546C" w:rsidP="00750B2F">
    <w:pPr>
      <w:pStyle w:val="Fuzeile"/>
      <w:ind w:left="708"/>
      <w:rPr>
        <w:sz w:val="16"/>
      </w:rPr>
    </w:pPr>
    <w:r>
      <w:rPr>
        <w:sz w:val="16"/>
      </w:rPr>
      <w:t xml:space="preserve">LV-Text CCE 53/ 53 - Version </w:t>
    </w:r>
    <w:r w:rsidR="00EB09F7">
      <w:rPr>
        <w:sz w:val="16"/>
      </w:rPr>
      <w:t>5.1</w:t>
    </w:r>
    <w:r>
      <w:rPr>
        <w:sz w:val="16"/>
      </w:rPr>
      <w:t xml:space="preserve">/ </w:t>
    </w:r>
    <w:r w:rsidR="00750B2F">
      <w:rPr>
        <w:sz w:val="16"/>
      </w:rPr>
      <w:t xml:space="preserve">M. Wieland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3859" w14:textId="77777777" w:rsidR="006003F0" w:rsidRDefault="006003F0">
      <w:r>
        <w:separator/>
      </w:r>
    </w:p>
  </w:footnote>
  <w:footnote w:type="continuationSeparator" w:id="0">
    <w:p w14:paraId="0CB40987" w14:textId="77777777" w:rsidR="006003F0" w:rsidRDefault="0060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8735630">
    <w:abstractNumId w:val="10"/>
  </w:num>
  <w:num w:numId="2" w16cid:durableId="1640846145">
    <w:abstractNumId w:val="11"/>
  </w:num>
  <w:num w:numId="3" w16cid:durableId="796214694">
    <w:abstractNumId w:val="4"/>
  </w:num>
  <w:num w:numId="4" w16cid:durableId="1522622722">
    <w:abstractNumId w:val="5"/>
  </w:num>
  <w:num w:numId="5" w16cid:durableId="865873328">
    <w:abstractNumId w:val="19"/>
  </w:num>
  <w:num w:numId="6" w16cid:durableId="573323063">
    <w:abstractNumId w:val="0"/>
  </w:num>
  <w:num w:numId="7" w16cid:durableId="1071923495">
    <w:abstractNumId w:val="2"/>
  </w:num>
  <w:num w:numId="8" w16cid:durableId="282540752">
    <w:abstractNumId w:val="16"/>
  </w:num>
  <w:num w:numId="9" w16cid:durableId="293365293">
    <w:abstractNumId w:val="6"/>
  </w:num>
  <w:num w:numId="10" w16cid:durableId="677122003">
    <w:abstractNumId w:val="7"/>
  </w:num>
  <w:num w:numId="11" w16cid:durableId="1290287061">
    <w:abstractNumId w:val="17"/>
  </w:num>
  <w:num w:numId="12" w16cid:durableId="1779182122">
    <w:abstractNumId w:val="20"/>
  </w:num>
  <w:num w:numId="13" w16cid:durableId="2133863095">
    <w:abstractNumId w:val="1"/>
  </w:num>
  <w:num w:numId="14" w16cid:durableId="756898986">
    <w:abstractNumId w:val="15"/>
  </w:num>
  <w:num w:numId="15" w16cid:durableId="1599675990">
    <w:abstractNumId w:val="3"/>
  </w:num>
  <w:num w:numId="16" w16cid:durableId="1677150167">
    <w:abstractNumId w:val="13"/>
  </w:num>
  <w:num w:numId="17" w16cid:durableId="1966345505">
    <w:abstractNumId w:val="12"/>
  </w:num>
  <w:num w:numId="18" w16cid:durableId="1051880118">
    <w:abstractNumId w:val="14"/>
  </w:num>
  <w:num w:numId="19" w16cid:durableId="93868448">
    <w:abstractNumId w:val="8"/>
  </w:num>
  <w:num w:numId="20" w16cid:durableId="719480251">
    <w:abstractNumId w:val="18"/>
  </w:num>
  <w:num w:numId="21" w16cid:durableId="777483364">
    <w:abstractNumId w:val="21"/>
  </w:num>
  <w:num w:numId="22" w16cid:durableId="819346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450"/>
    <w:rsid w:val="0042193A"/>
    <w:rsid w:val="00491C48"/>
    <w:rsid w:val="004C7450"/>
    <w:rsid w:val="00587277"/>
    <w:rsid w:val="006003F0"/>
    <w:rsid w:val="006665C5"/>
    <w:rsid w:val="00715320"/>
    <w:rsid w:val="00750B2F"/>
    <w:rsid w:val="00BC546C"/>
    <w:rsid w:val="00BF77DC"/>
    <w:rsid w:val="00C86E64"/>
    <w:rsid w:val="00D6285B"/>
    <w:rsid w:val="00E259FA"/>
    <w:rsid w:val="00EB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82E57"/>
  <w15:chartTrackingRefBased/>
  <w15:docId w15:val="{ADDF7F9C-CA7F-4F81-B50B-BE993910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Mueller, Oliver</cp:lastModifiedBy>
  <cp:revision>3</cp:revision>
  <cp:lastPrinted>2003-01-03T14:55:00Z</cp:lastPrinted>
  <dcterms:created xsi:type="dcterms:W3CDTF">2021-09-25T20:07:00Z</dcterms:created>
  <dcterms:modified xsi:type="dcterms:W3CDTF">2023-11-02T13:57:00Z</dcterms:modified>
</cp:coreProperties>
</file>