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6BE" w:rsidRDefault="008756BE">
      <w:pPr>
        <w:pStyle w:val="berschrift1"/>
        <w:ind w:right="-283"/>
      </w:pPr>
      <w:r>
        <w:rPr>
          <w:lang w:val="nl-NL"/>
        </w:rPr>
        <w:t xml:space="preserve">UNI 59/ 29 – Universele dispenser </w:t>
      </w:r>
    </w:p>
    <w:p w:rsidR="008756BE" w:rsidRDefault="008756BE"/>
    <w:p w:rsidR="008756BE" w:rsidRDefault="008756BE"/>
    <w:p w:rsidR="008756BE" w:rsidRDefault="008756BE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8756BE" w:rsidRDefault="008756BE">
      <w:pPr>
        <w:tabs>
          <w:tab w:val="left" w:pos="1701"/>
        </w:tabs>
        <w:ind w:left="283" w:right="-283" w:hanging="283"/>
      </w:pPr>
    </w:p>
    <w:p w:rsidR="008756BE" w:rsidRDefault="008756BE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88150F">
        <w:rPr>
          <w:lang w:val="nl-NL"/>
        </w:rPr>
        <w:t>40</w:t>
      </w:r>
      <w:r>
        <w:rPr>
          <w:lang w:val="nl-NL"/>
        </w:rPr>
        <w:t xml:space="preserve"> mm</w:t>
      </w:r>
    </w:p>
    <w:p w:rsidR="008756BE" w:rsidRDefault="008756BE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5</w:t>
      </w:r>
      <w:r w:rsidR="0088150F">
        <w:rPr>
          <w:lang w:val="nl-NL"/>
        </w:rPr>
        <w:t>20</w:t>
      </w:r>
      <w:r>
        <w:rPr>
          <w:lang w:val="nl-NL"/>
        </w:rPr>
        <w:t xml:space="preserve"> mm</w:t>
      </w:r>
    </w:p>
    <w:p w:rsidR="008756BE" w:rsidRDefault="008756BE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>
        <w:rPr>
          <w:lang w:val="nl-NL"/>
        </w:rPr>
        <w:t>9</w:t>
      </w:r>
      <w:r w:rsidR="0088150F">
        <w:rPr>
          <w:lang w:val="nl-NL"/>
        </w:rPr>
        <w:t>44</w:t>
      </w:r>
      <w:r>
        <w:rPr>
          <w:lang w:val="nl-NL"/>
        </w:rPr>
        <w:t xml:space="preserve"> mm</w:t>
      </w:r>
    </w:p>
    <w:p w:rsidR="008756BE" w:rsidRDefault="008756B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</w:t>
      </w:r>
      <w:r w:rsidR="000E793A">
        <w:rPr>
          <w:lang w:val="nl-NL"/>
        </w:rPr>
        <w:t>27</w:t>
      </w:r>
      <w:r>
        <w:rPr>
          <w:lang w:val="nl-NL"/>
        </w:rPr>
        <w:t xml:space="preserve"> mm</w:t>
      </w:r>
    </w:p>
    <w:p w:rsidR="00347CD1" w:rsidRDefault="00347CD1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8756BE" w:rsidRDefault="008756BE">
      <w:pPr>
        <w:tabs>
          <w:tab w:val="left" w:pos="1701"/>
        </w:tabs>
        <w:ind w:left="283" w:right="-283" w:hanging="283"/>
      </w:pPr>
    </w:p>
    <w:p w:rsidR="008756BE" w:rsidRDefault="008756BE">
      <w:pPr>
        <w:tabs>
          <w:tab w:val="left" w:pos="1701"/>
        </w:tabs>
        <w:ind w:left="283" w:right="-283" w:hanging="283"/>
      </w:pPr>
    </w:p>
    <w:p w:rsidR="008756BE" w:rsidRDefault="008756B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8756BE" w:rsidRDefault="008756BE">
      <w:pPr>
        <w:tabs>
          <w:tab w:val="left" w:pos="1701"/>
        </w:tabs>
        <w:ind w:right="-283"/>
        <w:rPr>
          <w:b/>
        </w:rPr>
      </w:pPr>
    </w:p>
    <w:p w:rsidR="008756BE" w:rsidRDefault="008756B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8756BE" w:rsidRPr="00986BC2" w:rsidRDefault="008756BE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nl-NL"/>
        </w:rPr>
        <w:t>De universele dispenser bestaat volledig uit CNS 18/10. Het oppervlak is ultrafijn gepolijst.</w:t>
      </w:r>
    </w:p>
    <w:p w:rsidR="008756BE" w:rsidRPr="00986BC2" w:rsidRDefault="008756BE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Het corpus is eenwandig en compact in een gesloten uitvoering opgebouwd.</w:t>
      </w:r>
      <w:r w:rsidRPr="00986BC2">
        <w:rPr>
          <w:lang w:val="en-GB"/>
        </w:rPr>
        <w:t xml:space="preserve"> </w:t>
      </w:r>
      <w:r>
        <w:rPr>
          <w:lang w:val="nl-NL"/>
        </w:rPr>
        <w:t>De universele dispenser beschikt over een doorlopend poedergecoate binnenbekleding om strepen op het vaatwerk te vermijden.</w:t>
      </w:r>
    </w:p>
    <w:p w:rsidR="008756BE" w:rsidRDefault="008756BE">
      <w:pPr>
        <w:tabs>
          <w:tab w:val="left" w:pos="1701"/>
        </w:tabs>
        <w:ind w:right="-283"/>
      </w:pPr>
      <w:r>
        <w:rPr>
          <w:lang w:val="nl-NL"/>
        </w:rPr>
        <w:t>Door de roosterindeling van het platform kunnen met behulp van 6 variabele indeelbare geleiderails uit kunststof de meest verschillende soorten vaatwerk worden gestapeld.</w:t>
      </w:r>
    </w:p>
    <w:p w:rsidR="008756BE" w:rsidRDefault="008756BE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Het stapelplatform is lichtlopend en door geleidingen met kogelgelagerde rollen tegen omkippen en kantelen beveiligd.</w:t>
      </w:r>
    </w:p>
    <w:p w:rsidR="008756BE" w:rsidRDefault="008756BE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8756BE" w:rsidRDefault="008756BE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8756BE" w:rsidRDefault="008756BE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alle vier de hoeken beschermen tegen beschadiging.</w:t>
      </w:r>
    </w:p>
    <w:p w:rsidR="008756BE" w:rsidRDefault="008756BE">
      <w:pPr>
        <w:tabs>
          <w:tab w:val="left" w:pos="1701"/>
        </w:tabs>
        <w:ind w:right="-283"/>
      </w:pPr>
    </w:p>
    <w:p w:rsidR="008756BE" w:rsidRDefault="008756BE">
      <w:pPr>
        <w:pStyle w:val="berschrift3"/>
        <w:tabs>
          <w:tab w:val="clear" w:pos="1701"/>
        </w:tabs>
        <w:ind w:right="-283"/>
      </w:pPr>
    </w:p>
    <w:p w:rsidR="008756BE" w:rsidRDefault="008756BE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8756BE" w:rsidRDefault="008756BE"/>
    <w:p w:rsidR="008756BE" w:rsidRDefault="008756BE">
      <w:pPr>
        <w:numPr>
          <w:ilvl w:val="0"/>
          <w:numId w:val="18"/>
        </w:numPr>
        <w:ind w:right="-283"/>
      </w:pPr>
      <w:r>
        <w:rPr>
          <w:lang w:val="nl-NL"/>
        </w:rPr>
        <w:t>Potdeksel (64</w:t>
      </w:r>
      <w:r w:rsidR="000E793A">
        <w:rPr>
          <w:lang w:val="nl-NL"/>
        </w:rPr>
        <w:t>2</w:t>
      </w:r>
      <w:r>
        <w:rPr>
          <w:lang w:val="nl-NL"/>
        </w:rPr>
        <w:t xml:space="preserve"> x 34</w:t>
      </w:r>
      <w:r w:rsidR="000E793A">
        <w:rPr>
          <w:lang w:val="nl-NL"/>
        </w:rPr>
        <w:t>2</w:t>
      </w:r>
      <w:r>
        <w:rPr>
          <w:lang w:val="nl-NL"/>
        </w:rPr>
        <w:t xml:space="preserve"> mm), polycarbonaat</w:t>
      </w:r>
    </w:p>
    <w:p w:rsidR="008756BE" w:rsidRDefault="008756BE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500785">
        <w:t>680</w:t>
      </w:r>
      <w:r>
        <w:rPr>
          <w:lang w:val="nl-NL"/>
        </w:rPr>
        <w:t xml:space="preserve"> mm</w:t>
      </w:r>
    </w:p>
    <w:p w:rsidR="008756BE" w:rsidRDefault="008756BE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500785">
        <w:t>540</w:t>
      </w:r>
      <w:r>
        <w:rPr>
          <w:lang w:val="nl-NL"/>
        </w:rPr>
        <w:t xml:space="preserve"> mm</w:t>
      </w:r>
    </w:p>
    <w:p w:rsidR="008756BE" w:rsidRDefault="008756BE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8756BE" w:rsidRDefault="008756BE">
      <w:pPr>
        <w:ind w:right="-283"/>
      </w:pPr>
    </w:p>
    <w:p w:rsidR="008756BE" w:rsidRDefault="008756B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lastRenderedPageBreak/>
        <w:t>Technische gegevens</w:t>
      </w:r>
    </w:p>
    <w:p w:rsidR="008756BE" w:rsidRDefault="008756BE">
      <w:pPr>
        <w:tabs>
          <w:tab w:val="left" w:pos="1701"/>
        </w:tabs>
        <w:ind w:right="-283"/>
      </w:pPr>
    </w:p>
    <w:p w:rsidR="008756BE" w:rsidRDefault="008756B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8756BE" w:rsidRDefault="008756B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</w:t>
      </w:r>
      <w:r w:rsidR="0088150F">
        <w:rPr>
          <w:lang w:val="nl-NL"/>
        </w:rPr>
        <w:t>8,5</w:t>
      </w:r>
      <w:r>
        <w:rPr>
          <w:lang w:val="nl-NL"/>
        </w:rPr>
        <w:t xml:space="preserve"> kg</w:t>
      </w:r>
    </w:p>
    <w:p w:rsidR="008756BE" w:rsidRDefault="008756B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590 x 290 mm</w:t>
      </w:r>
    </w:p>
    <w:p w:rsidR="008756BE" w:rsidRPr="00500785" w:rsidRDefault="008756BE" w:rsidP="0050078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US"/>
        </w:rPr>
      </w:pPr>
      <w:r>
        <w:rPr>
          <w:lang w:val="nl-NL"/>
        </w:rPr>
        <w:t>Capaciteit:</w:t>
      </w:r>
      <w:r w:rsidRPr="00500785">
        <w:rPr>
          <w:lang w:val="en-US"/>
        </w:rPr>
        <w:tab/>
      </w:r>
      <w:r w:rsidRPr="00500785">
        <w:rPr>
          <w:lang w:val="en-US"/>
        </w:rPr>
        <w:tab/>
      </w:r>
      <w:r>
        <w:rPr>
          <w:lang w:val="nl-NL"/>
        </w:rPr>
        <w:t>afhankelijk van het soort vaatwerk</w:t>
      </w:r>
    </w:p>
    <w:p w:rsidR="00FB2523" w:rsidRDefault="00FB2523" w:rsidP="00FB2523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8756BE" w:rsidRPr="00FB2523" w:rsidRDefault="008756B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8756BE" w:rsidRPr="00FB2523" w:rsidRDefault="008756B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8756BE" w:rsidRDefault="008756B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8756BE" w:rsidRDefault="008756B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756BE" w:rsidRDefault="008756B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8756BE" w:rsidRDefault="008756B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variabele instellingen door 6 leistaven</w:t>
      </w:r>
    </w:p>
    <w:p w:rsidR="008756BE" w:rsidRDefault="008756B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8756BE" w:rsidRDefault="008756BE">
      <w:pPr>
        <w:tabs>
          <w:tab w:val="left" w:pos="1701"/>
        </w:tabs>
        <w:ind w:right="-283"/>
      </w:pPr>
    </w:p>
    <w:p w:rsidR="008756BE" w:rsidRDefault="008756BE">
      <w:pPr>
        <w:tabs>
          <w:tab w:val="left" w:pos="1701"/>
        </w:tabs>
        <w:ind w:right="-283"/>
      </w:pPr>
    </w:p>
    <w:p w:rsidR="008756BE" w:rsidRDefault="008756B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8756BE" w:rsidRDefault="008756BE">
      <w:pPr>
        <w:tabs>
          <w:tab w:val="left" w:pos="1701"/>
        </w:tabs>
        <w:ind w:right="-283"/>
      </w:pPr>
    </w:p>
    <w:p w:rsidR="008756BE" w:rsidRDefault="008756BE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F85B16" w:rsidRPr="00F85B16">
        <w:t>B.PRO</w:t>
      </w:r>
    </w:p>
    <w:p w:rsidR="008756BE" w:rsidRDefault="008756B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UNI 59/ 29 </w:t>
      </w:r>
    </w:p>
    <w:p w:rsidR="008756BE" w:rsidRDefault="008756BE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986BC2">
        <w:rPr>
          <w:b/>
        </w:rPr>
        <w:t>57</w:t>
      </w:r>
      <w:r w:rsidR="0088150F">
        <w:rPr>
          <w:b/>
        </w:rPr>
        <w:t>4 911</w:t>
      </w:r>
    </w:p>
    <w:sectPr w:rsidR="008756B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C14" w:rsidRDefault="001C7C14">
      <w:r>
        <w:separator/>
      </w:r>
    </w:p>
  </w:endnote>
  <w:endnote w:type="continuationSeparator" w:id="0">
    <w:p w:rsidR="001C7C14" w:rsidRDefault="001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5FB" w:rsidRDefault="008756BE" w:rsidP="00A975FB">
    <w:pPr>
      <w:pStyle w:val="Fuzeile"/>
      <w:rPr>
        <w:sz w:val="16"/>
      </w:rPr>
    </w:pPr>
    <w:r w:rsidRPr="00986BC2">
      <w:rPr>
        <w:noProof/>
        <w:sz w:val="16"/>
        <w:lang w:val="fr-FR"/>
      </w:rPr>
      <w:t xml:space="preserve">LV-Text UNI 59/ 29 - </w:t>
    </w:r>
    <w:r w:rsidR="00A975FB">
      <w:rPr>
        <w:noProof/>
        <w:sz w:val="16"/>
      </w:rPr>
      <w:t xml:space="preserve">Version </w:t>
    </w:r>
    <w:r w:rsidR="00347CD1">
      <w:rPr>
        <w:noProof/>
        <w:sz w:val="16"/>
      </w:rPr>
      <w:t>4</w:t>
    </w:r>
    <w:r w:rsidR="00A975FB">
      <w:rPr>
        <w:noProof/>
        <w:sz w:val="16"/>
      </w:rPr>
      <w:t xml:space="preserve">.0/ </w:t>
    </w:r>
    <w:r w:rsidR="00347CD1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C14" w:rsidRDefault="001C7C14">
      <w:r>
        <w:separator/>
      </w:r>
    </w:p>
  </w:footnote>
  <w:footnote w:type="continuationSeparator" w:id="0">
    <w:p w:rsidR="001C7C14" w:rsidRDefault="001C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BC2"/>
    <w:rsid w:val="000E793A"/>
    <w:rsid w:val="001C7C14"/>
    <w:rsid w:val="003049B6"/>
    <w:rsid w:val="00341277"/>
    <w:rsid w:val="00347CD1"/>
    <w:rsid w:val="004F1728"/>
    <w:rsid w:val="00500785"/>
    <w:rsid w:val="00512B9D"/>
    <w:rsid w:val="007F21B0"/>
    <w:rsid w:val="00841B68"/>
    <w:rsid w:val="008756BE"/>
    <w:rsid w:val="0088150F"/>
    <w:rsid w:val="00986BC2"/>
    <w:rsid w:val="0098734E"/>
    <w:rsid w:val="00A309CE"/>
    <w:rsid w:val="00A975FB"/>
    <w:rsid w:val="00F37908"/>
    <w:rsid w:val="00F85B16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C0C388-6418-4E0E-8AF3-231ABD5C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2021-09-24T07:26:00Z</dcterms:created>
  <dcterms:modified xsi:type="dcterms:W3CDTF">2021-09-24T07:26:00Z</dcterms:modified>
</cp:coreProperties>
</file>