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0700" w14:textId="77777777" w:rsidR="00C15677" w:rsidRDefault="00C15677">
      <w:pPr>
        <w:pStyle w:val="berschrift1"/>
        <w:ind w:right="-283"/>
        <w:rPr>
          <w:color w:val="000000"/>
        </w:rPr>
      </w:pPr>
      <w:r>
        <w:t xml:space="preserve">CE 54/ 38 – </w:t>
      </w:r>
      <w:proofErr w:type="spellStart"/>
      <w:r>
        <w:t>Tablettspender</w:t>
      </w:r>
      <w:proofErr w:type="spellEnd"/>
      <w:r>
        <w:t xml:space="preserve"> </w:t>
      </w:r>
    </w:p>
    <w:p w14:paraId="2FEA89EE" w14:textId="77777777" w:rsidR="00C15677" w:rsidRDefault="00C15677">
      <w:pPr>
        <w:keepNext/>
        <w:keepLines/>
        <w:tabs>
          <w:tab w:val="left" w:pos="-720"/>
        </w:tabs>
        <w:suppressAutoHyphens/>
        <w:ind w:right="-283"/>
      </w:pPr>
    </w:p>
    <w:p w14:paraId="53BA3DC3" w14:textId="77777777" w:rsidR="00C15677" w:rsidRDefault="00C15677">
      <w:pPr>
        <w:keepNext/>
        <w:keepLines/>
        <w:tabs>
          <w:tab w:val="left" w:pos="-720"/>
        </w:tabs>
        <w:suppressAutoHyphens/>
        <w:ind w:right="-283"/>
      </w:pPr>
    </w:p>
    <w:p w14:paraId="2AE03490" w14:textId="77777777" w:rsidR="00C15677" w:rsidRDefault="00C15677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14:paraId="764D402A" w14:textId="77777777" w:rsidR="00C15677" w:rsidRDefault="00C15677">
      <w:pPr>
        <w:tabs>
          <w:tab w:val="left" w:pos="1701"/>
        </w:tabs>
        <w:ind w:left="283" w:right="-283" w:hanging="283"/>
      </w:pPr>
    </w:p>
    <w:p w14:paraId="0CA392E2" w14:textId="77777777" w:rsidR="00C15677" w:rsidRDefault="00C15677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  <w:t>7</w:t>
      </w:r>
      <w:r w:rsidR="000D7ACE">
        <w:t>75</w:t>
      </w:r>
      <w:r>
        <w:t xml:space="preserve"> mm</w:t>
      </w:r>
    </w:p>
    <w:p w14:paraId="7A4692E2" w14:textId="77777777" w:rsidR="00C15677" w:rsidRDefault="00C15677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  <w:t>5</w:t>
      </w:r>
      <w:r w:rsidR="000D7ACE">
        <w:t>20</w:t>
      </w:r>
      <w:r>
        <w:t xml:space="preserve"> mm</w:t>
      </w:r>
    </w:p>
    <w:p w14:paraId="007DDD72" w14:textId="77777777" w:rsidR="00C15677" w:rsidRDefault="00C15677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>
        <w:tab/>
      </w:r>
      <w:r>
        <w:tab/>
        <w:t>9</w:t>
      </w:r>
      <w:r w:rsidR="000D7ACE">
        <w:t>11</w:t>
      </w:r>
      <w:r>
        <w:t xml:space="preserve"> mm</w:t>
      </w:r>
    </w:p>
    <w:p w14:paraId="77A4FCE8" w14:textId="036ECF0E" w:rsidR="0078241B" w:rsidRDefault="0078241B">
      <w:pPr>
        <w:tabs>
          <w:tab w:val="left" w:pos="1701"/>
        </w:tabs>
        <w:ind w:left="283" w:right="-283" w:hanging="283"/>
      </w:pPr>
      <w:r>
        <w:t>Arbeitshöhe:</w:t>
      </w:r>
      <w:r>
        <w:tab/>
      </w:r>
      <w:r>
        <w:tab/>
      </w:r>
      <w:r>
        <w:tab/>
      </w:r>
      <w:r>
        <w:tab/>
      </w:r>
      <w:r>
        <w:tab/>
        <w:t>900 mm</w:t>
      </w:r>
    </w:p>
    <w:p w14:paraId="4D09ED5B" w14:textId="10E3886A" w:rsidR="00E02FA8" w:rsidRDefault="00E02FA8">
      <w:pPr>
        <w:tabs>
          <w:tab w:val="left" w:pos="1701"/>
        </w:tabs>
        <w:ind w:left="283" w:right="-283" w:hanging="283"/>
      </w:pPr>
    </w:p>
    <w:p w14:paraId="0F874DB7" w14:textId="77777777" w:rsidR="00C15677" w:rsidRDefault="00C15677">
      <w:pPr>
        <w:tabs>
          <w:tab w:val="left" w:pos="1701"/>
        </w:tabs>
        <w:ind w:left="283" w:right="-283" w:hanging="283"/>
      </w:pPr>
    </w:p>
    <w:p w14:paraId="54BD270B" w14:textId="77777777" w:rsidR="00C15677" w:rsidRDefault="00C15677">
      <w:pPr>
        <w:tabs>
          <w:tab w:val="left" w:pos="1701"/>
        </w:tabs>
        <w:ind w:left="283" w:right="-283" w:hanging="283"/>
      </w:pPr>
    </w:p>
    <w:p w14:paraId="778FA85C" w14:textId="77777777" w:rsidR="00C15677" w:rsidRDefault="00C15677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14:paraId="5D3AC9AE" w14:textId="77777777" w:rsidR="00C15677" w:rsidRDefault="00C15677">
      <w:pPr>
        <w:tabs>
          <w:tab w:val="left" w:pos="1701"/>
        </w:tabs>
        <w:ind w:right="-283"/>
        <w:rPr>
          <w:b/>
        </w:rPr>
      </w:pPr>
    </w:p>
    <w:p w14:paraId="33580695" w14:textId="77777777" w:rsidR="00C15677" w:rsidRDefault="00C15677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14:paraId="53014AF5" w14:textId="77777777" w:rsidR="00C15677" w:rsidRDefault="00C15677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Der </w:t>
      </w:r>
      <w:proofErr w:type="spellStart"/>
      <w:r>
        <w:t>Tablettspender</w:t>
      </w:r>
      <w:proofErr w:type="spellEnd"/>
      <w:r>
        <w:t xml:space="preserve"> besteht komplett aus CNS 18/10. Die Oberfläche ist </w:t>
      </w:r>
      <w:proofErr w:type="spellStart"/>
      <w:r>
        <w:t>mikroliert</w:t>
      </w:r>
      <w:proofErr w:type="spellEnd"/>
      <w:r>
        <w:t xml:space="preserve">. </w:t>
      </w:r>
    </w:p>
    <w:p w14:paraId="73A5881F" w14:textId="77777777" w:rsidR="00C15677" w:rsidRDefault="00C15677">
      <w:pPr>
        <w:tabs>
          <w:tab w:val="left" w:pos="1701"/>
        </w:tabs>
        <w:ind w:right="-283"/>
      </w:pPr>
      <w:r>
        <w:t xml:space="preserve">Der </w:t>
      </w:r>
      <w:proofErr w:type="spellStart"/>
      <w:r>
        <w:t>Tablettspender</w:t>
      </w:r>
      <w:proofErr w:type="spellEnd"/>
      <w:r>
        <w:t xml:space="preserve"> ist einwandig geschlossen ausgeführt. Die Tabletts werden auf eine Plattform aufgesetzt. Der </w:t>
      </w:r>
      <w:proofErr w:type="spellStart"/>
      <w:r>
        <w:t>Tablettspender</w:t>
      </w:r>
      <w:proofErr w:type="spellEnd"/>
      <w:r>
        <w:t xml:space="preserve"> hat eine durchgehende pulverbeschichtete Innenverkleidung, um das Rutschen der Tabletts und somit Beschädigungen an der Innenseite des Korpus zu vermeiden.</w:t>
      </w:r>
    </w:p>
    <w:p w14:paraId="3063F56A" w14:textId="77777777" w:rsidR="00C15677" w:rsidRDefault="00C15677">
      <w:pPr>
        <w:tabs>
          <w:tab w:val="left" w:pos="1701"/>
        </w:tabs>
        <w:ind w:right="-283"/>
      </w:pPr>
      <w:r>
        <w:t>Durch Ein- bzw. Aushängen der Zugfedern kann die Federspannung entsprechend dem Stapelgut reguliert werden, um eine gleichbleibende Ausgabehöhe zu gewährleisten.</w:t>
      </w:r>
    </w:p>
    <w:p w14:paraId="05CAA992" w14:textId="77777777" w:rsidR="00C15677" w:rsidRDefault="00C15677">
      <w:pPr>
        <w:tabs>
          <w:tab w:val="left" w:pos="-720"/>
          <w:tab w:val="left" w:pos="6912"/>
        </w:tabs>
        <w:suppressAutoHyphens/>
        <w:ind w:right="-283"/>
      </w:pPr>
      <w:r>
        <w:t>Bedienseitig ist ein CNS-Sicherheits-Schiebegriff mit seitlichen Stoßschutzelementen aus Kunststoff (Polyamid) angebracht.</w:t>
      </w:r>
    </w:p>
    <w:p w14:paraId="4AD7F325" w14:textId="77777777" w:rsidR="00C15677" w:rsidRDefault="00C15677">
      <w:pPr>
        <w:tabs>
          <w:tab w:val="left" w:pos="1701"/>
        </w:tabs>
        <w:ind w:right="-283"/>
      </w:pPr>
      <w:r>
        <w:t>Fahrbar ist der Spender mittels rostfreien Kunststoffrollen (4 Lenkrollen, 2 davon mit Feststeller mit 125 mm ø). Massive Stoßecken aus Kunststoff (Polyamid) an allen vier Ecken schützen vor Beschädigung.</w:t>
      </w:r>
    </w:p>
    <w:p w14:paraId="5997B99E" w14:textId="77777777" w:rsidR="00C15677" w:rsidRDefault="00C15677">
      <w:pPr>
        <w:tabs>
          <w:tab w:val="left" w:pos="1701"/>
        </w:tabs>
        <w:ind w:right="-283"/>
      </w:pPr>
    </w:p>
    <w:p w14:paraId="2CB8C0CF" w14:textId="77777777" w:rsidR="00C15677" w:rsidRDefault="00C15677">
      <w:pPr>
        <w:pStyle w:val="berschrift3"/>
        <w:tabs>
          <w:tab w:val="clear" w:pos="1701"/>
        </w:tabs>
        <w:ind w:right="-283"/>
      </w:pPr>
    </w:p>
    <w:p w14:paraId="46C999F1" w14:textId="77777777" w:rsidR="00C15677" w:rsidRDefault="00C15677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3F239D19" w14:textId="77777777" w:rsidR="00C15677" w:rsidRDefault="00C15677">
      <w:pPr>
        <w:pStyle w:val="Kopfzeile"/>
        <w:tabs>
          <w:tab w:val="clear" w:pos="4536"/>
          <w:tab w:val="clear" w:pos="9072"/>
        </w:tabs>
      </w:pPr>
    </w:p>
    <w:p w14:paraId="544EAD29" w14:textId="77777777" w:rsidR="00C15677" w:rsidRDefault="00C15677">
      <w:pPr>
        <w:numPr>
          <w:ilvl w:val="0"/>
          <w:numId w:val="22"/>
        </w:numPr>
        <w:ind w:right="-283"/>
      </w:pPr>
      <w:r>
        <w:t>Besteckaufsatz mit oder ohne Serviettenspender</w:t>
      </w:r>
    </w:p>
    <w:p w14:paraId="6955D901" w14:textId="77777777" w:rsidR="00381178" w:rsidRDefault="00381178" w:rsidP="00381178">
      <w:pPr>
        <w:numPr>
          <w:ilvl w:val="0"/>
          <w:numId w:val="22"/>
        </w:numPr>
        <w:ind w:right="-283"/>
      </w:pPr>
      <w:r>
        <w:t>Weitere Zubehöre und Rollenausführungen siehe Gesamt-Preisliste</w:t>
      </w:r>
    </w:p>
    <w:p w14:paraId="1D72F6C6" w14:textId="77777777" w:rsidR="00C15677" w:rsidRDefault="00C15677">
      <w:pPr>
        <w:tabs>
          <w:tab w:val="left" w:pos="1701"/>
        </w:tabs>
        <w:ind w:right="-283"/>
      </w:pPr>
    </w:p>
    <w:p w14:paraId="5E71C39F" w14:textId="77777777" w:rsidR="00C15677" w:rsidRDefault="00C15677">
      <w:pPr>
        <w:tabs>
          <w:tab w:val="left" w:pos="1701"/>
        </w:tabs>
        <w:ind w:right="-283"/>
      </w:pPr>
    </w:p>
    <w:p w14:paraId="4D6AA5B8" w14:textId="77777777" w:rsidR="00C15677" w:rsidRDefault="00C15677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14:paraId="0F646075" w14:textId="77777777" w:rsidR="00C15677" w:rsidRDefault="00C15677">
      <w:pPr>
        <w:tabs>
          <w:tab w:val="left" w:pos="1701"/>
        </w:tabs>
        <w:ind w:right="-283"/>
      </w:pPr>
    </w:p>
    <w:p w14:paraId="18D52F77" w14:textId="77777777" w:rsidR="00C15677" w:rsidRDefault="00C1567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14:paraId="458A9C3B" w14:textId="77777777" w:rsidR="00C15677" w:rsidRDefault="00C1567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>37,0 kg</w:t>
      </w:r>
    </w:p>
    <w:p w14:paraId="71985F85" w14:textId="77777777" w:rsidR="00C15677" w:rsidRDefault="004E050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ca. 80</w:t>
      </w:r>
      <w:r w:rsidR="00C15677">
        <w:t xml:space="preserve"> Tabletts,</w:t>
      </w:r>
    </w:p>
    <w:p w14:paraId="7D955438" w14:textId="77777777" w:rsidR="00C15677" w:rsidRDefault="00C1567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  <w:t>530 x 370 mm</w:t>
      </w:r>
    </w:p>
    <w:p w14:paraId="64CCDF8E" w14:textId="77777777" w:rsidR="00C15677" w:rsidRDefault="00C1567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Stapelhöhe:</w:t>
      </w:r>
      <w:r>
        <w:tab/>
      </w:r>
      <w:r>
        <w:tab/>
        <w:t>540 mm</w:t>
      </w:r>
    </w:p>
    <w:p w14:paraId="22A92421" w14:textId="77777777" w:rsidR="00256770" w:rsidRDefault="0025677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b/>
        </w:rPr>
      </w:pPr>
    </w:p>
    <w:p w14:paraId="4DDBBBC9" w14:textId="77777777" w:rsidR="00C15677" w:rsidRDefault="00C1567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b/>
        </w:rPr>
      </w:pPr>
      <w:r>
        <w:rPr>
          <w:b/>
        </w:rPr>
        <w:t>Besonderheit</w:t>
      </w:r>
    </w:p>
    <w:p w14:paraId="01BFF7E6" w14:textId="77777777" w:rsidR="00C15677" w:rsidRDefault="00C1567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C95D8EB" w14:textId="77777777" w:rsidR="00C15677" w:rsidRDefault="00C1567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14:paraId="5BAF8936" w14:textId="77777777" w:rsidR="00C15677" w:rsidRDefault="00C1567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gemäß DIN 18665, Teil 6</w:t>
      </w:r>
    </w:p>
    <w:p w14:paraId="782FC54A" w14:textId="77777777" w:rsidR="00C15677" w:rsidRDefault="00C15677">
      <w:pPr>
        <w:tabs>
          <w:tab w:val="left" w:pos="1701"/>
        </w:tabs>
        <w:ind w:right="-283"/>
      </w:pPr>
    </w:p>
    <w:p w14:paraId="5BB09E91" w14:textId="77777777" w:rsidR="00C15677" w:rsidRDefault="00C15677">
      <w:pPr>
        <w:tabs>
          <w:tab w:val="left" w:pos="1701"/>
        </w:tabs>
        <w:ind w:right="-283"/>
      </w:pPr>
    </w:p>
    <w:p w14:paraId="21C01617" w14:textId="77777777" w:rsidR="00C15677" w:rsidRDefault="00C15677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611C3C08" w14:textId="77777777" w:rsidR="00C15677" w:rsidRDefault="00C15677">
      <w:pPr>
        <w:tabs>
          <w:tab w:val="left" w:pos="1701"/>
        </w:tabs>
        <w:ind w:right="-283"/>
      </w:pPr>
    </w:p>
    <w:p w14:paraId="1337EA48" w14:textId="77777777" w:rsidR="00C15677" w:rsidRDefault="00C15677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AA2668" w:rsidRPr="00AA2668">
        <w:t>B.PRO</w:t>
      </w:r>
    </w:p>
    <w:p w14:paraId="63238ACB" w14:textId="77777777" w:rsidR="00C15677" w:rsidRDefault="00C15677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CE 54/ 38</w:t>
      </w:r>
    </w:p>
    <w:p w14:paraId="65908840" w14:textId="77777777" w:rsidR="00C15677" w:rsidRDefault="00797B92">
      <w:pPr>
        <w:tabs>
          <w:tab w:val="left" w:pos="1701"/>
          <w:tab w:val="left" w:pos="2835"/>
          <w:tab w:val="left" w:pos="3402"/>
        </w:tabs>
        <w:ind w:right="-283"/>
      </w:pPr>
      <w:proofErr w:type="spellStart"/>
      <w:r>
        <w:t>Best.Nr</w:t>
      </w:r>
      <w:proofErr w:type="spellEnd"/>
      <w:r>
        <w:t>.</w:t>
      </w:r>
      <w:r>
        <w:tab/>
      </w:r>
      <w:r>
        <w:tab/>
      </w:r>
      <w:r>
        <w:tab/>
        <w:t>57</w:t>
      </w:r>
      <w:r w:rsidR="00302587">
        <w:t>4 908</w:t>
      </w:r>
    </w:p>
    <w:sectPr w:rsidR="00C15677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5FF9" w14:textId="77777777" w:rsidR="00DE123D" w:rsidRDefault="00DE123D">
      <w:r>
        <w:separator/>
      </w:r>
    </w:p>
  </w:endnote>
  <w:endnote w:type="continuationSeparator" w:id="0">
    <w:p w14:paraId="6D13508D" w14:textId="77777777" w:rsidR="00DE123D" w:rsidRDefault="00DE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F85B" w14:textId="77777777" w:rsidR="00C15677" w:rsidRPr="00797B92" w:rsidRDefault="00C15677">
    <w:pPr>
      <w:pStyle w:val="Fuzeile"/>
      <w:rPr>
        <w:sz w:val="16"/>
        <w:lang w:val="fr-FR"/>
      </w:rPr>
    </w:pPr>
    <w:r w:rsidRPr="00797B92">
      <w:rPr>
        <w:sz w:val="16"/>
        <w:lang w:val="fr-FR"/>
      </w:rPr>
      <w:t>LV-</w:t>
    </w:r>
    <w:proofErr w:type="spellStart"/>
    <w:r w:rsidRPr="00797B92">
      <w:rPr>
        <w:sz w:val="16"/>
        <w:lang w:val="fr-FR"/>
      </w:rPr>
      <w:t>Text</w:t>
    </w:r>
    <w:proofErr w:type="spellEnd"/>
    <w:r w:rsidRPr="00797B92">
      <w:rPr>
        <w:sz w:val="16"/>
        <w:lang w:val="fr-FR"/>
      </w:rPr>
      <w:t xml:space="preserve"> CE 54/ 38 - Version </w:t>
    </w:r>
    <w:r w:rsidR="0078241B">
      <w:rPr>
        <w:sz w:val="16"/>
        <w:lang w:val="fr-FR"/>
      </w:rPr>
      <w:t>6</w:t>
    </w:r>
    <w:r w:rsidRPr="00797B92">
      <w:rPr>
        <w:sz w:val="16"/>
        <w:lang w:val="fr-FR"/>
      </w:rPr>
      <w:t xml:space="preserve">.0/ </w:t>
    </w:r>
    <w:r w:rsidR="0078241B">
      <w:rPr>
        <w:sz w:val="16"/>
        <w:lang w:val="fr-FR"/>
      </w:rPr>
      <w:t xml:space="preserve">J. </w:t>
    </w:r>
    <w:proofErr w:type="spellStart"/>
    <w:r w:rsidR="0078241B">
      <w:rPr>
        <w:sz w:val="16"/>
        <w:lang w:val="fr-FR"/>
      </w:rPr>
      <w:t>Scheeder</w:t>
    </w:r>
    <w:proofErr w:type="spellEnd"/>
    <w:r w:rsidR="004E0507">
      <w:rPr>
        <w:sz w:val="16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FEC6" w14:textId="77777777" w:rsidR="00DE123D" w:rsidRDefault="00DE123D">
      <w:r>
        <w:separator/>
      </w:r>
    </w:p>
  </w:footnote>
  <w:footnote w:type="continuationSeparator" w:id="0">
    <w:p w14:paraId="29870A03" w14:textId="77777777" w:rsidR="00DE123D" w:rsidRDefault="00DE1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0821944">
    <w:abstractNumId w:val="10"/>
  </w:num>
  <w:num w:numId="2" w16cid:durableId="872959828">
    <w:abstractNumId w:val="11"/>
  </w:num>
  <w:num w:numId="3" w16cid:durableId="1824814422">
    <w:abstractNumId w:val="4"/>
  </w:num>
  <w:num w:numId="4" w16cid:durableId="1620601562">
    <w:abstractNumId w:val="5"/>
  </w:num>
  <w:num w:numId="5" w16cid:durableId="2034381254">
    <w:abstractNumId w:val="19"/>
  </w:num>
  <w:num w:numId="6" w16cid:durableId="1424568788">
    <w:abstractNumId w:val="0"/>
  </w:num>
  <w:num w:numId="7" w16cid:durableId="75638254">
    <w:abstractNumId w:val="2"/>
  </w:num>
  <w:num w:numId="8" w16cid:durableId="536284418">
    <w:abstractNumId w:val="16"/>
  </w:num>
  <w:num w:numId="9" w16cid:durableId="2086218250">
    <w:abstractNumId w:val="6"/>
  </w:num>
  <w:num w:numId="10" w16cid:durableId="215705045">
    <w:abstractNumId w:val="7"/>
  </w:num>
  <w:num w:numId="11" w16cid:durableId="1630698708">
    <w:abstractNumId w:val="17"/>
  </w:num>
  <w:num w:numId="12" w16cid:durableId="1157453907">
    <w:abstractNumId w:val="20"/>
  </w:num>
  <w:num w:numId="13" w16cid:durableId="215825555">
    <w:abstractNumId w:val="1"/>
  </w:num>
  <w:num w:numId="14" w16cid:durableId="1359238853">
    <w:abstractNumId w:val="15"/>
  </w:num>
  <w:num w:numId="15" w16cid:durableId="673530005">
    <w:abstractNumId w:val="3"/>
  </w:num>
  <w:num w:numId="16" w16cid:durableId="1511867871">
    <w:abstractNumId w:val="13"/>
  </w:num>
  <w:num w:numId="17" w16cid:durableId="284164419">
    <w:abstractNumId w:val="12"/>
  </w:num>
  <w:num w:numId="18" w16cid:durableId="776875711">
    <w:abstractNumId w:val="14"/>
  </w:num>
  <w:num w:numId="19" w16cid:durableId="350961463">
    <w:abstractNumId w:val="8"/>
  </w:num>
  <w:num w:numId="20" w16cid:durableId="1971158795">
    <w:abstractNumId w:val="18"/>
  </w:num>
  <w:num w:numId="21" w16cid:durableId="1372224452">
    <w:abstractNumId w:val="21"/>
  </w:num>
  <w:num w:numId="22" w16cid:durableId="305015949">
    <w:abstractNumId w:val="9"/>
  </w:num>
  <w:num w:numId="23" w16cid:durableId="7611023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B92"/>
    <w:rsid w:val="000D7ACE"/>
    <w:rsid w:val="00141C44"/>
    <w:rsid w:val="0025253F"/>
    <w:rsid w:val="00256770"/>
    <w:rsid w:val="00302587"/>
    <w:rsid w:val="00381178"/>
    <w:rsid w:val="004E0507"/>
    <w:rsid w:val="005167D0"/>
    <w:rsid w:val="005D3F66"/>
    <w:rsid w:val="0078241B"/>
    <w:rsid w:val="00797B92"/>
    <w:rsid w:val="00870377"/>
    <w:rsid w:val="00A02089"/>
    <w:rsid w:val="00A16851"/>
    <w:rsid w:val="00AA2668"/>
    <w:rsid w:val="00B106B6"/>
    <w:rsid w:val="00BD1339"/>
    <w:rsid w:val="00C15677"/>
    <w:rsid w:val="00CA621F"/>
    <w:rsid w:val="00D376CB"/>
    <w:rsid w:val="00DE123D"/>
    <w:rsid w:val="00E02FA8"/>
    <w:rsid w:val="00E336DF"/>
    <w:rsid w:val="00E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06D804"/>
  <w15:chartTrackingRefBased/>
  <w15:docId w15:val="{9A02F9B6-9CBC-4A70-8407-59DD64F2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Steiger, Sylvia</cp:lastModifiedBy>
  <cp:revision>4</cp:revision>
  <cp:lastPrinted>2013-06-25T10:42:00Z</cp:lastPrinted>
  <dcterms:created xsi:type="dcterms:W3CDTF">2021-09-24T22:42:00Z</dcterms:created>
  <dcterms:modified xsi:type="dcterms:W3CDTF">2023-09-14T09:23:00Z</dcterms:modified>
</cp:coreProperties>
</file>