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548" w14:textId="77777777" w:rsidR="00BD1D8E" w:rsidRDefault="00796E22">
      <w:pPr>
        <w:pStyle w:val="berschrift1"/>
        <w:ind w:right="-283"/>
        <w:rPr>
          <w:color w:val="000000"/>
        </w:rPr>
      </w:pPr>
      <w:r>
        <w:t>Tellerspender TS-</w:t>
      </w:r>
      <w:r w:rsidR="00B76001">
        <w:t>1</w:t>
      </w:r>
      <w:r>
        <w:t xml:space="preserve"> 18-33</w:t>
      </w:r>
      <w:r w:rsidR="006B116E">
        <w:t xml:space="preserve"> Kids</w:t>
      </w:r>
    </w:p>
    <w:p w14:paraId="387E82A5" w14:textId="77777777"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14:paraId="6866C337" w14:textId="77777777"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14:paraId="495BF590" w14:textId="77777777"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14:paraId="67E87452" w14:textId="77777777" w:rsidR="00BD1D8E" w:rsidRDefault="00BD1D8E">
      <w:pPr>
        <w:tabs>
          <w:tab w:val="left" w:pos="-720"/>
          <w:tab w:val="left" w:pos="1134"/>
        </w:tabs>
        <w:suppressAutoHyphens/>
      </w:pPr>
    </w:p>
    <w:p w14:paraId="5BC353EA" w14:textId="77777777"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2F7270">
        <w:t>554</w:t>
      </w:r>
      <w:r>
        <w:t xml:space="preserve"> mm</w:t>
      </w:r>
    </w:p>
    <w:p w14:paraId="6F7727F3" w14:textId="77777777"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2F7270">
        <w:t>520</w:t>
      </w:r>
      <w:r>
        <w:t xml:space="preserve"> mm</w:t>
      </w:r>
    </w:p>
    <w:p w14:paraId="49447D5A" w14:textId="77777777" w:rsidR="00BD1D8E" w:rsidRDefault="00BD1D8E" w:rsidP="009D5EAE">
      <w:pPr>
        <w:tabs>
          <w:tab w:val="left" w:pos="-720"/>
          <w:tab w:val="left" w:pos="4536"/>
        </w:tabs>
        <w:suppressAutoHyphens/>
      </w:pPr>
      <w:r>
        <w:t>Höhe</w:t>
      </w:r>
      <w:r w:rsidR="009D5EAE">
        <w:t>:</w:t>
      </w:r>
      <w:r>
        <w:t xml:space="preserve"> (</w:t>
      </w:r>
      <w:r w:rsidR="009D5EAE">
        <w:t xml:space="preserve">inkl. </w:t>
      </w:r>
      <w:proofErr w:type="gramStart"/>
      <w:r w:rsidR="009D5EAE">
        <w:t>Tellerführungen</w:t>
      </w:r>
      <w:r>
        <w:t>)</w:t>
      </w:r>
      <w:r w:rsidR="002F7270">
        <w:t xml:space="preserve">   </w:t>
      </w:r>
      <w:proofErr w:type="gramEnd"/>
      <w:r w:rsidR="002F7270">
        <w:t xml:space="preserve">                 </w:t>
      </w:r>
      <w:r w:rsidR="002D774E">
        <w:t xml:space="preserve">  </w:t>
      </w:r>
      <w:r w:rsidR="00AB1213">
        <w:t>88</w:t>
      </w:r>
      <w:r w:rsidR="002D774E">
        <w:t>0</w:t>
      </w:r>
      <w:r w:rsidR="009D5EAE">
        <w:t xml:space="preserve"> mm</w:t>
      </w:r>
    </w:p>
    <w:p w14:paraId="6389CB12" w14:textId="0BD115CE" w:rsidR="009D12D9" w:rsidRDefault="009D12D9" w:rsidP="009D5EAE">
      <w:pPr>
        <w:tabs>
          <w:tab w:val="left" w:pos="-720"/>
          <w:tab w:val="left" w:pos="4536"/>
        </w:tabs>
        <w:suppressAutoHyphens/>
      </w:pPr>
      <w:r>
        <w:t>Arbeitshöhe:</w:t>
      </w:r>
      <w:r>
        <w:tab/>
      </w:r>
      <w:r w:rsidR="00744EA7">
        <w:t>75</w:t>
      </w:r>
      <w:r>
        <w:t>0 mm</w:t>
      </w:r>
    </w:p>
    <w:p w14:paraId="38406887" w14:textId="77777777" w:rsidR="009D5EAE" w:rsidRDefault="009D5EAE" w:rsidP="009D5EAE">
      <w:pPr>
        <w:tabs>
          <w:tab w:val="left" w:pos="-720"/>
        </w:tabs>
        <w:suppressAutoHyphens/>
      </w:pPr>
    </w:p>
    <w:p w14:paraId="19F6C79B" w14:textId="77777777" w:rsidR="00BD1D8E" w:rsidRDefault="00BD1D8E">
      <w:pPr>
        <w:tabs>
          <w:tab w:val="left" w:pos="-720"/>
        </w:tabs>
        <w:suppressAutoHyphens/>
      </w:pPr>
    </w:p>
    <w:p w14:paraId="2B544081" w14:textId="77777777"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14:paraId="5A3B5B5F" w14:textId="77777777" w:rsidR="00BD1D8E" w:rsidRDefault="00BD1D8E">
      <w:pPr>
        <w:tabs>
          <w:tab w:val="left" w:pos="-720"/>
          <w:tab w:val="left" w:pos="6912"/>
        </w:tabs>
        <w:suppressAutoHyphens/>
      </w:pPr>
    </w:p>
    <w:p w14:paraId="322D226E" w14:textId="77777777"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Spenderkorpus ist komplett in CNS 18/10, Werkstoff-Nr. 1.4301 ausgeführt. Die Oberfläche ist </w:t>
      </w:r>
      <w:proofErr w:type="spellStart"/>
      <w:r>
        <w:t>mikroliert</w:t>
      </w:r>
      <w:proofErr w:type="spellEnd"/>
      <w:r>
        <w:t xml:space="preserve">. </w:t>
      </w:r>
      <w:r w:rsidR="00EE2A87">
        <w:t xml:space="preserve">Der Tellerspender </w:t>
      </w:r>
      <w:r w:rsidR="003C04B7">
        <w:t>ist mit</w:t>
      </w:r>
      <w:r w:rsidR="00EE2A87">
        <w:t xml:space="preserve"> </w:t>
      </w:r>
      <w:r w:rsidR="00B76001">
        <w:t>einer</w:t>
      </w:r>
      <w:r w:rsidR="00EE2A87">
        <w:t xml:space="preserve"> quadratische</w:t>
      </w:r>
      <w:r w:rsidR="003C04B7">
        <w:t>n</w:t>
      </w:r>
      <w:r w:rsidR="00EE2A87">
        <w:t xml:space="preserve"> Tellerröhre</w:t>
      </w:r>
      <w:r w:rsidR="00037B09">
        <w:t xml:space="preserve"> ausgestattet.</w:t>
      </w:r>
      <w:r w:rsidR="00B76001">
        <w:t xml:space="preserve"> Die Tellerröhre</w:t>
      </w:r>
      <w:r w:rsidR="005A3FA4">
        <w:t xml:space="preserve"> verfüg</w:t>
      </w:r>
      <w:r w:rsidR="00B76001">
        <w:t>t</w:t>
      </w:r>
      <w:r w:rsidR="005A3FA4">
        <w:t xml:space="preserve"> über eine besonders flache Stapelplattform, die </w:t>
      </w:r>
      <w:proofErr w:type="spellStart"/>
      <w:r w:rsidR="005A3FA4">
        <w:t>verkantsicher</w:t>
      </w:r>
      <w:proofErr w:type="spellEnd"/>
      <w:r w:rsidR="005A3FA4">
        <w:t xml:space="preserve"> geführt wird.</w:t>
      </w:r>
    </w:p>
    <w:p w14:paraId="088EA46A" w14:textId="77777777"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</w:t>
      </w:r>
      <w:proofErr w:type="spellStart"/>
      <w:r>
        <w:t>rilsanbeschichteten</w:t>
      </w:r>
      <w:proofErr w:type="spellEnd"/>
      <w:r>
        <w:t xml:space="preserve"> </w:t>
      </w:r>
      <w:r w:rsidR="00903816">
        <w:t>Tellerführungsstäben</w:t>
      </w:r>
      <w:r>
        <w:t xml:space="preserve"> </w:t>
      </w:r>
      <w:r w:rsidR="00B76001">
        <w:t>lässt</w:t>
      </w:r>
      <w:r>
        <w:t xml:space="preserve">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</w:t>
      </w:r>
      <w:r w:rsidR="00932C05">
        <w:t>In der</w:t>
      </w:r>
      <w:r w:rsidR="00BC6999">
        <w:t xml:space="preserve"> Tellerröhre können beispielsweise runde Teller mit einem Durchmesser von 18 – 33 cm, sowie eckige Teller bis maximal 28 x 28 cm gestapelt werden.</w:t>
      </w:r>
    </w:p>
    <w:p w14:paraId="634630CD" w14:textId="77777777" w:rsidR="006F3A2B" w:rsidRPr="00CA7229" w:rsidRDefault="006F3A2B">
      <w:pPr>
        <w:tabs>
          <w:tab w:val="left" w:pos="-720"/>
          <w:tab w:val="left" w:pos="6912"/>
        </w:tabs>
        <w:suppressAutoHyphens/>
        <w:rPr>
          <w:color w:val="0000FF"/>
        </w:rPr>
      </w:pPr>
      <w:r>
        <w:t xml:space="preserve">Die </w:t>
      </w:r>
      <w:r w:rsidR="00903816">
        <w:t xml:space="preserve">Tellerführungsstäbe </w:t>
      </w:r>
      <w:r>
        <w:t>ragen</w:t>
      </w:r>
      <w:r w:rsidR="00823898">
        <w:t xml:space="preserve"> </w:t>
      </w:r>
      <w:r>
        <w:t>über die Abdeckung des Spenders hinaus</w:t>
      </w:r>
      <w:r w:rsidR="00903816">
        <w:t xml:space="preserve">. Dadurch können mehr Teller sicher transportiert und </w:t>
      </w:r>
      <w:proofErr w:type="spellStart"/>
      <w:r w:rsidR="00903816">
        <w:t>abgestapelt</w:t>
      </w:r>
      <w:proofErr w:type="spellEnd"/>
      <w:r w:rsidR="00903816">
        <w:t xml:space="preserve"> werden.</w:t>
      </w:r>
      <w:r>
        <w:t xml:space="preserve"> </w:t>
      </w:r>
    </w:p>
    <w:p w14:paraId="16CB0E74" w14:textId="77777777" w:rsidR="003E1873" w:rsidRDefault="003E1873" w:rsidP="003E1873">
      <w:pPr>
        <w:tabs>
          <w:tab w:val="left" w:pos="-720"/>
          <w:tab w:val="left" w:pos="6912"/>
        </w:tabs>
        <w:suppressAutoHyphens/>
      </w:pPr>
      <w:r>
        <w:t xml:space="preserve">Zur einfachen Reinigung des Spenders sowie zum einfachen und ergonomischen Einstellen der Federspannung </w:t>
      </w:r>
      <w:r w:rsidR="00B76001">
        <w:t>ist</w:t>
      </w:r>
      <w:r>
        <w:t xml:space="preserve"> die Tellerröhre komplett aus dem </w:t>
      </w:r>
      <w:r w:rsidR="00903816">
        <w:t>Korpus</w:t>
      </w:r>
      <w:r w:rsidR="004E3792">
        <w:t xml:space="preserve"> </w:t>
      </w:r>
      <w:r>
        <w:t>entnehmbar.</w:t>
      </w:r>
      <w:r w:rsidR="004E3792">
        <w:t xml:space="preserve"> </w:t>
      </w:r>
    </w:p>
    <w:p w14:paraId="06F633CA" w14:textId="77777777"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14:paraId="2E2D6FFA" w14:textId="77777777" w:rsidR="007B7F4B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C17824">
        <w:t xml:space="preserve">ohne großen Aufwand </w:t>
      </w:r>
      <w:r w:rsidR="009E40B5">
        <w:t>durchführen</w:t>
      </w:r>
      <w:r w:rsidR="004E3792">
        <w:t xml:space="preserve">. </w:t>
      </w:r>
    </w:p>
    <w:p w14:paraId="202D8803" w14:textId="77777777" w:rsidR="009B5071" w:rsidRDefault="009B5071">
      <w:pPr>
        <w:tabs>
          <w:tab w:val="left" w:pos="-720"/>
          <w:tab w:val="left" w:pos="6912"/>
        </w:tabs>
        <w:suppressAutoHyphens/>
      </w:pPr>
      <w:r>
        <w:t>Bedienseitig ist ein CNS-Sicherheits-Schiebegriff mit seitlichen, robusten Stoßschutzelementen aus Kunststoff angebracht</w:t>
      </w:r>
      <w:r w:rsidR="006329F9">
        <w:t>.</w:t>
      </w:r>
      <w:r w:rsidR="00851BE8">
        <w:t xml:space="preserve"> Mit einem Rohrdurchmesser von </w:t>
      </w:r>
      <w:r w:rsidR="0040753A">
        <w:t>28</w:t>
      </w:r>
      <w:r w:rsidR="00851BE8">
        <w:t xml:space="preserve"> mm ermöglicht dieser ein ergonomisches und benutzerfreundliches Schieben des Spenders</w:t>
      </w:r>
      <w:r w:rsidR="0040753A">
        <w:t>.</w:t>
      </w:r>
      <w:r w:rsidR="004E3792">
        <w:t xml:space="preserve"> </w:t>
      </w:r>
    </w:p>
    <w:p w14:paraId="0DC7ABCA" w14:textId="77777777" w:rsidR="00106BC9" w:rsidRDefault="00106BC9">
      <w:pPr>
        <w:tabs>
          <w:tab w:val="left" w:pos="-720"/>
          <w:tab w:val="left" w:pos="6912"/>
        </w:tabs>
        <w:suppressAutoHyphens/>
      </w:pPr>
      <w:r>
        <w:t>Der Spender ist fahrbar mittels rostfreien Kunststoffrollen (4 Lenkrollen, davon 2 mit Feststeller, Rollendurchmesser 125 mm).</w:t>
      </w:r>
    </w:p>
    <w:p w14:paraId="40162FE9" w14:textId="77777777" w:rsidR="003D6829" w:rsidRDefault="00724131">
      <w:pPr>
        <w:tabs>
          <w:tab w:val="left" w:pos="-720"/>
          <w:tab w:val="left" w:pos="6912"/>
        </w:tabs>
        <w:suppressAutoHyphens/>
      </w:pPr>
      <w:r>
        <w:t>Robuste</w:t>
      </w:r>
      <w:r w:rsidR="00106BC9">
        <w:t xml:space="preserve"> Stoßecken aus Kunststoff an allen vier Ecken des Spenders schützen Gerät und Mobiliar vor Beschädigungen.</w:t>
      </w:r>
      <w:r w:rsidR="004E3792">
        <w:t xml:space="preserve"> </w:t>
      </w:r>
    </w:p>
    <w:p w14:paraId="2E38DB15" w14:textId="77777777" w:rsidR="00BD1D8E" w:rsidRDefault="00BD1D8E">
      <w:pPr>
        <w:tabs>
          <w:tab w:val="left" w:pos="-720"/>
        </w:tabs>
        <w:suppressAutoHyphens/>
        <w:rPr>
          <w:b/>
        </w:rPr>
      </w:pPr>
    </w:p>
    <w:p w14:paraId="56397B83" w14:textId="77777777" w:rsidR="009E40B5" w:rsidRDefault="009E40B5">
      <w:pPr>
        <w:tabs>
          <w:tab w:val="left" w:pos="-720"/>
        </w:tabs>
        <w:suppressAutoHyphens/>
        <w:rPr>
          <w:b/>
        </w:rPr>
      </w:pPr>
    </w:p>
    <w:p w14:paraId="764423FB" w14:textId="77777777"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2F255AC2" w14:textId="77777777" w:rsidR="00BD1D8E" w:rsidRDefault="00BD1D8E"/>
    <w:p w14:paraId="471780A5" w14:textId="77777777" w:rsidR="006329F9" w:rsidRDefault="001145B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6329F9">
        <w:t>Abdeckhaube aus Polycarbonat</w:t>
      </w:r>
    </w:p>
    <w:p w14:paraId="6BAF0E4F" w14:textId="77777777" w:rsidR="00BD1D8E" w:rsidRDefault="000F6C39" w:rsidP="00084497">
      <w:pPr>
        <w:numPr>
          <w:ilvl w:val="0"/>
          <w:numId w:val="18"/>
        </w:numPr>
        <w:ind w:right="-283"/>
      </w:pPr>
      <w:r>
        <w:t xml:space="preserve">Isolierte Abdeckhaube aus </w:t>
      </w:r>
      <w:r w:rsidRPr="007B7F4B">
        <w:t>EPP</w:t>
      </w:r>
      <w:r w:rsidR="004E3792" w:rsidRPr="007B7F4B">
        <w:t>, silbergrau</w:t>
      </w:r>
      <w:r w:rsidR="004E3792">
        <w:t xml:space="preserve"> </w:t>
      </w:r>
    </w:p>
    <w:p w14:paraId="35C4DAC5" w14:textId="77777777" w:rsidR="009020A6" w:rsidRDefault="006329F9" w:rsidP="00084497">
      <w:pPr>
        <w:numPr>
          <w:ilvl w:val="0"/>
          <w:numId w:val="18"/>
        </w:numPr>
        <w:ind w:right="-283"/>
      </w:pPr>
      <w:r w:rsidRPr="009020A6">
        <w:t>Halteclip für Abdeckhauben</w:t>
      </w:r>
    </w:p>
    <w:p w14:paraId="5C098AF6" w14:textId="77777777" w:rsidR="006329F9" w:rsidRPr="009020A6" w:rsidRDefault="004E3792" w:rsidP="009020A6">
      <w:pPr>
        <w:ind w:left="360" w:right="-283"/>
      </w:pPr>
      <w:r w:rsidRPr="009020A6">
        <w:t>(</w:t>
      </w:r>
      <w:r w:rsidR="009020A6" w:rsidRPr="009020A6">
        <w:t xml:space="preserve">zum </w:t>
      </w:r>
      <w:proofErr w:type="spellStart"/>
      <w:r w:rsidR="009020A6" w:rsidRPr="009020A6">
        <w:t>Anclipsen</w:t>
      </w:r>
      <w:proofErr w:type="spellEnd"/>
      <w:r w:rsidR="009020A6" w:rsidRPr="009020A6">
        <w:t xml:space="preserve"> an den Schiebegriff. Bietet Platz für 2 Abdeckhauben aus Polycarbonat bzw. 1 Abdeckhaube aus EPP)</w:t>
      </w:r>
    </w:p>
    <w:p w14:paraId="7524DF92" w14:textId="77777777" w:rsidR="009020A6" w:rsidRDefault="000F6C39" w:rsidP="00084497">
      <w:pPr>
        <w:numPr>
          <w:ilvl w:val="0"/>
          <w:numId w:val="18"/>
        </w:numPr>
        <w:ind w:right="-283"/>
      </w:pPr>
      <w:r w:rsidRPr="009020A6">
        <w:t>Nachfüllsignal</w:t>
      </w:r>
    </w:p>
    <w:p w14:paraId="22A1ECEF" w14:textId="77777777" w:rsidR="000F6C39" w:rsidRPr="009020A6" w:rsidRDefault="004E3792" w:rsidP="009020A6">
      <w:pPr>
        <w:ind w:left="360" w:right="-283"/>
      </w:pPr>
      <w:r w:rsidRPr="009020A6">
        <w:t>(</w:t>
      </w:r>
      <w:r w:rsidR="009020A6" w:rsidRPr="009020A6">
        <w:t>Zeigt dem Personal rechtzeitig an, wenn die Teller in der entsprechenden Röhre zu Ende gehen</w:t>
      </w:r>
      <w:r w:rsidRPr="009020A6">
        <w:t>)</w:t>
      </w:r>
    </w:p>
    <w:p w14:paraId="390B6145" w14:textId="77777777" w:rsidR="000F6C39" w:rsidRDefault="000F6C39" w:rsidP="00084497">
      <w:pPr>
        <w:numPr>
          <w:ilvl w:val="0"/>
          <w:numId w:val="18"/>
        </w:numPr>
        <w:ind w:right="-283"/>
      </w:pPr>
      <w:r>
        <w:t>Umlaufender Stoßschutz</w:t>
      </w:r>
    </w:p>
    <w:p w14:paraId="049F62BF" w14:textId="77777777" w:rsidR="009020A6" w:rsidRDefault="009020A6" w:rsidP="00084497">
      <w:pPr>
        <w:numPr>
          <w:ilvl w:val="0"/>
          <w:numId w:val="18"/>
        </w:numPr>
        <w:ind w:right="-283"/>
      </w:pPr>
      <w:r>
        <w:t>4 z</w:t>
      </w:r>
      <w:r w:rsidR="000F6C39">
        <w:t>usätzliche Tellerführungen</w:t>
      </w:r>
      <w:r>
        <w:t xml:space="preserve"> pro Röhre</w:t>
      </w:r>
    </w:p>
    <w:p w14:paraId="719BE238" w14:textId="77777777" w:rsidR="009020A6" w:rsidRDefault="009020A6" w:rsidP="009020A6">
      <w:pPr>
        <w:ind w:left="360" w:right="-283"/>
      </w:pPr>
      <w:r>
        <w:t xml:space="preserve">(Mithilfe der zusätzlichen Tellerführungen können in der Tellerröhre </w:t>
      </w:r>
      <w:r w:rsidR="000F6C39">
        <w:t>4 Stapel kleine Geschirrteile</w:t>
      </w:r>
      <w:r>
        <w:t xml:space="preserve"> wie bspw. Salat-, Dessert-, oder Suppenschalen </w:t>
      </w:r>
      <w:proofErr w:type="spellStart"/>
      <w:r>
        <w:t>abgestapelt</w:t>
      </w:r>
      <w:proofErr w:type="spellEnd"/>
      <w:r>
        <w:t xml:space="preserve"> werden. Die zusätzlichen Tellerführungen unterstützen zudem bei der </w:t>
      </w:r>
      <w:proofErr w:type="spellStart"/>
      <w:r>
        <w:t>Abstapelung</w:t>
      </w:r>
      <w:proofErr w:type="spellEnd"/>
      <w:r>
        <w:t xml:space="preserve"> ausgefallener Tellerformen)</w:t>
      </w:r>
    </w:p>
    <w:p w14:paraId="04427E53" w14:textId="77777777" w:rsidR="000F6C39" w:rsidRDefault="000F6C39" w:rsidP="00084497">
      <w:pPr>
        <w:numPr>
          <w:ilvl w:val="0"/>
          <w:numId w:val="18"/>
        </w:numPr>
        <w:ind w:right="-283"/>
      </w:pPr>
      <w:r>
        <w:t>GN-Einhängerahmen stirnseitig</w:t>
      </w:r>
    </w:p>
    <w:p w14:paraId="05F4F2EC" w14:textId="77777777" w:rsidR="009020A6" w:rsidRDefault="009020A6" w:rsidP="009020A6">
      <w:pPr>
        <w:ind w:left="360" w:right="-283"/>
      </w:pPr>
      <w:r>
        <w:t xml:space="preserve">(Bietet Platz für 3 </w:t>
      </w:r>
      <w:proofErr w:type="spellStart"/>
      <w:r>
        <w:t>Stk</w:t>
      </w:r>
      <w:proofErr w:type="spellEnd"/>
      <w:r>
        <w:t>. Gastronormbehälter GN 1/6)</w:t>
      </w:r>
    </w:p>
    <w:p w14:paraId="21180720" w14:textId="77777777" w:rsidR="000F6C39" w:rsidRPr="00A616E6" w:rsidRDefault="000F6C39" w:rsidP="00084497">
      <w:pPr>
        <w:numPr>
          <w:ilvl w:val="0"/>
          <w:numId w:val="18"/>
        </w:numPr>
        <w:ind w:right="-283"/>
      </w:pPr>
      <w:r w:rsidRPr="00A616E6">
        <w:t>Reinigungsschublade</w:t>
      </w:r>
    </w:p>
    <w:p w14:paraId="31D623BA" w14:textId="77777777" w:rsidR="001511CC" w:rsidRPr="00A616E6" w:rsidRDefault="001511CC" w:rsidP="001511CC">
      <w:pPr>
        <w:numPr>
          <w:ilvl w:val="0"/>
          <w:numId w:val="18"/>
        </w:numPr>
        <w:ind w:right="-283"/>
      </w:pPr>
      <w:r w:rsidRPr="00A616E6">
        <w:t xml:space="preserve">Korpus aus CNS pulverbeschichtet in verschiedenen Farben. </w:t>
      </w:r>
    </w:p>
    <w:p w14:paraId="7F256CE2" w14:textId="77777777" w:rsidR="000F6C39" w:rsidRPr="00084497" w:rsidRDefault="00D1633E" w:rsidP="00084497">
      <w:pPr>
        <w:numPr>
          <w:ilvl w:val="0"/>
          <w:numId w:val="18"/>
        </w:numPr>
        <w:ind w:right="-283"/>
      </w:pPr>
      <w:r>
        <w:t>Weitere Rollenausführungen siehe Gesamtpreisliste</w:t>
      </w:r>
    </w:p>
    <w:p w14:paraId="59CF23E5" w14:textId="77777777" w:rsidR="00BD1D8E" w:rsidRDefault="00BD1D8E">
      <w:pPr>
        <w:tabs>
          <w:tab w:val="left" w:pos="-720"/>
        </w:tabs>
        <w:suppressAutoHyphens/>
        <w:rPr>
          <w:b/>
        </w:rPr>
      </w:pPr>
    </w:p>
    <w:p w14:paraId="7AA0E387" w14:textId="77777777" w:rsidR="00084497" w:rsidRDefault="00084497">
      <w:pPr>
        <w:tabs>
          <w:tab w:val="left" w:pos="-720"/>
        </w:tabs>
        <w:suppressAutoHyphens/>
        <w:rPr>
          <w:b/>
        </w:rPr>
      </w:pPr>
    </w:p>
    <w:p w14:paraId="09459BFF" w14:textId="77777777"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14:paraId="4E7E331E" w14:textId="77777777" w:rsidR="00BD1D8E" w:rsidRDefault="00BD1D8E">
      <w:pPr>
        <w:tabs>
          <w:tab w:val="left" w:pos="-720"/>
        </w:tabs>
        <w:suppressAutoHyphens/>
      </w:pPr>
    </w:p>
    <w:p w14:paraId="5A7BE98D" w14:textId="77777777" w:rsidR="00851BE8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Werkstoff:</w:t>
      </w:r>
      <w:r>
        <w:tab/>
      </w:r>
      <w:r w:rsidR="003212DD">
        <w:tab/>
      </w:r>
      <w:r>
        <w:t>CNS 18/10</w:t>
      </w:r>
      <w:r w:rsidR="00851BE8">
        <w:t xml:space="preserve">, Werkstoff-Nr. </w:t>
      </w:r>
    </w:p>
    <w:p w14:paraId="5EBBB664" w14:textId="77777777" w:rsidR="00BD1D8E" w:rsidRDefault="00851BE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 xml:space="preserve">                                             1.4301</w:t>
      </w:r>
    </w:p>
    <w:p w14:paraId="6250F0F2" w14:textId="77777777"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2D774E">
        <w:t>34</w:t>
      </w:r>
      <w:r>
        <w:t xml:space="preserve"> kg</w:t>
      </w:r>
    </w:p>
    <w:p w14:paraId="56384CDA" w14:textId="77777777"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2D774E">
        <w:t>65</w:t>
      </w:r>
      <w:r>
        <w:t xml:space="preserve"> kg</w:t>
      </w:r>
    </w:p>
    <w:p w14:paraId="48E93856" w14:textId="77777777" w:rsidR="00BD1D8E" w:rsidRDefault="00BD1D8E" w:rsidP="00851BE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2D774E">
        <w:t>60</w:t>
      </w:r>
      <w:r>
        <w:t xml:space="preserve"> Teller</w:t>
      </w:r>
      <w:r w:rsidR="00851BE8">
        <w:t xml:space="preserve"> (</w:t>
      </w:r>
      <w:proofErr w:type="gramStart"/>
      <w:r w:rsidR="00851BE8">
        <w:t>abhängig  von</w:t>
      </w:r>
      <w:proofErr w:type="gramEnd"/>
      <w:r w:rsidR="00851BE8">
        <w:t xml:space="preserve"> der Stapelhöhe)</w:t>
      </w:r>
    </w:p>
    <w:p w14:paraId="36231FB9" w14:textId="77777777"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14:paraId="7C84C5EF" w14:textId="77777777"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14:paraId="0CAA57D7" w14:textId="77777777"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 w:rsidR="007D1096">
        <w:t>1</w:t>
      </w:r>
    </w:p>
    <w:p w14:paraId="7DF889E0" w14:textId="77777777"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14:paraId="42CE4E1C" w14:textId="77777777"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2D774E">
        <w:t>650</w:t>
      </w:r>
      <w:r w:rsidR="00BD1D8E">
        <w:t xml:space="preserve"> mm</w:t>
      </w:r>
    </w:p>
    <w:p w14:paraId="7F976C33" w14:textId="77777777"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14:paraId="6F1ECD2C" w14:textId="77777777"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2D774E">
        <w:t>635</w:t>
      </w:r>
      <w:r w:rsidR="00BD1D8E">
        <w:t xml:space="preserve"> mm</w:t>
      </w:r>
    </w:p>
    <w:p w14:paraId="0BB1F983" w14:textId="77777777"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45BDD90D" w14:textId="77777777" w:rsidR="009C2606" w:rsidRDefault="009C260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1F3CA5FC" w14:textId="77777777" w:rsidR="009C2606" w:rsidRDefault="009C260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74B87B5A" w14:textId="77777777" w:rsidR="009C2606" w:rsidRDefault="009C260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64611E7C" w14:textId="77777777" w:rsidR="009C2606" w:rsidRDefault="009C2606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7CDB5F5F" w14:textId="77777777"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06E6C809" w14:textId="77777777"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14:paraId="5E94B2F2" w14:textId="77777777"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9A1D82B" w14:textId="77777777"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 für hohe Flexibilität bei der Bestückung mit unterschiedlichen Tellergrößen und Tellerformen</w:t>
      </w:r>
    </w:p>
    <w:p w14:paraId="20EE8C77" w14:textId="77777777"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Besonders flache, </w:t>
      </w:r>
      <w:proofErr w:type="spellStart"/>
      <w:r>
        <w:t>verkantsicher</w:t>
      </w:r>
      <w:proofErr w:type="spellEnd"/>
      <w:r>
        <w:t xml:space="preserve"> geführte Stapelplattform</w:t>
      </w:r>
    </w:p>
    <w:p w14:paraId="7A8F7676" w14:textId="77777777"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</w:t>
      </w:r>
    </w:p>
    <w:p w14:paraId="6CC086C6" w14:textId="77777777" w:rsidR="004551C1" w:rsidRPr="00851BE8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 w:rsidRPr="00851BE8">
        <w:t>Entnehmbare Tellerröhre</w:t>
      </w:r>
      <w:r w:rsidR="001C7912" w:rsidRPr="00851BE8">
        <w:t xml:space="preserve"> für optimale Hygiene und </w:t>
      </w:r>
      <w:r w:rsidR="00851BE8" w:rsidRPr="00851BE8">
        <w:t>einfaches</w:t>
      </w:r>
      <w:r w:rsidR="001C7912" w:rsidRPr="00851BE8">
        <w:t xml:space="preserve"> Handling</w:t>
      </w:r>
    </w:p>
    <w:p w14:paraId="30FF4827" w14:textId="77777777" w:rsidR="008D7530" w:rsidRDefault="004551C1" w:rsidP="006329F9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14:paraId="4C7FBB23" w14:textId="77777777"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B3B05AE" w14:textId="77777777"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255C77F" w14:textId="77777777" w:rsidR="00BD1D8E" w:rsidRDefault="00BD1D8E">
      <w:pPr>
        <w:tabs>
          <w:tab w:val="left" w:pos="-720"/>
        </w:tabs>
        <w:suppressAutoHyphens/>
      </w:pPr>
    </w:p>
    <w:p w14:paraId="2FD2FA1A" w14:textId="77777777"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14:paraId="4BD17C4E" w14:textId="77777777" w:rsidR="00BD1D8E" w:rsidRDefault="00BD1D8E">
      <w:pPr>
        <w:tabs>
          <w:tab w:val="left" w:pos="-720"/>
        </w:tabs>
        <w:suppressAutoHyphens/>
      </w:pPr>
    </w:p>
    <w:p w14:paraId="3E9AAA68" w14:textId="77777777" w:rsidR="00BD1D8E" w:rsidRPr="00744EA7" w:rsidRDefault="00C47743">
      <w:pPr>
        <w:tabs>
          <w:tab w:val="left" w:pos="-720"/>
          <w:tab w:val="left" w:pos="2835"/>
          <w:tab w:val="left" w:pos="3402"/>
        </w:tabs>
        <w:suppressAutoHyphens/>
      </w:pPr>
      <w:r w:rsidRPr="00744EA7">
        <w:t>Hersteller:</w:t>
      </w:r>
      <w:r w:rsidR="00BD1D8E" w:rsidRPr="00744EA7">
        <w:tab/>
      </w:r>
      <w:r w:rsidR="00192C3C" w:rsidRPr="00744EA7">
        <w:t>B.PRO</w:t>
      </w:r>
    </w:p>
    <w:p w14:paraId="4E882B1A" w14:textId="77777777" w:rsidR="00BD1D8E" w:rsidRPr="00744EA7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</w:pPr>
      <w:r w:rsidRPr="00744EA7">
        <w:t>Typ:</w:t>
      </w:r>
      <w:r w:rsidRPr="00744EA7">
        <w:tab/>
      </w:r>
      <w:r w:rsidR="00084497" w:rsidRPr="00744EA7">
        <w:t>TS-</w:t>
      </w:r>
      <w:r w:rsidR="007D1096" w:rsidRPr="00744EA7">
        <w:t>1</w:t>
      </w:r>
      <w:r w:rsidR="00084497" w:rsidRPr="00744EA7">
        <w:t xml:space="preserve"> 18-33</w:t>
      </w:r>
      <w:r w:rsidRPr="00744EA7">
        <w:t xml:space="preserve"> </w:t>
      </w:r>
      <w:r w:rsidR="002D774E" w:rsidRPr="00744EA7">
        <w:t>Kids</w:t>
      </w:r>
    </w:p>
    <w:p w14:paraId="58EA5DAF" w14:textId="77777777"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rPr>
          <w:lang w:val="en-GB"/>
        </w:rPr>
      </w:pPr>
      <w:proofErr w:type="gramStart"/>
      <w:r w:rsidRPr="007D1096">
        <w:rPr>
          <w:lang w:val="en-GB"/>
        </w:rPr>
        <w:t>Best.-</w:t>
      </w:r>
      <w:proofErr w:type="gramEnd"/>
      <w:r w:rsidRPr="007D1096">
        <w:rPr>
          <w:lang w:val="en-GB"/>
        </w:rPr>
        <w:t>Nr.:</w:t>
      </w:r>
      <w:r w:rsidRPr="007D1096">
        <w:rPr>
          <w:lang w:val="en-GB"/>
        </w:rPr>
        <w:tab/>
      </w:r>
      <w:r w:rsidR="00084497" w:rsidRPr="007D1096">
        <w:rPr>
          <w:lang w:val="en-GB"/>
        </w:rPr>
        <w:t>57</w:t>
      </w:r>
      <w:r w:rsidR="002D774E">
        <w:rPr>
          <w:lang w:val="en-GB"/>
        </w:rPr>
        <w:t>4766</w:t>
      </w:r>
    </w:p>
    <w:p w14:paraId="3218E93A" w14:textId="77777777" w:rsidR="00BD1D8E" w:rsidRPr="007D1096" w:rsidRDefault="00BD1D8E">
      <w:pPr>
        <w:tabs>
          <w:tab w:val="left" w:pos="1701"/>
        </w:tabs>
        <w:ind w:right="-283"/>
        <w:rPr>
          <w:lang w:val="en-GB"/>
        </w:rPr>
      </w:pPr>
    </w:p>
    <w:sectPr w:rsidR="00BD1D8E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C84A" w14:textId="77777777" w:rsidR="009B1DB0" w:rsidRDefault="009B1DB0">
      <w:r>
        <w:separator/>
      </w:r>
    </w:p>
  </w:endnote>
  <w:endnote w:type="continuationSeparator" w:id="0">
    <w:p w14:paraId="2EB99114" w14:textId="77777777" w:rsidR="009B1DB0" w:rsidRDefault="009B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890D" w14:textId="1C670C6C" w:rsidR="00FF5591" w:rsidRPr="00744EA7" w:rsidRDefault="00FF5591">
    <w:pPr>
      <w:pStyle w:val="Fuzeile"/>
      <w:rPr>
        <w:sz w:val="16"/>
      </w:rPr>
    </w:pPr>
    <w:r w:rsidRPr="00744EA7">
      <w:rPr>
        <w:sz w:val="16"/>
      </w:rPr>
      <w:t>LV-Text TS-1 18-33</w:t>
    </w:r>
    <w:r w:rsidR="002D774E" w:rsidRPr="00744EA7">
      <w:rPr>
        <w:sz w:val="16"/>
      </w:rPr>
      <w:t xml:space="preserve"> Kids</w:t>
    </w:r>
    <w:r w:rsidRPr="00744EA7">
      <w:rPr>
        <w:sz w:val="16"/>
      </w:rPr>
      <w:t xml:space="preserve">/ Version </w:t>
    </w:r>
    <w:r w:rsidR="00744EA7" w:rsidRPr="00744EA7">
      <w:rPr>
        <w:sz w:val="16"/>
      </w:rPr>
      <w:t>3</w:t>
    </w:r>
    <w:r w:rsidRPr="00744EA7">
      <w:rPr>
        <w:sz w:val="16"/>
      </w:rPr>
      <w:t xml:space="preserve">.0/ </w:t>
    </w:r>
    <w:r w:rsidR="003C40BC" w:rsidRPr="00744EA7">
      <w:rPr>
        <w:sz w:val="16"/>
      </w:rPr>
      <w:t xml:space="preserve">J. </w:t>
    </w:r>
    <w:r w:rsidR="00744EA7" w:rsidRPr="00744EA7">
      <w:rPr>
        <w:sz w:val="16"/>
      </w:rPr>
      <w:t>Sanwa</w:t>
    </w:r>
    <w:r w:rsidR="00744EA7">
      <w:rPr>
        <w:sz w:val="16"/>
      </w:rPr>
      <w:t>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2A12" w14:textId="77777777" w:rsidR="009B1DB0" w:rsidRDefault="009B1DB0">
      <w:r>
        <w:separator/>
      </w:r>
    </w:p>
  </w:footnote>
  <w:footnote w:type="continuationSeparator" w:id="0">
    <w:p w14:paraId="1433EC59" w14:textId="77777777" w:rsidR="009B1DB0" w:rsidRDefault="009B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835244"/>
    <w:multiLevelType w:val="hybridMultilevel"/>
    <w:tmpl w:val="9B7A2E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165835">
    <w:abstractNumId w:val="9"/>
  </w:num>
  <w:num w:numId="2" w16cid:durableId="1349715863">
    <w:abstractNumId w:val="10"/>
  </w:num>
  <w:num w:numId="3" w16cid:durableId="681853961">
    <w:abstractNumId w:val="4"/>
  </w:num>
  <w:num w:numId="4" w16cid:durableId="1613973852">
    <w:abstractNumId w:val="5"/>
  </w:num>
  <w:num w:numId="5" w16cid:durableId="1939829763">
    <w:abstractNumId w:val="18"/>
  </w:num>
  <w:num w:numId="6" w16cid:durableId="750586268">
    <w:abstractNumId w:val="0"/>
  </w:num>
  <w:num w:numId="7" w16cid:durableId="742264611">
    <w:abstractNumId w:val="2"/>
  </w:num>
  <w:num w:numId="8" w16cid:durableId="1107693932">
    <w:abstractNumId w:val="16"/>
  </w:num>
  <w:num w:numId="9" w16cid:durableId="1732076989">
    <w:abstractNumId w:val="6"/>
  </w:num>
  <w:num w:numId="10" w16cid:durableId="1146362831">
    <w:abstractNumId w:val="7"/>
  </w:num>
  <w:num w:numId="11" w16cid:durableId="790976864">
    <w:abstractNumId w:val="17"/>
  </w:num>
  <w:num w:numId="12" w16cid:durableId="882251216">
    <w:abstractNumId w:val="19"/>
  </w:num>
  <w:num w:numId="13" w16cid:durableId="1046225718">
    <w:abstractNumId w:val="1"/>
  </w:num>
  <w:num w:numId="14" w16cid:durableId="421872480">
    <w:abstractNumId w:val="15"/>
  </w:num>
  <w:num w:numId="15" w16cid:durableId="1602176868">
    <w:abstractNumId w:val="3"/>
  </w:num>
  <w:num w:numId="16" w16cid:durableId="1946039808">
    <w:abstractNumId w:val="12"/>
  </w:num>
  <w:num w:numId="17" w16cid:durableId="1660425717">
    <w:abstractNumId w:val="11"/>
  </w:num>
  <w:num w:numId="18" w16cid:durableId="1286734770">
    <w:abstractNumId w:val="13"/>
  </w:num>
  <w:num w:numId="19" w16cid:durableId="1410538351">
    <w:abstractNumId w:val="8"/>
  </w:num>
  <w:num w:numId="20" w16cid:durableId="1946112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37B09"/>
    <w:rsid w:val="00046FC9"/>
    <w:rsid w:val="00077196"/>
    <w:rsid w:val="00084497"/>
    <w:rsid w:val="000A5B5E"/>
    <w:rsid w:val="000B3613"/>
    <w:rsid w:val="000F04EB"/>
    <w:rsid w:val="000F5D76"/>
    <w:rsid w:val="000F6C39"/>
    <w:rsid w:val="00106BC9"/>
    <w:rsid w:val="001145B6"/>
    <w:rsid w:val="001429BA"/>
    <w:rsid w:val="001435FB"/>
    <w:rsid w:val="001511CC"/>
    <w:rsid w:val="00192C3C"/>
    <w:rsid w:val="001C7912"/>
    <w:rsid w:val="001E2ECD"/>
    <w:rsid w:val="001E788E"/>
    <w:rsid w:val="001F7376"/>
    <w:rsid w:val="00224371"/>
    <w:rsid w:val="00242652"/>
    <w:rsid w:val="00244F09"/>
    <w:rsid w:val="00290129"/>
    <w:rsid w:val="002D774E"/>
    <w:rsid w:val="002F7270"/>
    <w:rsid w:val="003212DD"/>
    <w:rsid w:val="003B76DA"/>
    <w:rsid w:val="003C04B7"/>
    <w:rsid w:val="003C1840"/>
    <w:rsid w:val="003C40BC"/>
    <w:rsid w:val="003D6829"/>
    <w:rsid w:val="003E1873"/>
    <w:rsid w:val="0040753A"/>
    <w:rsid w:val="004551C1"/>
    <w:rsid w:val="0046248A"/>
    <w:rsid w:val="0047595B"/>
    <w:rsid w:val="0048617E"/>
    <w:rsid w:val="004E3792"/>
    <w:rsid w:val="004E4338"/>
    <w:rsid w:val="004F4062"/>
    <w:rsid w:val="00500DBC"/>
    <w:rsid w:val="00565BE4"/>
    <w:rsid w:val="00594182"/>
    <w:rsid w:val="005A0E94"/>
    <w:rsid w:val="005A3FA4"/>
    <w:rsid w:val="005C5B8C"/>
    <w:rsid w:val="005D2722"/>
    <w:rsid w:val="005D31AA"/>
    <w:rsid w:val="005F2E54"/>
    <w:rsid w:val="00612A7B"/>
    <w:rsid w:val="00616C33"/>
    <w:rsid w:val="006329F9"/>
    <w:rsid w:val="0063515A"/>
    <w:rsid w:val="0065330E"/>
    <w:rsid w:val="00693B10"/>
    <w:rsid w:val="006B116E"/>
    <w:rsid w:val="006C5B28"/>
    <w:rsid w:val="006D45A3"/>
    <w:rsid w:val="006F0018"/>
    <w:rsid w:val="006F3A2B"/>
    <w:rsid w:val="00711A76"/>
    <w:rsid w:val="007218A3"/>
    <w:rsid w:val="00724131"/>
    <w:rsid w:val="0072648A"/>
    <w:rsid w:val="0074360B"/>
    <w:rsid w:val="00744EA7"/>
    <w:rsid w:val="00796E22"/>
    <w:rsid w:val="007B7F4B"/>
    <w:rsid w:val="007D1096"/>
    <w:rsid w:val="00823898"/>
    <w:rsid w:val="0082507F"/>
    <w:rsid w:val="008274F8"/>
    <w:rsid w:val="0084227D"/>
    <w:rsid w:val="00851BE8"/>
    <w:rsid w:val="00867D31"/>
    <w:rsid w:val="008B629F"/>
    <w:rsid w:val="008D1811"/>
    <w:rsid w:val="008D7530"/>
    <w:rsid w:val="009020A6"/>
    <w:rsid w:val="00903816"/>
    <w:rsid w:val="00932C05"/>
    <w:rsid w:val="0096326B"/>
    <w:rsid w:val="009B1DB0"/>
    <w:rsid w:val="009B5071"/>
    <w:rsid w:val="009C0786"/>
    <w:rsid w:val="009C2606"/>
    <w:rsid w:val="009D12D9"/>
    <w:rsid w:val="009D5EAE"/>
    <w:rsid w:val="009E40B5"/>
    <w:rsid w:val="00A05192"/>
    <w:rsid w:val="00A11238"/>
    <w:rsid w:val="00A428F1"/>
    <w:rsid w:val="00A616E6"/>
    <w:rsid w:val="00A876BC"/>
    <w:rsid w:val="00A949C7"/>
    <w:rsid w:val="00AB1213"/>
    <w:rsid w:val="00AB2C09"/>
    <w:rsid w:val="00AB5877"/>
    <w:rsid w:val="00AC5B46"/>
    <w:rsid w:val="00AF0A6A"/>
    <w:rsid w:val="00AF1228"/>
    <w:rsid w:val="00AF296D"/>
    <w:rsid w:val="00AF6D60"/>
    <w:rsid w:val="00B76001"/>
    <w:rsid w:val="00BA60A5"/>
    <w:rsid w:val="00BC2686"/>
    <w:rsid w:val="00BC6999"/>
    <w:rsid w:val="00BD1D8E"/>
    <w:rsid w:val="00BD36DE"/>
    <w:rsid w:val="00C17824"/>
    <w:rsid w:val="00C26C34"/>
    <w:rsid w:val="00C47743"/>
    <w:rsid w:val="00C80D40"/>
    <w:rsid w:val="00C82889"/>
    <w:rsid w:val="00C85859"/>
    <w:rsid w:val="00C93007"/>
    <w:rsid w:val="00CA31AF"/>
    <w:rsid w:val="00CA7229"/>
    <w:rsid w:val="00CC0DC6"/>
    <w:rsid w:val="00CC63C2"/>
    <w:rsid w:val="00D1633E"/>
    <w:rsid w:val="00D23C05"/>
    <w:rsid w:val="00D83DE6"/>
    <w:rsid w:val="00D9069D"/>
    <w:rsid w:val="00DC432F"/>
    <w:rsid w:val="00E247C0"/>
    <w:rsid w:val="00E32EDB"/>
    <w:rsid w:val="00E54196"/>
    <w:rsid w:val="00E712CD"/>
    <w:rsid w:val="00ED3B24"/>
    <w:rsid w:val="00EE2A87"/>
    <w:rsid w:val="00F54EF2"/>
    <w:rsid w:val="00F71234"/>
    <w:rsid w:val="00F74A4B"/>
    <w:rsid w:val="00FB5590"/>
    <w:rsid w:val="00FF2AA2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D335A6A"/>
  <w15:chartTrackingRefBased/>
  <w15:docId w15:val="{691F5227-AF08-4EF7-A291-A9F96F3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2002-11-11T16:38:00Z</cp:lastPrinted>
  <dcterms:created xsi:type="dcterms:W3CDTF">2021-09-24T22:39:00Z</dcterms:created>
  <dcterms:modified xsi:type="dcterms:W3CDTF">2023-06-02T08:07:00Z</dcterms:modified>
</cp:coreProperties>
</file>