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AD5F" w14:textId="77777777" w:rsidR="00947816" w:rsidRDefault="00DD40C6">
      <w:pPr>
        <w:pStyle w:val="berschrift1"/>
        <w:ind w:right="-283"/>
      </w:pPr>
      <w:r>
        <w:t>Underframe cooling table with 2x2 full extension drawers</w:t>
      </w:r>
      <w:r w:rsidR="00C07A4F">
        <w:t xml:space="preserve"> </w:t>
      </w:r>
      <w:r>
        <w:t>BC UCT 4E</w:t>
      </w:r>
    </w:p>
    <w:p w14:paraId="5C16EA2E" w14:textId="77777777" w:rsidR="00727F6C" w:rsidRDefault="00727F6C">
      <w:pPr>
        <w:tabs>
          <w:tab w:val="left" w:pos="2552"/>
        </w:tabs>
      </w:pPr>
    </w:p>
    <w:p w14:paraId="7622CA4A" w14:textId="77777777" w:rsidR="00727F6C" w:rsidRDefault="00727F6C">
      <w:pPr>
        <w:pStyle w:val="Kopfzeile"/>
        <w:tabs>
          <w:tab w:val="clear" w:pos="4536"/>
          <w:tab w:val="clear" w:pos="9072"/>
          <w:tab w:val="left" w:pos="2552"/>
        </w:tabs>
      </w:pPr>
    </w:p>
    <w:p w14:paraId="2FB76215" w14:textId="77777777" w:rsidR="00727F6C" w:rsidRDefault="00DD40C6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293A9A5E" w14:textId="77777777" w:rsidR="00727F6C" w:rsidRDefault="00727F6C">
      <w:pPr>
        <w:tabs>
          <w:tab w:val="left" w:pos="2552"/>
        </w:tabs>
      </w:pPr>
    </w:p>
    <w:p w14:paraId="4840E0B7" w14:textId="77777777" w:rsidR="00727F6C" w:rsidRDefault="00DD40C6">
      <w:pPr>
        <w:tabs>
          <w:tab w:val="left" w:pos="1701"/>
        </w:tabs>
        <w:ind w:left="283" w:right="-283" w:hanging="283"/>
      </w:pPr>
      <w:r>
        <w:t>Depth:</w:t>
      </w:r>
      <w:r>
        <w:tab/>
      </w:r>
      <w:r>
        <w:tab/>
      </w:r>
      <w:r>
        <w:tab/>
      </w:r>
      <w:r>
        <w:tab/>
        <w:t xml:space="preserve">   650 mm</w:t>
      </w:r>
    </w:p>
    <w:p w14:paraId="7BF99AC7" w14:textId="77777777" w:rsidR="00727F6C" w:rsidRDefault="00DD40C6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>1,192 mm</w:t>
      </w:r>
    </w:p>
    <w:p w14:paraId="31B3BD61" w14:textId="77777777" w:rsidR="00727F6C" w:rsidRDefault="00DD40C6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 xml:space="preserve">   567 mm</w:t>
      </w:r>
    </w:p>
    <w:p w14:paraId="5774FA18" w14:textId="77777777" w:rsidR="00727F6C" w:rsidRDefault="00727F6C">
      <w:pPr>
        <w:tabs>
          <w:tab w:val="left" w:pos="2552"/>
        </w:tabs>
      </w:pPr>
    </w:p>
    <w:p w14:paraId="3DAB4BFA" w14:textId="77777777" w:rsidR="00727F6C" w:rsidRDefault="00727F6C">
      <w:pPr>
        <w:tabs>
          <w:tab w:val="left" w:pos="2552"/>
        </w:tabs>
      </w:pPr>
    </w:p>
    <w:p w14:paraId="6F8E86D1" w14:textId="77777777" w:rsidR="00727F6C" w:rsidRDefault="00DD40C6">
      <w:pPr>
        <w:tabs>
          <w:tab w:val="left" w:pos="1701"/>
        </w:tabs>
        <w:ind w:right="-425"/>
        <w:rPr>
          <w:b/>
        </w:rPr>
      </w:pPr>
      <w:r>
        <w:rPr>
          <w:b/>
        </w:rPr>
        <w:t>Design</w:t>
      </w:r>
    </w:p>
    <w:p w14:paraId="49D6E754" w14:textId="77777777" w:rsidR="00727F6C" w:rsidRDefault="00727F6C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4754E77" w14:textId="77777777" w:rsidR="001C4A88" w:rsidRPr="00404E16" w:rsidRDefault="00DD40C6" w:rsidP="00C433B5">
      <w:pPr>
        <w:pStyle w:val="Textkrper"/>
        <w:ind w:right="-425"/>
        <w:jc w:val="left"/>
        <w:rPr>
          <w:strike/>
          <w:szCs w:val="24"/>
        </w:rPr>
      </w:pPr>
      <w:r>
        <w:rPr>
          <w:color w:val="auto"/>
        </w:rPr>
        <w:t xml:space="preserve">The underframe cooling table is made of stainless steel, AISI 304. The body of the cooling table is double-walled and filled with CFC-free PUR foam for thermal insulation. </w:t>
      </w:r>
    </w:p>
    <w:p w14:paraId="335019FA" w14:textId="77777777" w:rsidR="001A2204" w:rsidRDefault="00DD40C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The unit is mobile thanks to four steering castors, two of which have brakes; castor diameter: 50 mm. </w:t>
      </w:r>
    </w:p>
    <w:p w14:paraId="23015122" w14:textId="77777777" w:rsidR="006962C6" w:rsidRDefault="006962C6">
      <w:pPr>
        <w:tabs>
          <w:tab w:val="left" w:pos="2552"/>
          <w:tab w:val="left" w:pos="5670"/>
        </w:tabs>
        <w:ind w:right="-425"/>
      </w:pPr>
    </w:p>
    <w:p w14:paraId="04923981" w14:textId="77777777" w:rsidR="001C4A88" w:rsidRPr="00623BC1" w:rsidRDefault="00DD40C6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Body</w:t>
      </w:r>
    </w:p>
    <w:p w14:paraId="78B4CD85" w14:textId="77777777" w:rsidR="00247E62" w:rsidRPr="00D050F2" w:rsidRDefault="00247E62">
      <w:pPr>
        <w:tabs>
          <w:tab w:val="left" w:pos="2552"/>
          <w:tab w:val="left" w:pos="5670"/>
        </w:tabs>
        <w:ind w:right="-425"/>
        <w:rPr>
          <w:color w:val="FF0000"/>
        </w:rPr>
      </w:pPr>
    </w:p>
    <w:p w14:paraId="4B3D6858" w14:textId="77777777" w:rsidR="00404E16" w:rsidRPr="000F03E2" w:rsidRDefault="00DD40C6" w:rsidP="000F03E2">
      <w:r>
        <w:t xml:space="preserve">The base is tightly welded with edge radii R 10 and raised 10 mm on each edge. Top, rear and side walls are </w:t>
      </w:r>
      <w:r w:rsidRPr="000F03E2">
        <w:t xml:space="preserve">attached. </w:t>
      </w:r>
      <w:r w:rsidR="000F03E2" w:rsidRPr="000F03E2">
        <w:t>Inner and outer casing is filled with are connected to a synthetic plug frame in order to avoid thermal bridges.</w:t>
      </w:r>
    </w:p>
    <w:p w14:paraId="0DD8C9B8" w14:textId="77777777" w:rsidR="00404E16" w:rsidRPr="00535FAA" w:rsidRDefault="00DD40C6">
      <w:pPr>
        <w:tabs>
          <w:tab w:val="left" w:pos="2552"/>
          <w:tab w:val="left" w:pos="5670"/>
        </w:tabs>
        <w:ind w:right="-425"/>
      </w:pPr>
      <w:r w:rsidRPr="000F03E2">
        <w:t>There is a low-lying socket outlet for non</w:t>
      </w:r>
      <w:r>
        <w:t>-heating units for the connection of country-specific non-heating unit plugs on the rear side.</w:t>
      </w:r>
    </w:p>
    <w:p w14:paraId="50BF51D6" w14:textId="77777777" w:rsidR="00404E16" w:rsidRDefault="00404E16">
      <w:pPr>
        <w:tabs>
          <w:tab w:val="left" w:pos="2552"/>
          <w:tab w:val="left" w:pos="5670"/>
        </w:tabs>
        <w:ind w:right="-425"/>
        <w:rPr>
          <w:b/>
        </w:rPr>
      </w:pPr>
    </w:p>
    <w:p w14:paraId="56B36F35" w14:textId="77777777" w:rsidR="00E35174" w:rsidRPr="00E35174" w:rsidRDefault="00DD40C6" w:rsidP="00E35174">
      <w:pPr>
        <w:pStyle w:val="berschrift5"/>
      </w:pPr>
      <w:r>
        <w:t>Two full extension drawers per side</w:t>
      </w:r>
    </w:p>
    <w:p w14:paraId="3CBE36BF" w14:textId="77777777" w:rsidR="00E35174" w:rsidRPr="00E35174" w:rsidRDefault="00E35174" w:rsidP="00E35174"/>
    <w:p w14:paraId="684705D7" w14:textId="77777777" w:rsidR="00E35174" w:rsidRDefault="00DD40C6" w:rsidP="00E35174">
      <w:pPr>
        <w:tabs>
          <w:tab w:val="left" w:pos="2552"/>
          <w:tab w:val="left" w:pos="5670"/>
        </w:tabs>
        <w:ind w:right="-425"/>
      </w:pPr>
      <w:r>
        <w:t xml:space="preserve">The cooling table is equipped with two full extension drawers per side on the front. They can be used as normal drawers or to insert size GN 1/1 Gastronorm containers or their subdivision using cross- and lengthwise bars. The maximum usable depth for GNs is 100 mm. The drawers are made completely of stainless steel, AISI 304 and filled with 30 mm-thick, CFC-free PUR foam for thermal insulation. They are closed with the help of an all-round magnetic sealing frame. The magnet has a synthetic coating. The side walls are perforated, enabling cold air to be evenly distributed inside the full extension drawer. The drawers can be replaced without tools. </w:t>
      </w:r>
    </w:p>
    <w:p w14:paraId="07B7FBC0" w14:textId="77777777" w:rsidR="000C074B" w:rsidRDefault="000C074B">
      <w:pPr>
        <w:tabs>
          <w:tab w:val="left" w:pos="2552"/>
          <w:tab w:val="left" w:pos="5670"/>
        </w:tabs>
        <w:ind w:right="-425"/>
      </w:pPr>
    </w:p>
    <w:p w14:paraId="3841A4C8" w14:textId="77777777" w:rsidR="00727F6C" w:rsidRDefault="00DD40C6">
      <w:pPr>
        <w:pStyle w:val="berschrift5"/>
      </w:pPr>
      <w:r>
        <w:t>Active convection cooling</w:t>
      </w:r>
    </w:p>
    <w:p w14:paraId="495B50B1" w14:textId="77777777" w:rsidR="009F4410" w:rsidRPr="00C427AE" w:rsidRDefault="00DD40C6">
      <w:pPr>
        <w:tabs>
          <w:tab w:val="left" w:pos="2552"/>
          <w:tab w:val="left" w:pos="5670"/>
        </w:tabs>
        <w:ind w:right="-425"/>
      </w:pPr>
      <w:r>
        <w:t xml:space="preserve">The refrigeration unit is positioned on the right in the machine compartment, next to the doors, through which it is protected. The finned evaporator and the </w:t>
      </w:r>
      <w:r>
        <w:lastRenderedPageBreak/>
        <w:t>convection fan are located in the centre of the unit interior. The evaporator housing is made of stainless steel, AISI 304. The finned evaporator is completely synthetic-coated, incl. tubes and fins. As a result, it is corrosion- and odour-free. A drip tray is located under the evaporator to catch condensation water. The condensation water is routed through the rear panel into a condensation-water catch tray and is equipped with a fully automatic hot gas defrost system. The condensation water is evaporated through the hot gas pipe of the refrigeration unit.</w:t>
      </w:r>
    </w:p>
    <w:p w14:paraId="4F336D71" w14:textId="77777777" w:rsidR="009F4410" w:rsidRDefault="009F4410">
      <w:pPr>
        <w:tabs>
          <w:tab w:val="left" w:pos="2552"/>
          <w:tab w:val="left" w:pos="5670"/>
        </w:tabs>
        <w:ind w:right="-425"/>
      </w:pPr>
    </w:p>
    <w:p w14:paraId="02FA6B69" w14:textId="77777777" w:rsidR="00727F6C" w:rsidRDefault="00DD40C6">
      <w:pPr>
        <w:tabs>
          <w:tab w:val="left" w:pos="2552"/>
          <w:tab w:val="left" w:pos="5670"/>
        </w:tabs>
        <w:ind w:right="-425"/>
      </w:pPr>
      <w:r>
        <w:t>The active convection cooling is suitable for keeping food cold at a temperature required for hygiene reasons of between –2 °C and +8 °C. The temperature can be regulated down to the degree through an electronic control via digital temperature display. The unit is switched on and off via a switch integrated in the control.</w:t>
      </w:r>
    </w:p>
    <w:p w14:paraId="5BF74913" w14:textId="77777777" w:rsidR="00727F6C" w:rsidRDefault="00727F6C">
      <w:pPr>
        <w:tabs>
          <w:tab w:val="left" w:pos="2552"/>
          <w:tab w:val="left" w:pos="5670"/>
        </w:tabs>
        <w:ind w:right="-425"/>
      </w:pPr>
    </w:p>
    <w:p w14:paraId="38BB4502" w14:textId="77777777" w:rsidR="00727F6C" w:rsidRDefault="00DD40C6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035325D0" w14:textId="77777777" w:rsidR="00727F6C" w:rsidRDefault="00727F6C">
      <w:pPr>
        <w:tabs>
          <w:tab w:val="left" w:pos="2552"/>
          <w:tab w:val="left" w:pos="5670"/>
        </w:tabs>
        <w:ind w:right="-425"/>
      </w:pPr>
    </w:p>
    <w:p w14:paraId="27DE4600" w14:textId="77777777" w:rsidR="00727F6C" w:rsidRDefault="00DD40C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>Stainless steel, AISI 304,</w:t>
      </w:r>
    </w:p>
    <w:p w14:paraId="153032A4" w14:textId="77777777" w:rsidR="00247E62" w:rsidRDefault="00DD40C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polyamide</w:t>
      </w:r>
    </w:p>
    <w:p w14:paraId="75137060" w14:textId="77777777" w:rsidR="00727F6C" w:rsidRDefault="00DD40C6">
      <w:pPr>
        <w:tabs>
          <w:tab w:val="left" w:pos="2552"/>
          <w:tab w:val="left" w:pos="5670"/>
        </w:tabs>
        <w:ind w:right="-425"/>
      </w:pPr>
      <w:r>
        <w:t>Insulating material:</w:t>
      </w:r>
      <w:r>
        <w:tab/>
        <w:t xml:space="preserve">PUR foam, CFC-free </w:t>
      </w:r>
    </w:p>
    <w:p w14:paraId="05CB18ED" w14:textId="77777777" w:rsidR="00727F6C" w:rsidRPr="00F84E8F" w:rsidRDefault="00DD40C6">
      <w:pPr>
        <w:tabs>
          <w:tab w:val="left" w:pos="2552"/>
          <w:tab w:val="left" w:pos="5670"/>
        </w:tabs>
        <w:ind w:right="-425"/>
      </w:pPr>
      <w:r w:rsidRPr="00F84E8F">
        <w:t>Weight:</w:t>
      </w:r>
      <w:r w:rsidRPr="00F84E8F">
        <w:tab/>
      </w:r>
      <w:r w:rsidR="00DC3112">
        <w:t>106</w:t>
      </w:r>
      <w:r w:rsidRPr="00F84E8F">
        <w:t xml:space="preserve"> kg</w:t>
      </w:r>
    </w:p>
    <w:p w14:paraId="5B87EDEC" w14:textId="77777777" w:rsidR="00727F6C" w:rsidRDefault="00DD40C6">
      <w:pPr>
        <w:tabs>
          <w:tab w:val="left" w:pos="2552"/>
          <w:tab w:val="left" w:pos="5670"/>
        </w:tabs>
        <w:ind w:left="2550" w:right="-425" w:hanging="2550"/>
      </w:pPr>
      <w:r>
        <w:t>Temperature range:</w:t>
      </w:r>
      <w:r>
        <w:tab/>
      </w:r>
      <w:r w:rsidR="00C07A4F">
        <w:t>C</w:t>
      </w:r>
      <w:r>
        <w:t>an be regulated down to the degree from –2 °C to +8 °C at an ambient temperature of +43 °C and 40 % relative humidity</w:t>
      </w:r>
    </w:p>
    <w:p w14:paraId="08BF6EEC" w14:textId="77777777" w:rsidR="00746BF1" w:rsidRDefault="00DD40C6">
      <w:pPr>
        <w:tabs>
          <w:tab w:val="left" w:pos="2552"/>
          <w:tab w:val="left" w:pos="5670"/>
        </w:tabs>
        <w:ind w:left="2550" w:right="-425" w:hanging="2550"/>
      </w:pPr>
      <w:r>
        <w:t>Evaporation</w:t>
      </w:r>
    </w:p>
    <w:p w14:paraId="330F14B3" w14:textId="77777777" w:rsidR="00746BF1" w:rsidRDefault="00DD40C6">
      <w:pPr>
        <w:tabs>
          <w:tab w:val="left" w:pos="2552"/>
          <w:tab w:val="left" w:pos="5670"/>
        </w:tabs>
        <w:ind w:left="2550" w:right="-425" w:hanging="2550"/>
      </w:pPr>
      <w:r>
        <w:t>temperature:</w:t>
      </w:r>
      <w:r>
        <w:tab/>
        <w:t>–10 °C</w:t>
      </w:r>
    </w:p>
    <w:p w14:paraId="6499DD02" w14:textId="77777777" w:rsidR="00727F6C" w:rsidRDefault="00DD40C6">
      <w:pPr>
        <w:tabs>
          <w:tab w:val="left" w:pos="2552"/>
          <w:tab w:val="left" w:pos="5670"/>
        </w:tabs>
        <w:ind w:left="2550" w:right="-425" w:hanging="2550"/>
      </w:pPr>
      <w:r>
        <w:t>Refrigerant:</w:t>
      </w:r>
      <w:r>
        <w:tab/>
        <w:t>R134a</w:t>
      </w:r>
    </w:p>
    <w:p w14:paraId="7DC08897" w14:textId="77777777" w:rsidR="00727F6C" w:rsidRDefault="00DD40C6">
      <w:pPr>
        <w:tabs>
          <w:tab w:val="left" w:pos="2552"/>
          <w:tab w:val="left" w:pos="5670"/>
        </w:tabs>
        <w:ind w:left="2550" w:right="-425" w:hanging="2550"/>
      </w:pPr>
      <w:r>
        <w:t>Refrigerating capacity:</w:t>
      </w:r>
      <w:r>
        <w:tab/>
        <w:t>304 W at T</w:t>
      </w:r>
      <w:r>
        <w:rPr>
          <w:vertAlign w:val="subscript"/>
        </w:rPr>
        <w:t>V</w:t>
      </w:r>
      <w:r>
        <w:t>-10 °C</w:t>
      </w:r>
    </w:p>
    <w:p w14:paraId="5E44F427" w14:textId="77777777" w:rsidR="00727F6C" w:rsidRDefault="00DD40C6">
      <w:pPr>
        <w:tabs>
          <w:tab w:val="left" w:pos="2552"/>
          <w:tab w:val="left" w:pos="5670"/>
        </w:tabs>
        <w:ind w:left="2550" w:right="-425" w:hanging="2550"/>
      </w:pPr>
      <w:r>
        <w:t>Connected load:</w:t>
      </w:r>
      <w:r>
        <w:tab/>
        <w:t>220–240 V AC / 50–60 Hz / 320 W</w:t>
      </w:r>
    </w:p>
    <w:p w14:paraId="16575A35" w14:textId="77777777" w:rsidR="00727F6C" w:rsidRDefault="00DD40C6" w:rsidP="00011784">
      <w:pPr>
        <w:tabs>
          <w:tab w:val="left" w:pos="2552"/>
          <w:tab w:val="left" w:pos="5670"/>
        </w:tabs>
        <w:ind w:left="2550" w:right="-425" w:hanging="2550"/>
      </w:pPr>
      <w:r>
        <w:t>Emissions:</w:t>
      </w:r>
      <w:r>
        <w:tab/>
        <w:t>The workplace-specific noise level for the unit is less than 70 dB(A).</w:t>
      </w:r>
    </w:p>
    <w:p w14:paraId="302C5528" w14:textId="77777777" w:rsidR="00727F6C" w:rsidRDefault="00727F6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FCBB853" w14:textId="77777777" w:rsidR="00727F6C" w:rsidRDefault="00DD40C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356B04FF" w14:textId="77777777" w:rsidR="00727F6C" w:rsidRDefault="00727F6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5AB70FE" w14:textId="77777777" w:rsidR="00727F6C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Active convection cooling</w:t>
      </w:r>
    </w:p>
    <w:p w14:paraId="7D1AAF9D" w14:textId="77777777" w:rsidR="001717E6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Adapted to the usable space of the </w:t>
      </w:r>
      <w:r w:rsidR="00BD323D" w:rsidRPr="00BD323D">
        <w:t>B.PRO</w:t>
      </w:r>
      <w:r>
        <w:t xml:space="preserve"> COOK BC FS 3.1 front cooking station</w:t>
      </w:r>
    </w:p>
    <w:p w14:paraId="03D01718" w14:textId="77777777" w:rsidR="001717E6" w:rsidRPr="00535FAA" w:rsidRDefault="00DD40C6" w:rsidP="001717E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Socket outlet for non-heating unit for connection of country-specific non-heating unit plugs</w:t>
      </w:r>
    </w:p>
    <w:p w14:paraId="6112AD56" w14:textId="77777777" w:rsidR="00113575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The finned evaporator is completely coated with aluminium, incl. tubes and fins. As a result, it is corrosion- and odour-free. </w:t>
      </w:r>
    </w:p>
    <w:p w14:paraId="2490B03C" w14:textId="77777777" w:rsidR="00113575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Doors with magnetic sealing frames for secure lock</w:t>
      </w:r>
    </w:p>
    <w:p w14:paraId="5DC5A82A" w14:textId="77777777" w:rsidR="00F3201E" w:rsidRPr="00113575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Plug&amp;play</w:t>
      </w:r>
    </w:p>
    <w:p w14:paraId="02D14035" w14:textId="77777777" w:rsidR="00727F6C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CE-compliant</w:t>
      </w:r>
    </w:p>
    <w:p w14:paraId="3098E8C7" w14:textId="77777777" w:rsidR="00727F6C" w:rsidRDefault="00DD40C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CFC-free </w:t>
      </w:r>
    </w:p>
    <w:p w14:paraId="7526E49F" w14:textId="77777777" w:rsidR="00727F6C" w:rsidRDefault="00727F6C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01D9FCB" w14:textId="77777777" w:rsidR="00727F6C" w:rsidRDefault="00727F6C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B882EA6" w14:textId="77777777" w:rsidR="00727F6C" w:rsidRDefault="00DD40C6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7272728A" w14:textId="77777777" w:rsidR="00727F6C" w:rsidRDefault="00727F6C">
      <w:pPr>
        <w:tabs>
          <w:tab w:val="left" w:pos="2552"/>
          <w:tab w:val="left" w:pos="5670"/>
        </w:tabs>
        <w:ind w:right="-425"/>
      </w:pPr>
    </w:p>
    <w:p w14:paraId="2BA108FA" w14:textId="77777777" w:rsidR="00727F6C" w:rsidRDefault="00DD40C6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BD323D" w:rsidRPr="00BD323D">
        <w:t>B.PRO</w:t>
      </w:r>
    </w:p>
    <w:p w14:paraId="5BE22793" w14:textId="77777777" w:rsidR="00727F6C" w:rsidRPr="005A19A7" w:rsidRDefault="00DD40C6" w:rsidP="003A0D0D">
      <w:pPr>
        <w:tabs>
          <w:tab w:val="left" w:pos="3402"/>
          <w:tab w:val="left" w:pos="5670"/>
        </w:tabs>
        <w:ind w:left="3402" w:right="-425" w:hanging="3402"/>
      </w:pPr>
      <w:r>
        <w:t>Model:</w:t>
      </w:r>
      <w:r>
        <w:tab/>
        <w:t>Underframe cooling table</w:t>
      </w:r>
    </w:p>
    <w:p w14:paraId="0E151A8E" w14:textId="77777777" w:rsidR="00727F6C" w:rsidRPr="005A19A7" w:rsidRDefault="00DD40C6">
      <w:pPr>
        <w:tabs>
          <w:tab w:val="left" w:pos="3402"/>
          <w:tab w:val="left" w:pos="5670"/>
        </w:tabs>
        <w:ind w:right="-425"/>
      </w:pPr>
      <w:r>
        <w:tab/>
        <w:t>BC UCT 4E</w:t>
      </w:r>
    </w:p>
    <w:p w14:paraId="5AA87F7E" w14:textId="77777777" w:rsidR="00727F6C" w:rsidRPr="003A0D0D" w:rsidRDefault="00DD40C6">
      <w:pPr>
        <w:tabs>
          <w:tab w:val="left" w:pos="1701"/>
          <w:tab w:val="left" w:pos="2835"/>
          <w:tab w:val="left" w:pos="3402"/>
        </w:tabs>
        <w:ind w:right="-283"/>
      </w:pPr>
      <w:r>
        <w:t>Order No.</w:t>
      </w:r>
      <w:r>
        <w:tab/>
      </w:r>
      <w:r>
        <w:tab/>
      </w:r>
      <w:r>
        <w:tab/>
        <w:t>574 393</w:t>
      </w:r>
    </w:p>
    <w:sectPr w:rsidR="00727F6C" w:rsidRPr="003A0D0D">
      <w:footerReference w:type="default" r:id="rId7"/>
      <w:pgSz w:w="11906" w:h="16838"/>
      <w:pgMar w:top="1418" w:right="496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0ECD" w14:textId="77777777" w:rsidR="00497A07" w:rsidRDefault="00497A07">
      <w:r>
        <w:separator/>
      </w:r>
    </w:p>
  </w:endnote>
  <w:endnote w:type="continuationSeparator" w:id="0">
    <w:p w14:paraId="32C07542" w14:textId="77777777" w:rsidR="00497A07" w:rsidRDefault="0049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1550" w14:textId="77777777" w:rsidR="00792E97" w:rsidRPr="005A19A7" w:rsidRDefault="00DD40C6" w:rsidP="00011784">
    <w:pPr>
      <w:pStyle w:val="Fuzeile"/>
      <w:rPr>
        <w:sz w:val="16"/>
      </w:rPr>
    </w:pPr>
    <w:r>
      <w:rPr>
        <w:sz w:val="16"/>
      </w:rPr>
      <w:t>OR text BC UCT 4E underframe cooling table / Version 1.0 / P. Hilpp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F0AC" w14:textId="77777777" w:rsidR="00497A07" w:rsidRDefault="00497A07">
      <w:r>
        <w:separator/>
      </w:r>
    </w:p>
  </w:footnote>
  <w:footnote w:type="continuationSeparator" w:id="0">
    <w:p w14:paraId="0030EECC" w14:textId="77777777" w:rsidR="00497A07" w:rsidRDefault="0049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C6600D"/>
    <w:multiLevelType w:val="hybridMultilevel"/>
    <w:tmpl w:val="521A4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5DC"/>
    <w:rsid w:val="000005B7"/>
    <w:rsid w:val="00011784"/>
    <w:rsid w:val="00017B2F"/>
    <w:rsid w:val="000455C7"/>
    <w:rsid w:val="000C074B"/>
    <w:rsid w:val="000F03E2"/>
    <w:rsid w:val="00113575"/>
    <w:rsid w:val="001254A8"/>
    <w:rsid w:val="001540DB"/>
    <w:rsid w:val="001717E6"/>
    <w:rsid w:val="001822A8"/>
    <w:rsid w:val="00182941"/>
    <w:rsid w:val="001A2204"/>
    <w:rsid w:val="001A7403"/>
    <w:rsid w:val="001C078D"/>
    <w:rsid w:val="001C4A88"/>
    <w:rsid w:val="00204457"/>
    <w:rsid w:val="00213933"/>
    <w:rsid w:val="00225E8F"/>
    <w:rsid w:val="00247E62"/>
    <w:rsid w:val="00265511"/>
    <w:rsid w:val="00265FB5"/>
    <w:rsid w:val="00270FC5"/>
    <w:rsid w:val="00277C00"/>
    <w:rsid w:val="00344B08"/>
    <w:rsid w:val="00371983"/>
    <w:rsid w:val="0037760F"/>
    <w:rsid w:val="003A0D0D"/>
    <w:rsid w:val="003C2B36"/>
    <w:rsid w:val="003E0003"/>
    <w:rsid w:val="003E547C"/>
    <w:rsid w:val="003F2AC3"/>
    <w:rsid w:val="003F4F9F"/>
    <w:rsid w:val="00404E16"/>
    <w:rsid w:val="00410BDD"/>
    <w:rsid w:val="004177F0"/>
    <w:rsid w:val="00420A30"/>
    <w:rsid w:val="00435606"/>
    <w:rsid w:val="00497A07"/>
    <w:rsid w:val="00535FAA"/>
    <w:rsid w:val="00541FF9"/>
    <w:rsid w:val="0057665C"/>
    <w:rsid w:val="00584BC5"/>
    <w:rsid w:val="00586F10"/>
    <w:rsid w:val="00594CD4"/>
    <w:rsid w:val="005A19A7"/>
    <w:rsid w:val="005C668A"/>
    <w:rsid w:val="005E3250"/>
    <w:rsid w:val="005E74B1"/>
    <w:rsid w:val="00615AD0"/>
    <w:rsid w:val="00623BC1"/>
    <w:rsid w:val="006962C6"/>
    <w:rsid w:val="006A65E8"/>
    <w:rsid w:val="007049E0"/>
    <w:rsid w:val="00727F6C"/>
    <w:rsid w:val="00731FCD"/>
    <w:rsid w:val="00746BF1"/>
    <w:rsid w:val="00764260"/>
    <w:rsid w:val="0078017F"/>
    <w:rsid w:val="00792E97"/>
    <w:rsid w:val="007C2131"/>
    <w:rsid w:val="007F1F72"/>
    <w:rsid w:val="00841B67"/>
    <w:rsid w:val="008455D4"/>
    <w:rsid w:val="00854BF4"/>
    <w:rsid w:val="00895102"/>
    <w:rsid w:val="008E335B"/>
    <w:rsid w:val="008E61FC"/>
    <w:rsid w:val="00914E6A"/>
    <w:rsid w:val="0093703C"/>
    <w:rsid w:val="00947816"/>
    <w:rsid w:val="009E7AAA"/>
    <w:rsid w:val="009F4410"/>
    <w:rsid w:val="00A15E6A"/>
    <w:rsid w:val="00A164AB"/>
    <w:rsid w:val="00A32375"/>
    <w:rsid w:val="00A45B53"/>
    <w:rsid w:val="00A60119"/>
    <w:rsid w:val="00A80403"/>
    <w:rsid w:val="00A90913"/>
    <w:rsid w:val="00AF1C36"/>
    <w:rsid w:val="00B7639B"/>
    <w:rsid w:val="00BC02F9"/>
    <w:rsid w:val="00BD323D"/>
    <w:rsid w:val="00C07A4F"/>
    <w:rsid w:val="00C21AAE"/>
    <w:rsid w:val="00C427AE"/>
    <w:rsid w:val="00C433B5"/>
    <w:rsid w:val="00C6200F"/>
    <w:rsid w:val="00CB2CF7"/>
    <w:rsid w:val="00CF115E"/>
    <w:rsid w:val="00D050F2"/>
    <w:rsid w:val="00D12ABC"/>
    <w:rsid w:val="00D20AE2"/>
    <w:rsid w:val="00D525DC"/>
    <w:rsid w:val="00D57A1D"/>
    <w:rsid w:val="00DC23EE"/>
    <w:rsid w:val="00DC3112"/>
    <w:rsid w:val="00DC333D"/>
    <w:rsid w:val="00DC6333"/>
    <w:rsid w:val="00DD3953"/>
    <w:rsid w:val="00DD40C6"/>
    <w:rsid w:val="00DD5023"/>
    <w:rsid w:val="00E01EE6"/>
    <w:rsid w:val="00E16E84"/>
    <w:rsid w:val="00E21D7E"/>
    <w:rsid w:val="00E24D35"/>
    <w:rsid w:val="00E35174"/>
    <w:rsid w:val="00E372B9"/>
    <w:rsid w:val="00E53096"/>
    <w:rsid w:val="00E542D3"/>
    <w:rsid w:val="00E81549"/>
    <w:rsid w:val="00E83464"/>
    <w:rsid w:val="00EA6936"/>
    <w:rsid w:val="00EC0F43"/>
    <w:rsid w:val="00EC2179"/>
    <w:rsid w:val="00F225E7"/>
    <w:rsid w:val="00F3201E"/>
    <w:rsid w:val="00F375E9"/>
    <w:rsid w:val="00F84B82"/>
    <w:rsid w:val="00F84E8F"/>
    <w:rsid w:val="00FC3658"/>
    <w:rsid w:val="00FD518C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B4421E"/>
  <w15:chartTrackingRefBased/>
  <w15:docId w15:val="{0A89D9FC-F511-4996-985E-1F3BC05D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552"/>
        <w:tab w:val="left" w:pos="5670"/>
      </w:tabs>
      <w:ind w:right="-425"/>
      <w:outlineLvl w:val="4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Sprechblasentext">
    <w:name w:val="Balloon Text"/>
    <w:basedOn w:val="Standard"/>
    <w:semiHidden/>
    <w:rsid w:val="001A7403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377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cp:lastModifiedBy>DayWorker S.</cp:lastModifiedBy>
  <cp:revision>2</cp:revision>
  <cp:lastPrinted>2008-06-20T09:20:00Z</cp:lastPrinted>
  <dcterms:created xsi:type="dcterms:W3CDTF">2021-09-25T15:40:00Z</dcterms:created>
  <dcterms:modified xsi:type="dcterms:W3CDTF">2021-09-25T15:40:00Z</dcterms:modified>
</cp:coreProperties>
</file>