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FD51A" w14:textId="77777777" w:rsidR="00543D8F" w:rsidRDefault="00E25C5D" w:rsidP="00543D8F">
      <w:pPr>
        <w:tabs>
          <w:tab w:val="left" w:pos="-1440"/>
          <w:tab w:val="left" w:pos="-720"/>
          <w:tab w:val="left" w:pos="2552"/>
        </w:tabs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Dienbladenafruimwagen</w:t>
      </w:r>
      <w:r w:rsidR="00543D8F">
        <w:rPr>
          <w:rFonts w:cs="Arial"/>
          <w:b/>
          <w:bCs/>
          <w:u w:val="single"/>
        </w:rPr>
        <w:t xml:space="preserve">, TAW </w:t>
      </w:r>
      <w:r w:rsidR="00D32CB1">
        <w:rPr>
          <w:rFonts w:cs="Arial"/>
          <w:b/>
          <w:bCs/>
          <w:u w:val="single"/>
        </w:rPr>
        <w:t>2x</w:t>
      </w:r>
      <w:r w:rsidR="00543D8F">
        <w:rPr>
          <w:rFonts w:cs="Arial"/>
          <w:b/>
          <w:bCs/>
          <w:u w:val="single"/>
        </w:rPr>
        <w:t>10</w:t>
      </w:r>
      <w:r w:rsidR="00ED0F0C">
        <w:rPr>
          <w:rFonts w:cs="Arial"/>
          <w:b/>
          <w:bCs/>
          <w:u w:val="single"/>
        </w:rPr>
        <w:t xml:space="preserve"> </w:t>
      </w:r>
      <w:r w:rsidR="00E86852">
        <w:rPr>
          <w:rFonts w:cs="Arial"/>
          <w:b/>
          <w:bCs/>
          <w:u w:val="single"/>
        </w:rPr>
        <w:t>E</w:t>
      </w:r>
      <w:r w:rsidR="00ED0F0C">
        <w:rPr>
          <w:rFonts w:cs="Arial"/>
          <w:b/>
          <w:bCs/>
          <w:u w:val="single"/>
        </w:rPr>
        <w:t>N</w:t>
      </w:r>
    </w:p>
    <w:p w14:paraId="301F28D4" w14:textId="77777777" w:rsidR="008C07F8" w:rsidRDefault="008C07F8">
      <w:pPr>
        <w:pStyle w:val="berschrift1"/>
        <w:ind w:right="-283"/>
      </w:pPr>
    </w:p>
    <w:p w14:paraId="366E1373" w14:textId="77777777" w:rsidR="00E25C5D" w:rsidRPr="00E25C5D" w:rsidRDefault="00D32CB1" w:rsidP="00E25C5D">
      <w:r w:rsidRPr="00D32CB1">
        <w:rPr>
          <w:noProof/>
        </w:rPr>
        <w:drawing>
          <wp:inline distT="0" distB="0" distL="0" distR="0" wp14:anchorId="199E7A84" wp14:editId="6FCED598">
            <wp:extent cx="1698818" cy="2671638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7363" cy="266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CF2BA" w14:textId="77777777" w:rsidR="008C07F8" w:rsidRPr="00E86852" w:rsidRDefault="00E86852">
      <w:pPr>
        <w:pStyle w:val="Kopfzeile"/>
        <w:tabs>
          <w:tab w:val="clear" w:pos="4536"/>
          <w:tab w:val="clear" w:pos="9072"/>
          <w:tab w:val="left" w:pos="2552"/>
        </w:tabs>
        <w:rPr>
          <w:sz w:val="16"/>
          <w:szCs w:val="16"/>
        </w:rPr>
      </w:pPr>
      <w:r>
        <w:rPr>
          <w:sz w:val="16"/>
          <w:szCs w:val="16"/>
        </w:rPr>
        <w:t>Foto: TAW 2x10 GN</w:t>
      </w:r>
    </w:p>
    <w:p w14:paraId="18289C25" w14:textId="77777777" w:rsidR="00E86852" w:rsidRDefault="00E86852">
      <w:pPr>
        <w:pStyle w:val="Kopfzeile"/>
        <w:tabs>
          <w:tab w:val="clear" w:pos="4536"/>
          <w:tab w:val="clear" w:pos="9072"/>
          <w:tab w:val="left" w:pos="2552"/>
        </w:tabs>
      </w:pPr>
    </w:p>
    <w:p w14:paraId="68FAF15C" w14:textId="77777777" w:rsidR="008C07F8" w:rsidRPr="00E25C5D" w:rsidRDefault="00E25C5D">
      <w:pPr>
        <w:tabs>
          <w:tab w:val="left" w:pos="1701"/>
        </w:tabs>
        <w:ind w:left="283" w:right="-283" w:hanging="283"/>
        <w:rPr>
          <w:b/>
          <w:lang w:val="nl-BE"/>
        </w:rPr>
      </w:pPr>
      <w:r w:rsidRPr="00E25C5D">
        <w:rPr>
          <w:b/>
          <w:lang w:val="nl-BE"/>
        </w:rPr>
        <w:t>Afmetingen:</w:t>
      </w:r>
    </w:p>
    <w:p w14:paraId="7E0A3FEB" w14:textId="77777777" w:rsidR="008C07F8" w:rsidRPr="00E25C5D" w:rsidRDefault="008C07F8">
      <w:pPr>
        <w:tabs>
          <w:tab w:val="left" w:pos="2552"/>
        </w:tabs>
        <w:rPr>
          <w:lang w:val="nl-BE"/>
        </w:rPr>
      </w:pPr>
    </w:p>
    <w:p w14:paraId="6A4310FB" w14:textId="77777777" w:rsidR="008C07F8" w:rsidRPr="00E25C5D" w:rsidRDefault="00E25C5D">
      <w:pPr>
        <w:tabs>
          <w:tab w:val="left" w:pos="1701"/>
        </w:tabs>
        <w:ind w:left="283" w:right="-283" w:hanging="283"/>
        <w:rPr>
          <w:lang w:val="nl-BE"/>
        </w:rPr>
      </w:pPr>
      <w:r w:rsidRPr="00E25C5D">
        <w:rPr>
          <w:lang w:val="nl-BE"/>
        </w:rPr>
        <w:t>Lengte</w:t>
      </w:r>
      <w:r w:rsidR="008C07F8" w:rsidRPr="00E25C5D">
        <w:rPr>
          <w:lang w:val="nl-BE"/>
        </w:rPr>
        <w:t>:</w:t>
      </w:r>
      <w:r w:rsidR="008C07F8" w:rsidRPr="00E25C5D">
        <w:rPr>
          <w:lang w:val="nl-BE"/>
        </w:rPr>
        <w:tab/>
      </w:r>
      <w:r w:rsidR="008C07F8" w:rsidRPr="00E25C5D">
        <w:rPr>
          <w:lang w:val="nl-BE"/>
        </w:rPr>
        <w:tab/>
      </w:r>
      <w:r w:rsidR="008C07F8" w:rsidRPr="00E25C5D">
        <w:rPr>
          <w:lang w:val="nl-BE"/>
        </w:rPr>
        <w:tab/>
      </w:r>
      <w:r w:rsidR="008C07F8" w:rsidRPr="00E25C5D">
        <w:rPr>
          <w:lang w:val="nl-BE"/>
        </w:rPr>
        <w:tab/>
      </w:r>
      <w:r w:rsidR="00D64C4A" w:rsidRPr="00E25C5D">
        <w:rPr>
          <w:lang w:val="nl-BE"/>
        </w:rPr>
        <w:t xml:space="preserve"> </w:t>
      </w:r>
      <w:r w:rsidR="00DE7663" w:rsidRPr="00E25C5D">
        <w:rPr>
          <w:lang w:val="nl-BE"/>
        </w:rPr>
        <w:t xml:space="preserve">  </w:t>
      </w:r>
      <w:r w:rsidR="00D20494" w:rsidRPr="00E25C5D">
        <w:rPr>
          <w:rFonts w:cs="Arial"/>
          <w:lang w:val="nl-BE"/>
        </w:rPr>
        <w:t xml:space="preserve">  </w:t>
      </w:r>
      <w:r w:rsidR="00E86852">
        <w:rPr>
          <w:rFonts w:cs="Arial"/>
          <w:lang w:val="nl-BE"/>
        </w:rPr>
        <w:t>940</w:t>
      </w:r>
      <w:r w:rsidR="00D20494" w:rsidRPr="00E25C5D">
        <w:rPr>
          <w:rFonts w:cs="Arial"/>
          <w:lang w:val="nl-BE"/>
        </w:rPr>
        <w:t xml:space="preserve"> </w:t>
      </w:r>
      <w:r w:rsidR="008C07F8" w:rsidRPr="00E25C5D">
        <w:rPr>
          <w:lang w:val="nl-BE"/>
        </w:rPr>
        <w:t>mm</w:t>
      </w:r>
    </w:p>
    <w:p w14:paraId="29EF5BB4" w14:textId="77777777" w:rsidR="008C07F8" w:rsidRPr="00E25C5D" w:rsidRDefault="00E25C5D">
      <w:pPr>
        <w:tabs>
          <w:tab w:val="left" w:pos="2552"/>
        </w:tabs>
        <w:rPr>
          <w:lang w:val="nl-BE"/>
        </w:rPr>
      </w:pPr>
      <w:r w:rsidRPr="00E25C5D">
        <w:rPr>
          <w:lang w:val="nl-BE"/>
        </w:rPr>
        <w:t>Breedte</w:t>
      </w:r>
      <w:r w:rsidR="008C07F8" w:rsidRPr="00E25C5D">
        <w:rPr>
          <w:lang w:val="nl-BE"/>
        </w:rPr>
        <w:t>:</w:t>
      </w:r>
      <w:r w:rsidR="008C07F8" w:rsidRPr="00E25C5D">
        <w:rPr>
          <w:lang w:val="nl-BE"/>
        </w:rPr>
        <w:tab/>
      </w:r>
      <w:r w:rsidR="008C07F8" w:rsidRPr="00E25C5D">
        <w:rPr>
          <w:lang w:val="nl-BE"/>
        </w:rPr>
        <w:tab/>
      </w:r>
      <w:r w:rsidR="008C07F8" w:rsidRPr="00E25C5D">
        <w:rPr>
          <w:lang w:val="nl-BE"/>
        </w:rPr>
        <w:tab/>
        <w:t xml:space="preserve">   </w:t>
      </w:r>
      <w:r w:rsidR="009900D4" w:rsidRPr="00E25C5D">
        <w:rPr>
          <w:lang w:val="nl-BE"/>
        </w:rPr>
        <w:t xml:space="preserve">  </w:t>
      </w:r>
      <w:r w:rsidR="00ED0F0C" w:rsidRPr="00E25C5D">
        <w:rPr>
          <w:lang w:val="nl-BE"/>
        </w:rPr>
        <w:t>673</w:t>
      </w:r>
      <w:r w:rsidR="00D20494" w:rsidRPr="00E25C5D">
        <w:rPr>
          <w:rFonts w:cs="Arial"/>
          <w:lang w:val="nl-BE"/>
        </w:rPr>
        <w:t xml:space="preserve"> </w:t>
      </w:r>
      <w:r w:rsidR="008C07F8" w:rsidRPr="00E25C5D">
        <w:rPr>
          <w:lang w:val="nl-BE"/>
        </w:rPr>
        <w:t xml:space="preserve">mm  </w:t>
      </w:r>
    </w:p>
    <w:p w14:paraId="5E9DDF28" w14:textId="77777777" w:rsidR="008C07F8" w:rsidRPr="00E25C5D" w:rsidRDefault="00E25C5D">
      <w:pPr>
        <w:tabs>
          <w:tab w:val="left" w:pos="2552"/>
        </w:tabs>
        <w:rPr>
          <w:lang w:val="nl-BE"/>
        </w:rPr>
      </w:pPr>
      <w:r w:rsidRPr="00E25C5D">
        <w:rPr>
          <w:lang w:val="nl-BE"/>
        </w:rPr>
        <w:t>Hoogte</w:t>
      </w:r>
      <w:r w:rsidR="008C07F8" w:rsidRPr="00E25C5D">
        <w:rPr>
          <w:lang w:val="nl-BE"/>
        </w:rPr>
        <w:t>:</w:t>
      </w:r>
      <w:r w:rsidR="008C07F8" w:rsidRPr="00E25C5D">
        <w:rPr>
          <w:lang w:val="nl-BE"/>
        </w:rPr>
        <w:tab/>
      </w:r>
      <w:r w:rsidR="00ED0F0C" w:rsidRPr="00E25C5D">
        <w:rPr>
          <w:lang w:val="nl-BE"/>
        </w:rPr>
        <w:tab/>
      </w:r>
      <w:r w:rsidR="008C07F8" w:rsidRPr="00E25C5D">
        <w:rPr>
          <w:lang w:val="nl-BE"/>
        </w:rPr>
        <w:tab/>
        <w:t xml:space="preserve">   </w:t>
      </w:r>
      <w:r w:rsidR="00ED0F0C" w:rsidRPr="00E25C5D">
        <w:rPr>
          <w:lang w:val="nl-BE"/>
        </w:rPr>
        <w:t>1550</w:t>
      </w:r>
      <w:r w:rsidR="00D20494" w:rsidRPr="00E25C5D">
        <w:rPr>
          <w:rFonts w:cs="Arial"/>
          <w:lang w:val="nl-BE"/>
        </w:rPr>
        <w:t xml:space="preserve"> </w:t>
      </w:r>
      <w:r w:rsidR="008C07F8" w:rsidRPr="00E25C5D">
        <w:rPr>
          <w:lang w:val="nl-BE"/>
        </w:rPr>
        <w:t>mm</w:t>
      </w:r>
    </w:p>
    <w:p w14:paraId="6986E868" w14:textId="77777777" w:rsidR="00ED0F0C" w:rsidRPr="0022560D" w:rsidRDefault="00E25C5D">
      <w:pPr>
        <w:tabs>
          <w:tab w:val="left" w:pos="2552"/>
        </w:tabs>
        <w:rPr>
          <w:color w:val="FF0000"/>
          <w:lang w:val="nl-BE"/>
        </w:rPr>
      </w:pPr>
      <w:r w:rsidRPr="0022560D">
        <w:rPr>
          <w:lang w:val="nl-BE"/>
        </w:rPr>
        <w:t>Hoogte incl. wagendak (optie</w:t>
      </w:r>
      <w:r w:rsidR="00ED0F0C" w:rsidRPr="0022560D">
        <w:rPr>
          <w:lang w:val="nl-BE"/>
        </w:rPr>
        <w:t>):</w:t>
      </w:r>
      <w:r w:rsidRPr="0022560D">
        <w:rPr>
          <w:lang w:val="nl-BE"/>
        </w:rPr>
        <w:tab/>
      </w:r>
      <w:r w:rsidR="00ED0F0C" w:rsidRPr="0022560D">
        <w:rPr>
          <w:lang w:val="nl-BE"/>
        </w:rPr>
        <w:t xml:space="preserve">   1586 mm</w:t>
      </w:r>
    </w:p>
    <w:p w14:paraId="778EC6AE" w14:textId="77777777" w:rsidR="008C07F8" w:rsidRPr="0022560D" w:rsidRDefault="008C07F8">
      <w:pPr>
        <w:tabs>
          <w:tab w:val="left" w:pos="2552"/>
        </w:tabs>
        <w:rPr>
          <w:lang w:val="nl-BE"/>
        </w:rPr>
      </w:pPr>
    </w:p>
    <w:p w14:paraId="3B68E671" w14:textId="77777777" w:rsidR="001508AE" w:rsidRPr="0022560D" w:rsidRDefault="001508AE">
      <w:pPr>
        <w:tabs>
          <w:tab w:val="left" w:pos="2552"/>
        </w:tabs>
        <w:rPr>
          <w:lang w:val="nl-BE"/>
        </w:rPr>
      </w:pPr>
    </w:p>
    <w:p w14:paraId="425D3FD0" w14:textId="77777777" w:rsidR="008C07F8" w:rsidRPr="0022560D" w:rsidRDefault="008C07F8">
      <w:pPr>
        <w:tabs>
          <w:tab w:val="left" w:pos="2552"/>
        </w:tabs>
        <w:rPr>
          <w:lang w:val="nl-BE"/>
        </w:rPr>
      </w:pPr>
    </w:p>
    <w:p w14:paraId="0E65E256" w14:textId="77777777" w:rsidR="008C07F8" w:rsidRPr="00E25C5D" w:rsidRDefault="00E25C5D">
      <w:pPr>
        <w:tabs>
          <w:tab w:val="left" w:pos="1701"/>
        </w:tabs>
        <w:ind w:right="-425"/>
        <w:rPr>
          <w:b/>
          <w:lang w:val="nl-BE"/>
        </w:rPr>
      </w:pPr>
      <w:r w:rsidRPr="00E25C5D">
        <w:rPr>
          <w:b/>
          <w:lang w:val="nl-BE"/>
        </w:rPr>
        <w:t>Uitvoering:</w:t>
      </w:r>
    </w:p>
    <w:p w14:paraId="75A8B390" w14:textId="77777777" w:rsidR="008C07F8" w:rsidRPr="00E25C5D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  <w:rPr>
          <w:lang w:val="nl-BE"/>
        </w:rPr>
      </w:pPr>
    </w:p>
    <w:p w14:paraId="63FD8F99" w14:textId="77777777" w:rsidR="00E25C5D" w:rsidRPr="00E25C5D" w:rsidRDefault="00E25C5D">
      <w:pPr>
        <w:pStyle w:val="Textkrper"/>
        <w:ind w:right="-425"/>
        <w:jc w:val="left"/>
        <w:rPr>
          <w:color w:val="auto"/>
          <w:lang w:val="nl-BE"/>
        </w:rPr>
      </w:pPr>
      <w:r w:rsidRPr="00E25C5D">
        <w:rPr>
          <w:color w:val="auto"/>
          <w:lang w:val="nl-BE"/>
        </w:rPr>
        <w:t>De dienbladen</w:t>
      </w:r>
      <w:r w:rsidR="00D32CB1">
        <w:rPr>
          <w:color w:val="auto"/>
          <w:lang w:val="nl-BE"/>
        </w:rPr>
        <w:t>afruimwagen bestaat uit twee delen (compartimenten)</w:t>
      </w:r>
      <w:r w:rsidRPr="00E25C5D">
        <w:rPr>
          <w:color w:val="auto"/>
          <w:lang w:val="nl-BE"/>
        </w:rPr>
        <w:t xml:space="preserve"> en is volledig in RVS 18/10 (</w:t>
      </w:r>
      <w:r>
        <w:rPr>
          <w:color w:val="auto"/>
          <w:lang w:val="nl-BE"/>
        </w:rPr>
        <w:t>materiaal 1.4301 uitgevoerd). De kaderconstructie bestaat uit stabiele vierkante buis (25x25mm und 40x20mm) en is volledig gelast.</w:t>
      </w:r>
    </w:p>
    <w:p w14:paraId="117ADD31" w14:textId="77777777" w:rsidR="00E25C5D" w:rsidRPr="0022560D" w:rsidRDefault="00E25C5D">
      <w:pPr>
        <w:pStyle w:val="Textkrper"/>
        <w:ind w:right="-425"/>
        <w:jc w:val="left"/>
        <w:rPr>
          <w:color w:val="auto"/>
          <w:lang w:val="nl-BE"/>
        </w:rPr>
      </w:pPr>
      <w:r>
        <w:rPr>
          <w:color w:val="auto"/>
          <w:lang w:val="nl-BE"/>
        </w:rPr>
        <w:t xml:space="preserve">De dienbladengeleiders uit rondmateriaal diam. 6 mm zijn als rekje uitgevoerd dat in het kader ingehangen wordt en veilig vastgeschroefd is. </w:t>
      </w:r>
      <w:r w:rsidRPr="0022560D">
        <w:rPr>
          <w:color w:val="auto"/>
          <w:lang w:val="nl-BE"/>
        </w:rPr>
        <w:t>Daardoor kan dit geleiderrekje indien nodig volledig uitgenomen worden.</w:t>
      </w:r>
    </w:p>
    <w:p w14:paraId="318456E6" w14:textId="77777777" w:rsidR="00E25C5D" w:rsidRPr="00E25C5D" w:rsidRDefault="00E25C5D">
      <w:pPr>
        <w:pStyle w:val="Textkrper"/>
        <w:ind w:right="-425"/>
        <w:jc w:val="left"/>
        <w:rPr>
          <w:color w:val="auto"/>
          <w:lang w:val="nl-BE"/>
        </w:rPr>
      </w:pPr>
      <w:r w:rsidRPr="00E25C5D">
        <w:rPr>
          <w:color w:val="auto"/>
          <w:lang w:val="nl-BE"/>
        </w:rPr>
        <w:t>Doordat de beugels schuin ingelast zijn, zijn de dien-bladengeleiders aan 2 zijnden met een doorschuif-beveiliging uitgevoerd.</w:t>
      </w:r>
    </w:p>
    <w:p w14:paraId="3D0694F0" w14:textId="77777777" w:rsidR="00E25C5D" w:rsidRDefault="00E25C5D">
      <w:pPr>
        <w:pStyle w:val="Textkrper"/>
        <w:ind w:right="-425"/>
        <w:jc w:val="left"/>
        <w:rPr>
          <w:color w:val="auto"/>
          <w:lang w:val="nl-BE"/>
        </w:rPr>
      </w:pPr>
      <w:r>
        <w:rPr>
          <w:color w:val="auto"/>
          <w:lang w:val="nl-BE"/>
        </w:rPr>
        <w:t>De dienbladenafruimwagen kan van 2 kanten beladen worden</w:t>
      </w:r>
      <w:r w:rsidR="00F55792">
        <w:rPr>
          <w:color w:val="auto"/>
          <w:lang w:val="nl-BE"/>
        </w:rPr>
        <w:t xml:space="preserve"> </w:t>
      </w:r>
      <w:r>
        <w:rPr>
          <w:color w:val="auto"/>
          <w:lang w:val="nl-BE"/>
        </w:rPr>
        <w:t>en heeft een capaciteit van</w:t>
      </w:r>
      <w:r w:rsidR="00D32CB1">
        <w:rPr>
          <w:color w:val="auto"/>
          <w:lang w:val="nl-BE"/>
        </w:rPr>
        <w:t xml:space="preserve"> 2x</w:t>
      </w:r>
      <w:r w:rsidR="00E86852">
        <w:rPr>
          <w:color w:val="auto"/>
          <w:lang w:val="nl-BE"/>
        </w:rPr>
        <w:t>10 dienbladen van het EN-formaat (530 x 370</w:t>
      </w:r>
      <w:r>
        <w:rPr>
          <w:color w:val="auto"/>
          <w:lang w:val="nl-BE"/>
        </w:rPr>
        <w:t xml:space="preserve"> mm).</w:t>
      </w:r>
      <w:r w:rsidR="00CD293E">
        <w:rPr>
          <w:color w:val="auto"/>
          <w:lang w:val="nl-BE"/>
        </w:rPr>
        <w:t xml:space="preserve"> De afstand tussen de geleiders bedraagt 125 mm.</w:t>
      </w:r>
    </w:p>
    <w:p w14:paraId="408C9DCB" w14:textId="77777777" w:rsidR="00CD293E" w:rsidRPr="00F55792" w:rsidRDefault="00CD293E">
      <w:pPr>
        <w:pStyle w:val="Textkrper"/>
        <w:ind w:right="-425"/>
        <w:jc w:val="left"/>
        <w:rPr>
          <w:color w:val="auto"/>
          <w:lang w:val="nl-BE"/>
        </w:rPr>
      </w:pPr>
      <w:r>
        <w:rPr>
          <w:color w:val="auto"/>
          <w:lang w:val="nl-BE"/>
        </w:rPr>
        <w:t xml:space="preserve">De wagen is uitgevoerd </w:t>
      </w:r>
      <w:r w:rsidR="00F55792">
        <w:rPr>
          <w:color w:val="auto"/>
          <w:lang w:val="nl-BE"/>
        </w:rPr>
        <w:t xml:space="preserve">met </w:t>
      </w:r>
      <w:r>
        <w:rPr>
          <w:color w:val="auto"/>
          <w:lang w:val="nl-BE"/>
        </w:rPr>
        <w:t xml:space="preserve">kunststoffen wielen, roestvrij volgens DIN 18867, deel 8. </w:t>
      </w:r>
      <w:r w:rsidRPr="00F55792">
        <w:rPr>
          <w:color w:val="auto"/>
          <w:lang w:val="nl-BE"/>
        </w:rPr>
        <w:t>(4 Zwenkwielen waarvan 2 met rem, wieldiameter 125 mm).</w:t>
      </w:r>
    </w:p>
    <w:p w14:paraId="6D8E5015" w14:textId="77777777" w:rsidR="00E25C5D" w:rsidRPr="0022560D" w:rsidRDefault="0022560D">
      <w:pPr>
        <w:pStyle w:val="Textkrper"/>
        <w:ind w:right="-425"/>
        <w:jc w:val="left"/>
        <w:rPr>
          <w:color w:val="auto"/>
          <w:lang w:val="nl-BE"/>
        </w:rPr>
      </w:pPr>
      <w:r w:rsidRPr="0022560D">
        <w:rPr>
          <w:color w:val="auto"/>
          <w:lang w:val="nl-BE"/>
        </w:rPr>
        <w:t>Ronde wandafwijzers uit kunststof (polyamide) aan de 4 hoeken zorgen voor bescherming tegen beschadigingen.</w:t>
      </w:r>
    </w:p>
    <w:p w14:paraId="07A31F95" w14:textId="77777777" w:rsidR="00E25C5D" w:rsidRPr="0022560D" w:rsidRDefault="00E25C5D">
      <w:pPr>
        <w:pStyle w:val="Textkrper"/>
        <w:ind w:right="-425"/>
        <w:jc w:val="left"/>
        <w:rPr>
          <w:color w:val="auto"/>
          <w:lang w:val="nl-BE"/>
        </w:rPr>
      </w:pPr>
    </w:p>
    <w:p w14:paraId="17FF449D" w14:textId="77777777" w:rsidR="00E10541" w:rsidRPr="00F55792" w:rsidRDefault="00E10541">
      <w:pPr>
        <w:rPr>
          <w:lang w:val="nl-BE"/>
        </w:rPr>
      </w:pPr>
    </w:p>
    <w:p w14:paraId="36F7F854" w14:textId="77777777" w:rsidR="00BF286F" w:rsidRPr="00F55792" w:rsidRDefault="00BF286F" w:rsidP="009900D4">
      <w:pPr>
        <w:tabs>
          <w:tab w:val="left" w:pos="-1440"/>
          <w:tab w:val="left" w:pos="-720"/>
          <w:tab w:val="left" w:pos="2552"/>
        </w:tabs>
        <w:ind w:right="-679"/>
        <w:rPr>
          <w:lang w:val="nl-BE"/>
        </w:rPr>
      </w:pPr>
    </w:p>
    <w:p w14:paraId="61FE7851" w14:textId="77777777" w:rsidR="008C07F8" w:rsidRDefault="0022560D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Toebehoren / opties.</w:t>
      </w:r>
    </w:p>
    <w:p w14:paraId="7A5AB867" w14:textId="77777777" w:rsidR="008C07F8" w:rsidRDefault="008C07F8"/>
    <w:p w14:paraId="056146BA" w14:textId="77777777" w:rsidR="0022560D" w:rsidRPr="0022560D" w:rsidRDefault="0022560D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Zijwandafwerking, 2-zijdig van plaatstaal, dubbelzijdig electrolytisch verzinkt, gepoederlakt in verschillende kleuren, om in te hangen in de dien-bladenafruimwagen. Voor reinigingsdoeleinden gemakkelijk en zonder gereedschap te demonteren.</w:t>
      </w:r>
    </w:p>
    <w:p w14:paraId="7FE2F20F" w14:textId="77777777" w:rsidR="0022560D" w:rsidRPr="0022560D" w:rsidRDefault="0022560D" w:rsidP="0022560D">
      <w:pPr>
        <w:numPr>
          <w:ilvl w:val="0"/>
          <w:numId w:val="18"/>
        </w:numPr>
        <w:ind w:right="-283"/>
        <w:rPr>
          <w:lang w:val="nl-BE"/>
        </w:rPr>
      </w:pPr>
      <w:r>
        <w:rPr>
          <w:lang w:val="nl-BE"/>
        </w:rPr>
        <w:t>Zijwandafwerking, 2-zijdig van</w:t>
      </w:r>
      <w:r w:rsidRPr="0022560D">
        <w:rPr>
          <w:lang w:val="nl-BE"/>
        </w:rPr>
        <w:t xml:space="preserve"> </w:t>
      </w:r>
      <w:r>
        <w:rPr>
          <w:lang w:val="nl-BE"/>
        </w:rPr>
        <w:t>RVS</w:t>
      </w:r>
      <w:r w:rsidRPr="0022560D">
        <w:rPr>
          <w:lang w:val="nl-BE"/>
        </w:rPr>
        <w:t>, om in te hangen in de dien-bladenafruimwagen. Voor reinigingsdoeleinden gemakkelijk en zonder gereedschap te demonteren.</w:t>
      </w:r>
    </w:p>
    <w:p w14:paraId="406D14E6" w14:textId="77777777" w:rsidR="0022560D" w:rsidRPr="0022560D" w:rsidRDefault="0022560D" w:rsidP="0022560D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Zijwand</w:t>
      </w:r>
      <w:r>
        <w:rPr>
          <w:lang w:val="nl-BE"/>
        </w:rPr>
        <w:t>- en achterwandafwerking, 3</w:t>
      </w:r>
      <w:r w:rsidRPr="0022560D">
        <w:rPr>
          <w:lang w:val="nl-BE"/>
        </w:rPr>
        <w:t xml:space="preserve">-zijdig </w:t>
      </w:r>
      <w:r>
        <w:rPr>
          <w:lang w:val="nl-BE"/>
        </w:rPr>
        <w:t>van</w:t>
      </w:r>
      <w:r w:rsidRPr="0022560D">
        <w:rPr>
          <w:lang w:val="nl-BE"/>
        </w:rPr>
        <w:t xml:space="preserve"> plaatstaal, dubbelzijdig electrolytisch verzinkt, gepoederlakt in verschillende kleu</w:t>
      </w:r>
      <w:r>
        <w:rPr>
          <w:lang w:val="nl-BE"/>
        </w:rPr>
        <w:t>ren, om in te hangen in de dien</w:t>
      </w:r>
      <w:r w:rsidRPr="0022560D">
        <w:rPr>
          <w:lang w:val="nl-BE"/>
        </w:rPr>
        <w:t>bladenafruimwagen. Voor reinigingsdoeleinden gemakkelijk en zonder gereedschap te demonteren.</w:t>
      </w:r>
    </w:p>
    <w:p w14:paraId="33C78150" w14:textId="77777777" w:rsidR="0022560D" w:rsidRPr="0022560D" w:rsidRDefault="0022560D" w:rsidP="0022560D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Zijwand</w:t>
      </w:r>
      <w:r>
        <w:rPr>
          <w:lang w:val="nl-BE"/>
        </w:rPr>
        <w:t>- en achterwandafwerking, 3-zijdig, van RVS, om in te hangen in de dien</w:t>
      </w:r>
      <w:r w:rsidRPr="0022560D">
        <w:rPr>
          <w:lang w:val="nl-BE"/>
        </w:rPr>
        <w:t>bladenafruimwagen. Voor reinigingsdoeleinden gemakkelijk en zonder gereedschap te demonteren.</w:t>
      </w:r>
    </w:p>
    <w:p w14:paraId="07B8B807" w14:textId="77777777" w:rsidR="0022560D" w:rsidRPr="0022560D" w:rsidRDefault="0022560D">
      <w:pPr>
        <w:numPr>
          <w:ilvl w:val="0"/>
          <w:numId w:val="18"/>
        </w:numPr>
        <w:ind w:right="-283"/>
        <w:rPr>
          <w:lang w:val="nl-BE"/>
        </w:rPr>
      </w:pPr>
      <w:r>
        <w:rPr>
          <w:lang w:val="nl-BE"/>
        </w:rPr>
        <w:t>Wagendak van RVS incl. rondomlopende galerij. Om op te zetten op de dienbladenafruimwagen. Voor reiniging eenvoudig en zonder werktuig afneembaar.  De maximale draaglast bedraagt    20 kg.</w:t>
      </w:r>
    </w:p>
    <w:p w14:paraId="54788F7A" w14:textId="77777777" w:rsidR="0022560D" w:rsidRPr="00D32CB1" w:rsidRDefault="0022560D" w:rsidP="00356B4E">
      <w:pPr>
        <w:numPr>
          <w:ilvl w:val="0"/>
          <w:numId w:val="18"/>
        </w:numPr>
        <w:ind w:right="-283"/>
        <w:rPr>
          <w:lang w:val="nl-BE"/>
        </w:rPr>
      </w:pPr>
      <w:r w:rsidRPr="00F55792">
        <w:rPr>
          <w:lang w:val="nl-BE"/>
        </w:rPr>
        <w:t>Bijkomende doorschuifbeveiliging</w:t>
      </w:r>
      <w:r w:rsidR="00D32CB1">
        <w:rPr>
          <w:lang w:val="nl-BE"/>
        </w:rPr>
        <w:t>en</w:t>
      </w:r>
      <w:r w:rsidRPr="00F55792">
        <w:rPr>
          <w:lang w:val="nl-BE"/>
        </w:rPr>
        <w:t xml:space="preserve"> uit RVS, bestaande uit vertikale stang. </w:t>
      </w:r>
      <w:r w:rsidRPr="00D32CB1">
        <w:rPr>
          <w:lang w:val="nl-BE"/>
        </w:rPr>
        <w:t>(Wagen nog van 1 zijde te beladen).</w:t>
      </w:r>
    </w:p>
    <w:p w14:paraId="3025183C" w14:textId="77777777" w:rsidR="0022560D" w:rsidRPr="0022560D" w:rsidRDefault="0022560D" w:rsidP="00356B4E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Duwbeugel op de kopse zijde van de wagen.</w:t>
      </w:r>
    </w:p>
    <w:p w14:paraId="1A1F7244" w14:textId="77777777" w:rsidR="00E10541" w:rsidRPr="0022560D" w:rsidRDefault="0022560D" w:rsidP="00356B4E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Wielen met behuizing uitgevoerd in verzinkt plaatstaal.</w:t>
      </w:r>
    </w:p>
    <w:p w14:paraId="436F6495" w14:textId="77777777" w:rsidR="00FE7EA2" w:rsidRPr="00F55792" w:rsidRDefault="00FE7EA2">
      <w:pPr>
        <w:tabs>
          <w:tab w:val="left" w:pos="2552"/>
          <w:tab w:val="left" w:pos="5670"/>
        </w:tabs>
        <w:ind w:right="-425"/>
        <w:rPr>
          <w:b/>
          <w:lang w:val="nl-BE"/>
        </w:rPr>
      </w:pPr>
    </w:p>
    <w:p w14:paraId="237285B7" w14:textId="77777777" w:rsidR="00FE7EA2" w:rsidRPr="00F55792" w:rsidRDefault="00FE7EA2">
      <w:pPr>
        <w:tabs>
          <w:tab w:val="left" w:pos="2552"/>
          <w:tab w:val="left" w:pos="5670"/>
        </w:tabs>
        <w:ind w:right="-425"/>
        <w:rPr>
          <w:b/>
          <w:lang w:val="nl-BE"/>
        </w:rPr>
      </w:pPr>
    </w:p>
    <w:p w14:paraId="7B80924C" w14:textId="77777777" w:rsidR="008C07F8" w:rsidRPr="0022560D" w:rsidRDefault="008C07F8">
      <w:pPr>
        <w:tabs>
          <w:tab w:val="left" w:pos="2552"/>
          <w:tab w:val="left" w:pos="5670"/>
        </w:tabs>
        <w:ind w:right="-425"/>
        <w:rPr>
          <w:lang w:val="nl-BE"/>
        </w:rPr>
      </w:pPr>
      <w:r w:rsidRPr="0022560D">
        <w:rPr>
          <w:b/>
          <w:lang w:val="nl-BE"/>
        </w:rPr>
        <w:t xml:space="preserve">Technische </w:t>
      </w:r>
      <w:r w:rsidR="0022560D" w:rsidRPr="0022560D">
        <w:rPr>
          <w:b/>
          <w:lang w:val="nl-BE"/>
        </w:rPr>
        <w:t>gegevens</w:t>
      </w:r>
    </w:p>
    <w:p w14:paraId="0E795F21" w14:textId="77777777" w:rsidR="008C07F8" w:rsidRPr="0022560D" w:rsidRDefault="008C07F8">
      <w:pPr>
        <w:tabs>
          <w:tab w:val="left" w:pos="2552"/>
          <w:tab w:val="left" w:pos="5670"/>
        </w:tabs>
        <w:ind w:right="-425"/>
        <w:rPr>
          <w:lang w:val="nl-BE"/>
        </w:rPr>
      </w:pPr>
    </w:p>
    <w:p w14:paraId="61432FA8" w14:textId="77777777" w:rsidR="008C07F8" w:rsidRPr="0022560D" w:rsidRDefault="0022560D" w:rsidP="001508AE">
      <w:pPr>
        <w:pStyle w:val="toa"/>
        <w:tabs>
          <w:tab w:val="clear" w:pos="9000"/>
          <w:tab w:val="clear" w:pos="9360"/>
          <w:tab w:val="left" w:pos="3261"/>
          <w:tab w:val="left" w:pos="5670"/>
        </w:tabs>
        <w:suppressAutoHyphens w:val="0"/>
        <w:ind w:left="3255" w:right="-425" w:hanging="3255"/>
        <w:rPr>
          <w:rFonts w:ascii="Arial" w:hAnsi="Arial"/>
          <w:lang w:val="nl-BE"/>
        </w:rPr>
      </w:pPr>
      <w:r w:rsidRPr="0022560D">
        <w:rPr>
          <w:rFonts w:ascii="Arial" w:hAnsi="Arial"/>
          <w:lang w:val="nl-BE"/>
        </w:rPr>
        <w:t>Materiaal</w:t>
      </w:r>
      <w:r w:rsidR="008C07F8" w:rsidRPr="0022560D">
        <w:rPr>
          <w:rFonts w:ascii="Arial" w:hAnsi="Arial"/>
          <w:lang w:val="nl-BE"/>
        </w:rPr>
        <w:t>:</w:t>
      </w:r>
      <w:r w:rsidR="008C07F8" w:rsidRPr="0022560D">
        <w:rPr>
          <w:rFonts w:ascii="Arial" w:hAnsi="Arial"/>
          <w:lang w:val="nl-BE"/>
        </w:rPr>
        <w:tab/>
      </w:r>
      <w:r w:rsidR="00640E54" w:rsidRPr="0022560D">
        <w:rPr>
          <w:rFonts w:ascii="Arial" w:hAnsi="Arial"/>
          <w:lang w:val="nl-BE"/>
        </w:rPr>
        <w:tab/>
      </w:r>
      <w:r w:rsidRPr="0022560D">
        <w:rPr>
          <w:rFonts w:ascii="Arial" w:hAnsi="Arial"/>
          <w:lang w:val="nl-BE"/>
        </w:rPr>
        <w:t xml:space="preserve"> RVS 18/10</w:t>
      </w:r>
      <w:r w:rsidR="001508AE" w:rsidRPr="0022560D">
        <w:rPr>
          <w:rFonts w:ascii="Arial" w:hAnsi="Arial"/>
          <w:lang w:val="nl-BE"/>
        </w:rPr>
        <w:t>, Polyamid</w:t>
      </w:r>
      <w:r w:rsidRPr="0022560D">
        <w:rPr>
          <w:rFonts w:ascii="Arial" w:hAnsi="Arial"/>
          <w:lang w:val="nl-BE"/>
        </w:rPr>
        <w:t>e</w:t>
      </w:r>
      <w:r w:rsidR="001508AE" w:rsidRPr="0022560D">
        <w:rPr>
          <w:rFonts w:ascii="Arial" w:hAnsi="Arial"/>
          <w:lang w:val="nl-BE"/>
        </w:rPr>
        <w:t xml:space="preserve"> (PA)</w:t>
      </w:r>
      <w:r w:rsidR="00640E54" w:rsidRPr="0022560D">
        <w:rPr>
          <w:rFonts w:ascii="Arial" w:hAnsi="Arial"/>
          <w:lang w:val="nl-BE"/>
        </w:rPr>
        <w:tab/>
      </w:r>
    </w:p>
    <w:p w14:paraId="6988227C" w14:textId="77777777" w:rsidR="009900D4" w:rsidRPr="0022560D" w:rsidRDefault="008C07F8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Gewicht:</w:t>
      </w:r>
      <w:r w:rsidR="00640E54" w:rsidRPr="0022560D">
        <w:rPr>
          <w:lang w:val="nl-BE"/>
        </w:rPr>
        <w:tab/>
      </w:r>
      <w:r w:rsidR="00D32CB1">
        <w:rPr>
          <w:lang w:val="nl-BE"/>
        </w:rPr>
        <w:t>ca. 33</w:t>
      </w:r>
      <w:r w:rsidR="00640E54" w:rsidRPr="0022560D">
        <w:rPr>
          <w:lang w:val="nl-BE"/>
        </w:rPr>
        <w:t xml:space="preserve"> kg</w:t>
      </w:r>
    </w:p>
    <w:p w14:paraId="269FE2D0" w14:textId="77777777" w:rsidR="008C07F8" w:rsidRPr="0022560D" w:rsidRDefault="0022560D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Max. draagvermogen</w:t>
      </w:r>
      <w:r w:rsidR="001508AE" w:rsidRPr="0022560D">
        <w:rPr>
          <w:lang w:val="nl-BE"/>
        </w:rPr>
        <w:t xml:space="preserve"> </w:t>
      </w:r>
      <w:r w:rsidRPr="0022560D">
        <w:rPr>
          <w:lang w:val="nl-BE"/>
        </w:rPr>
        <w:t>w</w:t>
      </w:r>
      <w:r w:rsidR="001508AE" w:rsidRPr="0022560D">
        <w:rPr>
          <w:lang w:val="nl-BE"/>
        </w:rPr>
        <w:t>agen</w:t>
      </w:r>
      <w:r w:rsidR="009900D4" w:rsidRPr="0022560D">
        <w:rPr>
          <w:lang w:val="nl-BE"/>
        </w:rPr>
        <w:t>:</w:t>
      </w:r>
      <w:r w:rsidR="008C07F8" w:rsidRPr="0022560D">
        <w:rPr>
          <w:lang w:val="nl-BE"/>
        </w:rPr>
        <w:tab/>
      </w:r>
      <w:r w:rsidR="001508AE" w:rsidRPr="0022560D">
        <w:rPr>
          <w:lang w:val="nl-BE"/>
        </w:rPr>
        <w:t>150</w:t>
      </w:r>
      <w:r w:rsidR="00640E54" w:rsidRPr="0022560D">
        <w:rPr>
          <w:lang w:val="nl-BE"/>
        </w:rPr>
        <w:t xml:space="preserve"> kg</w:t>
      </w:r>
    </w:p>
    <w:p w14:paraId="5ECD1163" w14:textId="77777777" w:rsidR="0022560D" w:rsidRPr="0022560D" w:rsidRDefault="0022560D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Max. draagvermogen/paar</w:t>
      </w:r>
      <w:r w:rsidRPr="0022560D">
        <w:rPr>
          <w:lang w:val="nl-BE"/>
        </w:rPr>
        <w:tab/>
        <w:t>4.5 kg</w:t>
      </w:r>
    </w:p>
    <w:p w14:paraId="7C20FC45" w14:textId="77777777" w:rsidR="001508AE" w:rsidRPr="0022560D" w:rsidRDefault="0022560D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geleiders</w:t>
      </w:r>
    </w:p>
    <w:p w14:paraId="187AE632" w14:textId="77777777" w:rsidR="000E7D8E" w:rsidRPr="0022560D" w:rsidRDefault="0022560D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  <w:rPr>
          <w:lang w:val="nl-BE"/>
        </w:rPr>
      </w:pPr>
      <w:r w:rsidRPr="0022560D">
        <w:rPr>
          <w:lang w:val="nl-BE"/>
        </w:rPr>
        <w:t>Aantal paren geleiders</w:t>
      </w:r>
      <w:r w:rsidR="000E7D8E" w:rsidRPr="0022560D">
        <w:rPr>
          <w:lang w:val="nl-BE"/>
        </w:rPr>
        <w:t>:</w:t>
      </w:r>
      <w:r w:rsidRPr="0022560D">
        <w:rPr>
          <w:lang w:val="nl-BE"/>
        </w:rPr>
        <w:tab/>
      </w:r>
      <w:r w:rsidR="00D32CB1">
        <w:rPr>
          <w:lang w:val="nl-BE"/>
        </w:rPr>
        <w:tab/>
        <w:t>20</w:t>
      </w:r>
    </w:p>
    <w:p w14:paraId="3DDDBAD8" w14:textId="77777777" w:rsidR="008C07F8" w:rsidRPr="0022560D" w:rsidRDefault="0022560D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  <w:rPr>
          <w:lang w:val="nl-BE"/>
        </w:rPr>
      </w:pPr>
      <w:r w:rsidRPr="0022560D">
        <w:rPr>
          <w:lang w:val="nl-BE"/>
        </w:rPr>
        <w:t>Capaciteit</w:t>
      </w:r>
      <w:r w:rsidR="008C07F8" w:rsidRPr="0022560D">
        <w:rPr>
          <w:lang w:val="nl-BE"/>
        </w:rPr>
        <w:t>:</w:t>
      </w:r>
      <w:r w:rsidR="008C07F8" w:rsidRPr="0022560D">
        <w:rPr>
          <w:lang w:val="nl-BE"/>
        </w:rPr>
        <w:tab/>
        <w:t xml:space="preserve"> </w:t>
      </w:r>
      <w:r w:rsidR="00640E54" w:rsidRPr="0022560D">
        <w:rPr>
          <w:lang w:val="nl-BE"/>
        </w:rPr>
        <w:tab/>
      </w:r>
      <w:r w:rsidR="00640E54" w:rsidRPr="0022560D">
        <w:rPr>
          <w:lang w:val="nl-BE"/>
        </w:rPr>
        <w:tab/>
      </w:r>
      <w:r w:rsidR="00D32CB1">
        <w:rPr>
          <w:lang w:val="nl-BE"/>
        </w:rPr>
        <w:t>2</w:t>
      </w:r>
      <w:r w:rsidR="00543D8F" w:rsidRPr="0022560D">
        <w:rPr>
          <w:lang w:val="nl-BE"/>
        </w:rPr>
        <w:t>0</w:t>
      </w:r>
      <w:r w:rsidR="00640E54" w:rsidRPr="0022560D">
        <w:rPr>
          <w:lang w:val="nl-BE"/>
        </w:rPr>
        <w:t xml:space="preserve"> </w:t>
      </w:r>
      <w:r w:rsidR="00E86852">
        <w:rPr>
          <w:lang w:val="nl-BE"/>
        </w:rPr>
        <w:t>Euro</w:t>
      </w:r>
      <w:r>
        <w:rPr>
          <w:lang w:val="nl-BE"/>
        </w:rPr>
        <w:t>normdienbladen</w:t>
      </w:r>
      <w:r w:rsidR="001508AE" w:rsidRPr="0022560D">
        <w:rPr>
          <w:lang w:val="nl-BE"/>
        </w:rPr>
        <w:t xml:space="preserve">, </w:t>
      </w:r>
      <w:r w:rsidR="001508AE" w:rsidRPr="0022560D">
        <w:rPr>
          <w:lang w:val="nl-BE"/>
        </w:rPr>
        <w:tab/>
      </w:r>
      <w:r w:rsidR="001508AE" w:rsidRPr="0022560D">
        <w:rPr>
          <w:lang w:val="nl-BE"/>
        </w:rPr>
        <w:tab/>
      </w:r>
      <w:r w:rsidR="00E86852">
        <w:rPr>
          <w:lang w:val="nl-BE"/>
        </w:rPr>
        <w:t>530x370</w:t>
      </w:r>
      <w:r w:rsidR="00640E54" w:rsidRPr="0022560D">
        <w:rPr>
          <w:lang w:val="nl-BE"/>
        </w:rPr>
        <w:t xml:space="preserve"> mm</w:t>
      </w:r>
    </w:p>
    <w:p w14:paraId="7E55D086" w14:textId="77777777" w:rsidR="009900D4" w:rsidRPr="0022560D" w:rsidRDefault="0022560D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Afstand tussen de geleiders</w:t>
      </w:r>
      <w:r w:rsidR="008C07F8" w:rsidRPr="0022560D">
        <w:rPr>
          <w:lang w:val="nl-BE"/>
        </w:rPr>
        <w:t>:</w:t>
      </w:r>
      <w:r w:rsidR="00640E54" w:rsidRPr="0022560D">
        <w:rPr>
          <w:lang w:val="nl-BE"/>
        </w:rPr>
        <w:tab/>
        <w:t>12</w:t>
      </w:r>
      <w:r w:rsidR="001508AE" w:rsidRPr="0022560D">
        <w:rPr>
          <w:lang w:val="nl-BE"/>
        </w:rPr>
        <w:t>5</w:t>
      </w:r>
      <w:r w:rsidR="00640E54" w:rsidRPr="0022560D">
        <w:rPr>
          <w:lang w:val="nl-BE"/>
        </w:rPr>
        <w:t xml:space="preserve"> mm</w:t>
      </w:r>
    </w:p>
    <w:p w14:paraId="424FB116" w14:textId="77777777" w:rsidR="00BF5F73" w:rsidRDefault="00BF5F73" w:rsidP="00BF5F73">
      <w:pPr>
        <w:tabs>
          <w:tab w:val="left" w:pos="3261"/>
          <w:tab w:val="left" w:pos="5670"/>
        </w:tabs>
        <w:ind w:right="-425"/>
      </w:pPr>
      <w:r>
        <w:t>Dienbladinvoer:</w:t>
      </w:r>
      <w:r>
        <w:tab/>
        <w:t>In lengterichting</w:t>
      </w:r>
    </w:p>
    <w:p w14:paraId="3D2D9FA3" w14:textId="77777777" w:rsidR="008C07F8" w:rsidRPr="0022560D" w:rsidRDefault="008C07F8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lastRenderedPageBreak/>
        <w:tab/>
      </w:r>
    </w:p>
    <w:p w14:paraId="1A520CE7" w14:textId="77777777" w:rsidR="008C07F8" w:rsidRPr="0022560D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58C5C7D8" w14:textId="77777777" w:rsidR="008C07F8" w:rsidRPr="0022560D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36907FB6" w14:textId="77777777" w:rsidR="008C07F8" w:rsidRPr="00D32CB1" w:rsidRDefault="0022560D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  <w:r w:rsidRPr="00D32CB1">
        <w:rPr>
          <w:lang w:val="nl-BE"/>
        </w:rPr>
        <w:t>Bijzonderheden:</w:t>
      </w:r>
    </w:p>
    <w:p w14:paraId="60804594" w14:textId="77777777" w:rsidR="008C07F8" w:rsidRPr="00D32CB1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33FA1E27" w14:textId="77777777" w:rsidR="003A75EA" w:rsidRPr="003A75EA" w:rsidRDefault="003A75EA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  <w:rPr>
          <w:lang w:val="nl-BE"/>
        </w:rPr>
      </w:pPr>
      <w:r w:rsidRPr="003A75EA">
        <w:rPr>
          <w:lang w:val="nl-BE"/>
        </w:rPr>
        <w:t>Dienbladengeleiders met aan beide zijden een ge</w:t>
      </w:r>
      <w:r>
        <w:rPr>
          <w:lang w:val="nl-BE"/>
        </w:rPr>
        <w:t>ïntegreerde doorschuifbeveiliging.</w:t>
      </w:r>
    </w:p>
    <w:p w14:paraId="1D637A6A" w14:textId="77777777" w:rsidR="003A75EA" w:rsidRPr="003A75EA" w:rsidRDefault="003A75EA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  <w:rPr>
          <w:lang w:val="nl-BE"/>
        </w:rPr>
      </w:pPr>
      <w:r w:rsidRPr="003A75EA">
        <w:rPr>
          <w:lang w:val="nl-BE"/>
        </w:rPr>
        <w:t>Het rekje met dienbladengeleiders is volledig uitneembaar voor grondige reiniging.</w:t>
      </w:r>
    </w:p>
    <w:p w14:paraId="0C5BE97C" w14:textId="77777777" w:rsidR="003A75EA" w:rsidRPr="003A75EA" w:rsidRDefault="003A75EA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  <w:rPr>
          <w:lang w:val="nl-BE"/>
        </w:rPr>
      </w:pPr>
      <w:r w:rsidRPr="003A75EA">
        <w:rPr>
          <w:lang w:val="nl-BE"/>
        </w:rPr>
        <w:t xml:space="preserve">Optionele wandafwerking (2- of 3-zijdig) die ingehangen wordt in de TAW. </w:t>
      </w:r>
      <w:r>
        <w:rPr>
          <w:lang w:val="nl-BE"/>
        </w:rPr>
        <w:t>Daardoor voor reiniging eenvoudig af te nemen en altijd achteraf te monteren op eerder gekochte wagens.</w:t>
      </w:r>
    </w:p>
    <w:p w14:paraId="3D18FDA2" w14:textId="77777777" w:rsidR="008C07F8" w:rsidRPr="00F55792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02C7038D" w14:textId="77777777" w:rsidR="00FE7EA2" w:rsidRPr="00F55792" w:rsidRDefault="00FE7EA2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27DFE794" w14:textId="77777777" w:rsidR="008C07F8" w:rsidRPr="00F55792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53C3EAD0" w14:textId="0642A351" w:rsidR="008C07F8" w:rsidRPr="00801471" w:rsidRDefault="008C07F8">
      <w:pPr>
        <w:tabs>
          <w:tab w:val="left" w:pos="2552"/>
          <w:tab w:val="left" w:pos="5670"/>
        </w:tabs>
        <w:ind w:right="-425"/>
        <w:rPr>
          <w:lang w:val="nl-BE"/>
        </w:rPr>
      </w:pPr>
      <w:r w:rsidRPr="00801471">
        <w:rPr>
          <w:b/>
          <w:lang w:val="nl-BE"/>
        </w:rPr>
        <w:t>Fabri</w:t>
      </w:r>
      <w:r w:rsidR="00801471" w:rsidRPr="00801471">
        <w:rPr>
          <w:b/>
          <w:lang w:val="nl-BE"/>
        </w:rPr>
        <w:t>c</w:t>
      </w:r>
      <w:r w:rsidRPr="00801471">
        <w:rPr>
          <w:b/>
          <w:lang w:val="nl-BE"/>
        </w:rPr>
        <w:t>a</w:t>
      </w:r>
      <w:r w:rsidR="003A75EA" w:rsidRPr="00801471">
        <w:rPr>
          <w:b/>
          <w:lang w:val="nl-BE"/>
        </w:rPr>
        <w:t>a</w:t>
      </w:r>
      <w:r w:rsidRPr="00801471">
        <w:rPr>
          <w:b/>
          <w:lang w:val="nl-BE"/>
        </w:rPr>
        <w:t>t</w:t>
      </w:r>
    </w:p>
    <w:p w14:paraId="1E141A70" w14:textId="77777777" w:rsidR="008C07F8" w:rsidRPr="00801471" w:rsidRDefault="008C07F8">
      <w:pPr>
        <w:tabs>
          <w:tab w:val="left" w:pos="2552"/>
          <w:tab w:val="left" w:pos="5670"/>
        </w:tabs>
        <w:ind w:right="-425"/>
        <w:rPr>
          <w:lang w:val="nl-BE"/>
        </w:rPr>
      </w:pPr>
    </w:p>
    <w:p w14:paraId="0446EB3F" w14:textId="343BD45D" w:rsidR="008C07F8" w:rsidRPr="00801471" w:rsidRDefault="00801471">
      <w:pPr>
        <w:tabs>
          <w:tab w:val="left" w:pos="1701"/>
          <w:tab w:val="left" w:pos="2835"/>
          <w:tab w:val="left" w:pos="3402"/>
        </w:tabs>
        <w:ind w:right="-283"/>
        <w:rPr>
          <w:lang w:val="nl-BE"/>
        </w:rPr>
      </w:pPr>
      <w:r w:rsidRPr="00801471">
        <w:rPr>
          <w:lang w:val="nl-BE"/>
        </w:rPr>
        <w:t>Fabrikant</w:t>
      </w:r>
      <w:r w:rsidR="008C07F8" w:rsidRPr="00801471">
        <w:rPr>
          <w:lang w:val="nl-BE"/>
        </w:rPr>
        <w:t>:</w:t>
      </w:r>
      <w:r w:rsidR="008C07F8" w:rsidRPr="00801471">
        <w:rPr>
          <w:lang w:val="nl-BE"/>
        </w:rPr>
        <w:tab/>
      </w:r>
      <w:r w:rsidR="008C07F8" w:rsidRPr="00801471">
        <w:rPr>
          <w:lang w:val="nl-BE"/>
        </w:rPr>
        <w:tab/>
      </w:r>
      <w:r w:rsidR="008C07F8" w:rsidRPr="00801471">
        <w:rPr>
          <w:lang w:val="nl-BE"/>
        </w:rPr>
        <w:tab/>
        <w:t>B</w:t>
      </w:r>
      <w:r w:rsidRPr="00801471">
        <w:rPr>
          <w:lang w:val="nl-BE"/>
        </w:rPr>
        <w:t>.P</w:t>
      </w:r>
      <w:r>
        <w:rPr>
          <w:lang w:val="nl-BE"/>
        </w:rPr>
        <w:t>RO</w:t>
      </w:r>
    </w:p>
    <w:p w14:paraId="2FBB77FA" w14:textId="77777777" w:rsidR="008C07F8" w:rsidRPr="00801471" w:rsidRDefault="008C07F8">
      <w:pPr>
        <w:tabs>
          <w:tab w:val="left" w:pos="3402"/>
          <w:tab w:val="left" w:pos="5670"/>
        </w:tabs>
        <w:ind w:right="-425"/>
        <w:rPr>
          <w:lang w:val="nl-BE"/>
        </w:rPr>
      </w:pPr>
      <w:r w:rsidRPr="00801471">
        <w:rPr>
          <w:lang w:val="nl-BE"/>
        </w:rPr>
        <w:t>Model:</w:t>
      </w:r>
      <w:r w:rsidRPr="00801471">
        <w:rPr>
          <w:lang w:val="nl-BE"/>
        </w:rPr>
        <w:tab/>
      </w:r>
      <w:r w:rsidR="009900D4" w:rsidRPr="00801471">
        <w:rPr>
          <w:lang w:val="nl-BE"/>
        </w:rPr>
        <w:t xml:space="preserve">TAW </w:t>
      </w:r>
      <w:r w:rsidR="00D32CB1" w:rsidRPr="00801471">
        <w:rPr>
          <w:lang w:val="nl-BE"/>
        </w:rPr>
        <w:t>2x</w:t>
      </w:r>
      <w:r w:rsidR="00543D8F" w:rsidRPr="00801471">
        <w:rPr>
          <w:lang w:val="nl-BE"/>
        </w:rPr>
        <w:t>10</w:t>
      </w:r>
      <w:r w:rsidR="00E86852" w:rsidRPr="00801471">
        <w:rPr>
          <w:lang w:val="nl-BE"/>
        </w:rPr>
        <w:t xml:space="preserve"> E</w:t>
      </w:r>
      <w:r w:rsidR="000E7D8E" w:rsidRPr="00801471">
        <w:rPr>
          <w:lang w:val="nl-BE"/>
        </w:rPr>
        <w:t>N</w:t>
      </w:r>
    </w:p>
    <w:p w14:paraId="45F66C1D" w14:textId="77777777" w:rsidR="008C07F8" w:rsidRPr="00801471" w:rsidRDefault="003A75EA">
      <w:pPr>
        <w:tabs>
          <w:tab w:val="left" w:pos="3402"/>
          <w:tab w:val="left" w:pos="5670"/>
        </w:tabs>
        <w:ind w:right="-425"/>
        <w:rPr>
          <w:lang w:val="nl-BE"/>
        </w:rPr>
      </w:pPr>
      <w:r w:rsidRPr="00801471">
        <w:rPr>
          <w:lang w:val="nl-BE"/>
        </w:rPr>
        <w:t>Art</w:t>
      </w:r>
      <w:r w:rsidR="008C07F8" w:rsidRPr="00801471">
        <w:rPr>
          <w:lang w:val="nl-BE"/>
        </w:rPr>
        <w:t>.Nr.</w:t>
      </w:r>
      <w:r w:rsidR="009900D4" w:rsidRPr="00801471">
        <w:rPr>
          <w:lang w:val="nl-BE"/>
        </w:rPr>
        <w:tab/>
        <w:t>57</w:t>
      </w:r>
      <w:r w:rsidR="000E7D8E" w:rsidRPr="00801471">
        <w:rPr>
          <w:lang w:val="nl-BE"/>
        </w:rPr>
        <w:t>4</w:t>
      </w:r>
      <w:r w:rsidR="009900D4" w:rsidRPr="00801471">
        <w:rPr>
          <w:lang w:val="nl-BE"/>
        </w:rPr>
        <w:t xml:space="preserve"> </w:t>
      </w:r>
      <w:r w:rsidR="00E86852" w:rsidRPr="00801471">
        <w:rPr>
          <w:lang w:val="nl-BE"/>
        </w:rPr>
        <w:t>244</w:t>
      </w:r>
    </w:p>
    <w:sectPr w:rsidR="008C07F8" w:rsidRPr="00801471">
      <w:footerReference w:type="default" r:id="rId9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E22E4" w14:textId="77777777" w:rsidR="009241B5" w:rsidRDefault="009241B5">
      <w:r>
        <w:separator/>
      </w:r>
    </w:p>
  </w:endnote>
  <w:endnote w:type="continuationSeparator" w:id="0">
    <w:p w14:paraId="4D8C881B" w14:textId="77777777" w:rsidR="009241B5" w:rsidRDefault="0092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AFEE5" w14:textId="77777777" w:rsidR="00FE4F26" w:rsidRDefault="00FE4F26">
    <w:pPr>
      <w:pStyle w:val="Fuzeile"/>
      <w:rPr>
        <w:sz w:val="16"/>
      </w:rPr>
    </w:pPr>
    <w:r>
      <w:rPr>
        <w:sz w:val="16"/>
      </w:rPr>
      <w:t xml:space="preserve">LV-Text TAW </w:t>
    </w:r>
    <w:r w:rsidR="00D32CB1">
      <w:rPr>
        <w:sz w:val="16"/>
      </w:rPr>
      <w:t>2x</w:t>
    </w:r>
    <w:r w:rsidR="00543D8F">
      <w:rPr>
        <w:sz w:val="16"/>
      </w:rPr>
      <w:t>10</w:t>
    </w:r>
    <w:r w:rsidR="000E7D8E">
      <w:rPr>
        <w:sz w:val="16"/>
      </w:rPr>
      <w:t xml:space="preserve"> </w:t>
    </w:r>
    <w:r w:rsidR="00E86852">
      <w:rPr>
        <w:sz w:val="16"/>
      </w:rPr>
      <w:t>E</w:t>
    </w:r>
    <w:r w:rsidR="000E7D8E">
      <w:rPr>
        <w:sz w:val="16"/>
      </w:rPr>
      <w:t>N</w:t>
    </w:r>
    <w:r>
      <w:rPr>
        <w:sz w:val="16"/>
      </w:rPr>
      <w:t xml:space="preserve"> / Version </w:t>
    </w:r>
    <w:r w:rsidR="000E7D8E">
      <w:rPr>
        <w:sz w:val="16"/>
      </w:rPr>
      <w:t>1</w:t>
    </w:r>
    <w:r>
      <w:rPr>
        <w:sz w:val="16"/>
      </w:rPr>
      <w:t>.0 / 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51889" w14:textId="77777777" w:rsidR="009241B5" w:rsidRDefault="009241B5">
      <w:r>
        <w:separator/>
      </w:r>
    </w:p>
  </w:footnote>
  <w:footnote w:type="continuationSeparator" w:id="0">
    <w:p w14:paraId="76E034CB" w14:textId="77777777" w:rsidR="009241B5" w:rsidRDefault="00924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A5D2F2F"/>
    <w:multiLevelType w:val="hybridMultilevel"/>
    <w:tmpl w:val="C0A87D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56195820">
    <w:abstractNumId w:val="11"/>
  </w:num>
  <w:num w:numId="2" w16cid:durableId="770786597">
    <w:abstractNumId w:val="12"/>
  </w:num>
  <w:num w:numId="3" w16cid:durableId="938634340">
    <w:abstractNumId w:val="4"/>
  </w:num>
  <w:num w:numId="4" w16cid:durableId="1561355965">
    <w:abstractNumId w:val="5"/>
  </w:num>
  <w:num w:numId="5" w16cid:durableId="1916624466">
    <w:abstractNumId w:val="21"/>
  </w:num>
  <w:num w:numId="6" w16cid:durableId="971179355">
    <w:abstractNumId w:val="0"/>
  </w:num>
  <w:num w:numId="7" w16cid:durableId="1601530245">
    <w:abstractNumId w:val="2"/>
  </w:num>
  <w:num w:numId="8" w16cid:durableId="211043620">
    <w:abstractNumId w:val="19"/>
  </w:num>
  <w:num w:numId="9" w16cid:durableId="5790786">
    <w:abstractNumId w:val="6"/>
  </w:num>
  <w:num w:numId="10" w16cid:durableId="997617594">
    <w:abstractNumId w:val="8"/>
  </w:num>
  <w:num w:numId="11" w16cid:durableId="2016495426">
    <w:abstractNumId w:val="20"/>
  </w:num>
  <w:num w:numId="12" w16cid:durableId="1152255582">
    <w:abstractNumId w:val="22"/>
  </w:num>
  <w:num w:numId="13" w16cid:durableId="2061978171">
    <w:abstractNumId w:val="1"/>
  </w:num>
  <w:num w:numId="14" w16cid:durableId="949047560">
    <w:abstractNumId w:val="17"/>
  </w:num>
  <w:num w:numId="15" w16cid:durableId="1994871403">
    <w:abstractNumId w:val="3"/>
  </w:num>
  <w:num w:numId="16" w16cid:durableId="388918239">
    <w:abstractNumId w:val="14"/>
  </w:num>
  <w:num w:numId="17" w16cid:durableId="1065302859">
    <w:abstractNumId w:val="13"/>
  </w:num>
  <w:num w:numId="18" w16cid:durableId="976228246">
    <w:abstractNumId w:val="15"/>
  </w:num>
  <w:num w:numId="19" w16cid:durableId="1001928659">
    <w:abstractNumId w:val="10"/>
  </w:num>
  <w:num w:numId="20" w16cid:durableId="1335956692">
    <w:abstractNumId w:val="7"/>
  </w:num>
  <w:num w:numId="21" w16cid:durableId="788013517">
    <w:abstractNumId w:val="16"/>
  </w:num>
  <w:num w:numId="22" w16cid:durableId="925068044">
    <w:abstractNumId w:val="9"/>
  </w:num>
  <w:num w:numId="23" w16cid:durableId="1421172101">
    <w:abstractNumId w:val="23"/>
  </w:num>
  <w:num w:numId="24" w16cid:durableId="139107145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C4A"/>
    <w:rsid w:val="000C3D6A"/>
    <w:rsid w:val="000E7D8E"/>
    <w:rsid w:val="001062BA"/>
    <w:rsid w:val="001508AE"/>
    <w:rsid w:val="0022560D"/>
    <w:rsid w:val="00257F9F"/>
    <w:rsid w:val="00356B4E"/>
    <w:rsid w:val="003956F6"/>
    <w:rsid w:val="003A75EA"/>
    <w:rsid w:val="004072E3"/>
    <w:rsid w:val="004228B2"/>
    <w:rsid w:val="0047500C"/>
    <w:rsid w:val="004A26D1"/>
    <w:rsid w:val="00543D8F"/>
    <w:rsid w:val="00550919"/>
    <w:rsid w:val="00640E54"/>
    <w:rsid w:val="00664645"/>
    <w:rsid w:val="006D5135"/>
    <w:rsid w:val="00703BC4"/>
    <w:rsid w:val="0074056E"/>
    <w:rsid w:val="00751808"/>
    <w:rsid w:val="007A30B6"/>
    <w:rsid w:val="007E429C"/>
    <w:rsid w:val="00801471"/>
    <w:rsid w:val="00822519"/>
    <w:rsid w:val="00835315"/>
    <w:rsid w:val="008932DD"/>
    <w:rsid w:val="008B1FE1"/>
    <w:rsid w:val="008C07F8"/>
    <w:rsid w:val="008C653A"/>
    <w:rsid w:val="009241B5"/>
    <w:rsid w:val="00976B7A"/>
    <w:rsid w:val="00986467"/>
    <w:rsid w:val="009900D4"/>
    <w:rsid w:val="009A532A"/>
    <w:rsid w:val="00A07C96"/>
    <w:rsid w:val="00A6024A"/>
    <w:rsid w:val="00A904B9"/>
    <w:rsid w:val="00AC051C"/>
    <w:rsid w:val="00BF286F"/>
    <w:rsid w:val="00BF5F73"/>
    <w:rsid w:val="00C16872"/>
    <w:rsid w:val="00C70261"/>
    <w:rsid w:val="00CD293E"/>
    <w:rsid w:val="00D20494"/>
    <w:rsid w:val="00D32CB1"/>
    <w:rsid w:val="00D37DA4"/>
    <w:rsid w:val="00D64C4A"/>
    <w:rsid w:val="00D75B7A"/>
    <w:rsid w:val="00DE7663"/>
    <w:rsid w:val="00E10541"/>
    <w:rsid w:val="00E25C5D"/>
    <w:rsid w:val="00E86852"/>
    <w:rsid w:val="00EA6217"/>
    <w:rsid w:val="00EB100E"/>
    <w:rsid w:val="00ED0F0C"/>
    <w:rsid w:val="00F34EF6"/>
    <w:rsid w:val="00F5566C"/>
    <w:rsid w:val="00F55792"/>
    <w:rsid w:val="00F636C1"/>
    <w:rsid w:val="00F7668A"/>
    <w:rsid w:val="00FE4F26"/>
    <w:rsid w:val="00FE7DC9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F802A"/>
  <w15:docId w15:val="{6285EDF8-A4B7-4D82-93E3-3C2C1047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paragraph" w:styleId="Listenabsatz">
    <w:name w:val="List Paragraph"/>
    <w:basedOn w:val="Standard"/>
    <w:uiPriority w:val="34"/>
    <w:qFormat/>
    <w:rsid w:val="000E7D8E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E25C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25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8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B09F8-D558-4EB1-B82D-B2AE3890C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BLANCO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creator>BLANCO</dc:creator>
  <cp:lastModifiedBy>Merkle, Julia</cp:lastModifiedBy>
  <cp:revision>4</cp:revision>
  <cp:lastPrinted>2015-03-27T10:29:00Z</cp:lastPrinted>
  <dcterms:created xsi:type="dcterms:W3CDTF">2015-03-30T15:24:00Z</dcterms:created>
  <dcterms:modified xsi:type="dcterms:W3CDTF">2024-03-18T11:18:00Z</dcterms:modified>
</cp:coreProperties>
</file>