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822C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avec clapets de prélèvement côté client</w:t>
      </w:r>
    </w:p>
    <w:p w14:paraId="22BFE106" w14:textId="77777777" w:rsidR="004B312D" w:rsidRDefault="004B312D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36287394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48E6CAC8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58FE4893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1110 mm</w:t>
      </w:r>
    </w:p>
    <w:p w14:paraId="2E331B27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800 mm</w:t>
      </w:r>
    </w:p>
    <w:p w14:paraId="79A56248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58B8706C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36BDBA46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279FDD82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3B01820B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43E6B437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380 x 450 mm</w:t>
      </w:r>
    </w:p>
    <w:p w14:paraId="049C821E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03386E1A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26E48D93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291807BD" w14:textId="77777777" w:rsidR="00DB2658" w:rsidRPr="00DB2658" w:rsidRDefault="004B312D" w:rsidP="00DB265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côté client avec 4 clapets de prélèvement en verre acrylique.</w:t>
      </w:r>
      <w:r>
        <w:rPr>
          <w:rFonts w:ascii="Arial" w:hAnsi="Arial" w:cs="Arial"/>
          <w:noProof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</w:t>
      </w:r>
      <w:r w:rsidR="00DB2658" w:rsidRPr="00DB2658">
        <w:rPr>
          <w:rFonts w:ascii="Arial" w:hAnsi="Arial" w:cs="Arial"/>
          <w:lang w:val="fr-FR"/>
        </w:rPr>
        <w:t>Un étage intermédiaire en verre trempé pour une vue maximale sur tous les aliments.</w:t>
      </w:r>
    </w:p>
    <w:p w14:paraId="19EDA525" w14:textId="77777777" w:rsidR="00DB2658" w:rsidRPr="00DB2658" w:rsidRDefault="00DB2658">
      <w:pPr>
        <w:suppressAutoHyphens/>
        <w:ind w:right="3402"/>
        <w:rPr>
          <w:rFonts w:ascii="Arial" w:hAnsi="Arial" w:cs="Arial"/>
          <w:lang w:val="fr-FR"/>
        </w:rPr>
      </w:pPr>
    </w:p>
    <w:p w14:paraId="4CE53ADB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110FC92A" w14:textId="77777777" w:rsidR="004B312D" w:rsidRDefault="004B312D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25A50F6D" w14:textId="77777777" w:rsidR="004B312D" w:rsidRDefault="004B312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484D80CB" w14:textId="77777777" w:rsidR="004B312D" w:rsidRDefault="004B312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6052CE6D" w14:textId="77777777" w:rsidR="004B312D" w:rsidRDefault="004B312D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86 kg</w:t>
      </w:r>
    </w:p>
    <w:p w14:paraId="63C60DE7" w14:textId="77777777" w:rsidR="004B312D" w:rsidRDefault="004B312D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160 litres </w:t>
      </w:r>
    </w:p>
    <w:p w14:paraId="40103CBF" w14:textId="77777777" w:rsidR="00337989" w:rsidRDefault="00337989" w:rsidP="0033798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Plage de </w:t>
      </w:r>
    </w:p>
    <w:p w14:paraId="49F73F75" w14:textId="77777777" w:rsidR="000E1B18" w:rsidRDefault="00337989" w:rsidP="000E1B1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0E1B18">
        <w:rPr>
          <w:rFonts w:ascii="Arial" w:hAnsi="Arial" w:cs="Arial"/>
          <w:lang w:val="fr-FR"/>
        </w:rPr>
        <w:t>empérature:</w:t>
      </w:r>
      <w:r w:rsidR="000E1B18">
        <w:rPr>
          <w:rFonts w:ascii="Arial" w:hAnsi="Arial" w:cs="Arial"/>
          <w:lang w:val="fr-FR"/>
        </w:rPr>
        <w:tab/>
        <w:t>+6°C à +12°C sous +32°C température ambiante et 60% d’humidité relative de l’air</w:t>
      </w:r>
    </w:p>
    <w:p w14:paraId="2D4A3DB4" w14:textId="77777777" w:rsidR="000E1B18" w:rsidRDefault="000E1B18" w:rsidP="000E1B1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Température </w:t>
      </w:r>
    </w:p>
    <w:p w14:paraId="142DDFD6" w14:textId="77777777" w:rsidR="000E1B18" w:rsidRDefault="000E1B18" w:rsidP="000E1B1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D’évaporation :</w:t>
      </w:r>
      <w:r>
        <w:rPr>
          <w:rFonts w:ascii="Arial" w:hAnsi="Arial" w:cs="Arial"/>
          <w:lang w:val="fr-FR"/>
        </w:rPr>
        <w:tab/>
        <w:t>-10°C</w:t>
      </w:r>
    </w:p>
    <w:p w14:paraId="3EF0C61F" w14:textId="77777777" w:rsidR="004B312D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(250 g)</w:t>
      </w:r>
    </w:p>
    <w:p w14:paraId="35ED61A3" w14:textId="77777777" w:rsidR="000E1B18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Puissance </w:t>
      </w:r>
    </w:p>
    <w:p w14:paraId="6EC783E7" w14:textId="77777777" w:rsidR="004B312D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frigorifique:</w:t>
      </w:r>
      <w:r>
        <w:rPr>
          <w:rFonts w:ascii="Arial" w:hAnsi="Arial" w:cs="Arial"/>
          <w:lang w:val="fr-FR"/>
        </w:rPr>
        <w:tab/>
        <w:t>230 W à -10°C TE</w:t>
      </w:r>
    </w:p>
    <w:p w14:paraId="771C1F03" w14:textId="77777777" w:rsidR="000E1B18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Consommation </w:t>
      </w:r>
    </w:p>
    <w:p w14:paraId="0CDEBE17" w14:textId="77777777" w:rsidR="004B312D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d'énergie:</w:t>
      </w:r>
      <w:r>
        <w:rPr>
          <w:rFonts w:ascii="Arial" w:hAnsi="Arial" w:cs="Arial"/>
          <w:lang w:val="fr-FR"/>
        </w:rPr>
        <w:tab/>
        <w:t>2,4 kWh / 24 h</w:t>
      </w:r>
    </w:p>
    <w:p w14:paraId="582F1F8B" w14:textId="77777777" w:rsidR="000E1B18" w:rsidRDefault="000E1B18">
      <w:pPr>
        <w:ind w:left="2127" w:right="3402" w:hanging="2127"/>
        <w:rPr>
          <w:rFonts w:ascii="Arial" w:hAnsi="Arial" w:cs="Arial"/>
          <w:lang w:val="fr-FR"/>
        </w:rPr>
      </w:pPr>
    </w:p>
    <w:p w14:paraId="22D9F143" w14:textId="77777777" w:rsidR="000E1B18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Valeur de </w:t>
      </w:r>
    </w:p>
    <w:p w14:paraId="1E09620C" w14:textId="77777777" w:rsidR="00EB60C4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</w:p>
    <w:p w14:paraId="69031D81" w14:textId="77777777" w:rsidR="004B312D" w:rsidRDefault="00EB60C4" w:rsidP="00EB60C4">
      <w:pPr>
        <w:ind w:left="2835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4B312D">
        <w:rPr>
          <w:rFonts w:ascii="Arial" w:hAnsi="Arial" w:cs="Arial"/>
          <w:lang w:val="fr-FR"/>
        </w:rPr>
        <w:t>0,185 kW/ fiche avec contact de terre latéral</w:t>
      </w:r>
    </w:p>
    <w:p w14:paraId="378FD214" w14:textId="77777777" w:rsidR="004B312D" w:rsidRDefault="004B312D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237B188B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Marque:</w:t>
      </w:r>
    </w:p>
    <w:p w14:paraId="446946B7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15CAB97E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EF21B6" w:rsidRPr="00EF21B6">
        <w:rPr>
          <w:rFonts w:ascii="Arial" w:hAnsi="Arial" w:cs="Arial"/>
          <w:lang w:val="fr-FR"/>
        </w:rPr>
        <w:t>B.PRO</w:t>
      </w:r>
      <w:r w:rsidR="00CB2742">
        <w:rPr>
          <w:rFonts w:ascii="Arial" w:hAnsi="Arial" w:cs="Arial"/>
          <w:lang w:val="fr-FR"/>
        </w:rPr>
        <w:t xml:space="preserve"> </w:t>
      </w:r>
    </w:p>
    <w:p w14:paraId="1D3AD68A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116-KL</w:t>
      </w:r>
    </w:p>
    <w:p w14:paraId="754535B6" w14:textId="77777777" w:rsidR="004B312D" w:rsidRDefault="004B312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573 207</w:t>
      </w:r>
    </w:p>
    <w:sectPr w:rsidR="004B312D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9BEC" w14:textId="77777777" w:rsidR="007803CD" w:rsidRDefault="007803CD">
      <w:r>
        <w:separator/>
      </w:r>
    </w:p>
  </w:endnote>
  <w:endnote w:type="continuationSeparator" w:id="0">
    <w:p w14:paraId="657447CB" w14:textId="77777777" w:rsidR="007803CD" w:rsidRDefault="007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712B" w14:textId="77777777" w:rsidR="004B312D" w:rsidRDefault="004B312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116-KL / Version </w:t>
    </w:r>
    <w:r w:rsidR="00DB2658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.0 /</w:t>
    </w:r>
    <w:r w:rsidR="00DB2658">
      <w:rPr>
        <w:rFonts w:ascii="Arial" w:hAnsi="Arial" w:cs="Arial"/>
        <w:noProof/>
        <w:sz w:val="16"/>
        <w:szCs w:val="16"/>
      </w:rPr>
      <w:t xml:space="preserve"> S. Künstler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6F30" w14:textId="77777777" w:rsidR="007803CD" w:rsidRDefault="007803CD">
      <w:r>
        <w:separator/>
      </w:r>
    </w:p>
  </w:footnote>
  <w:footnote w:type="continuationSeparator" w:id="0">
    <w:p w14:paraId="4BC00569" w14:textId="77777777" w:rsidR="007803CD" w:rsidRDefault="0078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0C4"/>
    <w:rsid w:val="000E1B18"/>
    <w:rsid w:val="00337989"/>
    <w:rsid w:val="003800D2"/>
    <w:rsid w:val="003E55CA"/>
    <w:rsid w:val="004B312D"/>
    <w:rsid w:val="007803CD"/>
    <w:rsid w:val="007D5C31"/>
    <w:rsid w:val="009769D4"/>
    <w:rsid w:val="00A366E4"/>
    <w:rsid w:val="00C27134"/>
    <w:rsid w:val="00C301A6"/>
    <w:rsid w:val="00C70AFE"/>
    <w:rsid w:val="00CB2742"/>
    <w:rsid w:val="00DB2658"/>
    <w:rsid w:val="00EB60C4"/>
    <w:rsid w:val="00EE7D1B"/>
    <w:rsid w:val="00E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7B8EC9"/>
  <w15:chartTrackingRefBased/>
  <w15:docId w15:val="{35D92B11-844E-42BE-8157-01590AF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cp:lastModifiedBy>DayWorker S.</cp:lastModifiedBy>
  <cp:revision>2</cp:revision>
  <cp:lastPrinted>2007-02-28T09:15:00Z</cp:lastPrinted>
  <dcterms:created xsi:type="dcterms:W3CDTF">2021-09-25T19:35:00Z</dcterms:created>
  <dcterms:modified xsi:type="dcterms:W3CDTF">2021-09-25T19:35:00Z</dcterms:modified>
</cp:coreProperties>
</file>