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472D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10F461EB" w14:textId="77777777" w:rsidR="00630D6D" w:rsidRDefault="00630D6D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0A5D1C50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3113D56C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60EF5817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1,110 mm</w:t>
      </w:r>
    </w:p>
    <w:p w14:paraId="59134B9C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800 mm</w:t>
      </w:r>
    </w:p>
    <w:p w14:paraId="54489708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7FD6F54E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748DA4A6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78F2631F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05D18EFB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5366EA41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380 x 450 mm</w:t>
      </w:r>
    </w:p>
    <w:p w14:paraId="2E35ACDC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5C354751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02FDCEA3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5DECFF61" w14:textId="77777777" w:rsidR="00630D6D" w:rsidRDefault="00630D6D">
      <w:pPr>
        <w:suppressAutoHyphens/>
        <w:ind w:right="3402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</w:t>
      </w:r>
      <w:r>
        <w:rPr>
          <w:rFonts w:ascii="Arial" w:hAnsi="Arial" w:cs="Arial"/>
          <w:noProof/>
          <w:lang w:val="en-GB"/>
        </w:rPr>
        <w:t xml:space="preserve"> </w:t>
      </w:r>
    </w:p>
    <w:p w14:paraId="680E26F9" w14:textId="77777777" w:rsidR="006D71E5" w:rsidRPr="006D71E5" w:rsidRDefault="00630D6D" w:rsidP="006D71E5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with 4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6D71E5" w:rsidRPr="006D71E5">
        <w:rPr>
          <w:rFonts w:ascii="Arial" w:hAnsi="Arial" w:cs="Arial"/>
          <w:lang w:val="en-GB"/>
        </w:rPr>
        <w:t>1 tempered-glass intermediate level for a maximum view of all food.</w:t>
      </w:r>
    </w:p>
    <w:p w14:paraId="01F9FD2C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E7224DF" w14:textId="77777777" w:rsidR="00630D6D" w:rsidRDefault="00630D6D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2BFD7F71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370EE958" w14:textId="77777777" w:rsidR="00630D6D" w:rsidRDefault="00630D6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521A9FE5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86 kg</w:t>
      </w:r>
    </w:p>
    <w:p w14:paraId="6275069B" w14:textId="77777777" w:rsidR="00630D6D" w:rsidRDefault="00630D6D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160 litres </w:t>
      </w:r>
    </w:p>
    <w:p w14:paraId="3E8B5029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018F054C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66CAE443" w14:textId="77777777" w:rsidR="008853B5" w:rsidRDefault="008853B5" w:rsidP="008853B5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10A3CC44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76DFF72F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091AC5E8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2.4 kWh/24 hrs.</w:t>
      </w:r>
    </w:p>
    <w:p w14:paraId="63270442" w14:textId="77777777" w:rsidR="00630D6D" w:rsidRDefault="00630D6D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CC149F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6ADB53E8" w14:textId="77777777" w:rsidR="00630D6D" w:rsidRDefault="00630D6D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0.185 kW/Schuko plug.</w:t>
      </w:r>
    </w:p>
    <w:p w14:paraId="7B2ED5C0" w14:textId="77777777" w:rsidR="00630D6D" w:rsidRDefault="00630D6D">
      <w:pPr>
        <w:suppressAutoHyphens/>
        <w:ind w:right="3402"/>
        <w:rPr>
          <w:rFonts w:ascii="Arial" w:hAnsi="Arial" w:cs="Arial"/>
          <w:i/>
          <w:iCs/>
        </w:rPr>
      </w:pPr>
    </w:p>
    <w:p w14:paraId="4ECB2B4C" w14:textId="77777777" w:rsidR="00630D6D" w:rsidRDefault="00630D6D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6348E8E2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</w:p>
    <w:p w14:paraId="7F1B23FA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BC2C48" w:rsidRPr="00BC2C48">
        <w:rPr>
          <w:rFonts w:ascii="Arial" w:hAnsi="Arial" w:cs="Arial"/>
          <w:lang w:val="en-GB"/>
        </w:rPr>
        <w:t>B.PRO</w:t>
      </w:r>
      <w:r w:rsidR="00491AC6">
        <w:rPr>
          <w:rFonts w:ascii="Arial" w:hAnsi="Arial" w:cs="Arial"/>
          <w:lang w:val="en-GB"/>
        </w:rPr>
        <w:t xml:space="preserve"> </w:t>
      </w:r>
    </w:p>
    <w:p w14:paraId="4F403404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116-KL</w:t>
      </w:r>
    </w:p>
    <w:p w14:paraId="6D186394" w14:textId="77777777" w:rsidR="00630D6D" w:rsidRDefault="00630D6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573 207</w:t>
      </w:r>
    </w:p>
    <w:sectPr w:rsidR="00630D6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5681" w14:textId="77777777" w:rsidR="00E755DB" w:rsidRDefault="00E755DB">
      <w:r>
        <w:separator/>
      </w:r>
    </w:p>
  </w:endnote>
  <w:endnote w:type="continuationSeparator" w:id="0">
    <w:p w14:paraId="1F36C8C3" w14:textId="77777777" w:rsidR="00E755DB" w:rsidRDefault="00E7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D41C" w14:textId="77777777" w:rsidR="00630D6D" w:rsidRDefault="00630D6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116-KL / Version </w:t>
    </w:r>
    <w:r w:rsidR="008853B5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noProof/>
        <w:sz w:val="16"/>
        <w:szCs w:val="16"/>
      </w:rPr>
      <w:t>.0 /</w:t>
    </w:r>
    <w:r w:rsidR="008853B5">
      <w:rPr>
        <w:rFonts w:ascii="Arial" w:hAnsi="Arial" w:cs="Arial"/>
        <w:noProof/>
        <w:sz w:val="16"/>
        <w:szCs w:val="16"/>
      </w:rPr>
      <w:t xml:space="preserve"> C. Blattmann</w:t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14B5" w14:textId="77777777" w:rsidR="00E755DB" w:rsidRDefault="00E755DB">
      <w:r>
        <w:separator/>
      </w:r>
    </w:p>
  </w:footnote>
  <w:footnote w:type="continuationSeparator" w:id="0">
    <w:p w14:paraId="0F93A910" w14:textId="77777777" w:rsidR="00E755DB" w:rsidRDefault="00E7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49F"/>
    <w:rsid w:val="000A6DEF"/>
    <w:rsid w:val="00367951"/>
    <w:rsid w:val="004072E6"/>
    <w:rsid w:val="004602DC"/>
    <w:rsid w:val="00491AC6"/>
    <w:rsid w:val="004D5A6A"/>
    <w:rsid w:val="00630D6D"/>
    <w:rsid w:val="006D71E5"/>
    <w:rsid w:val="008853B5"/>
    <w:rsid w:val="009119E7"/>
    <w:rsid w:val="009D68FB"/>
    <w:rsid w:val="00BC2C48"/>
    <w:rsid w:val="00C810AD"/>
    <w:rsid w:val="00CC149F"/>
    <w:rsid w:val="00E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E33EFA"/>
  <w15:chartTrackingRefBased/>
  <w15:docId w15:val="{4653EE7F-6CD8-4AAC-A789-55D6BAF6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573207 AKV-S 116-KL Kühlvitrine_UK</vt:lpstr>
    </vt:vector>
  </TitlesOfParts>
  <Company>TANNER Translations GmbH+Co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573207 AKV-S 116-KL Kühlvitrine_UK</dc:title>
  <dc:subject>Blanco</dc:subject>
  <dc:creator>TANNER Translations GmbH+Co</dc:creator>
  <cp:keywords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