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4AE" w14:textId="77777777" w:rsidR="007866F9" w:rsidRDefault="00082B0A">
      <w:pPr>
        <w:pStyle w:val="berschrift1"/>
      </w:pPr>
      <w:r>
        <w:t>Chariot à glissières RWRE 161</w:t>
      </w:r>
    </w:p>
    <w:p w14:paraId="6F287909" w14:textId="77777777" w:rsidR="007866F9" w:rsidRDefault="007866F9">
      <w:pPr>
        <w:tabs>
          <w:tab w:val="left" w:pos="2552"/>
        </w:tabs>
      </w:pPr>
    </w:p>
    <w:p w14:paraId="7EB84673" w14:textId="77777777" w:rsidR="007866F9" w:rsidRDefault="007866F9">
      <w:pPr>
        <w:pStyle w:val="Kopfzeile"/>
        <w:tabs>
          <w:tab w:val="clear" w:pos="4536"/>
          <w:tab w:val="clear" w:pos="9072"/>
          <w:tab w:val="left" w:pos="2552"/>
        </w:tabs>
      </w:pPr>
    </w:p>
    <w:p w14:paraId="7E73B777" w14:textId="77777777" w:rsidR="007866F9" w:rsidRDefault="00082B0A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38523CA7" w14:textId="77777777" w:rsidR="007866F9" w:rsidRDefault="007866F9">
      <w:pPr>
        <w:tabs>
          <w:tab w:val="left" w:pos="2552"/>
        </w:tabs>
      </w:pPr>
    </w:p>
    <w:p w14:paraId="45EDA637" w14:textId="77777777" w:rsidR="007866F9" w:rsidRDefault="00082B0A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587</w:t>
      </w:r>
      <w:proofErr w:type="gramEnd"/>
      <w:r>
        <w:t xml:space="preserve"> mm</w:t>
      </w:r>
    </w:p>
    <w:p w14:paraId="490E53C3" w14:textId="77777777" w:rsidR="007866F9" w:rsidRDefault="00082B0A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658</w:t>
      </w:r>
      <w:proofErr w:type="gramEnd"/>
      <w:r>
        <w:t xml:space="preserve"> mm</w:t>
      </w:r>
    </w:p>
    <w:p w14:paraId="45B03A21" w14:textId="77777777" w:rsidR="007866F9" w:rsidRDefault="00082B0A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14B2D91C" w14:textId="77777777" w:rsidR="007866F9" w:rsidRDefault="007866F9">
      <w:pPr>
        <w:tabs>
          <w:tab w:val="left" w:pos="2552"/>
        </w:tabs>
      </w:pPr>
    </w:p>
    <w:p w14:paraId="2C3FC7D6" w14:textId="77777777" w:rsidR="007866F9" w:rsidRDefault="00082B0A">
      <w:pPr>
        <w:tabs>
          <w:tab w:val="left" w:pos="2552"/>
        </w:tabs>
      </w:pPr>
      <w:r>
        <w:t>Dimensions intérieures :</w:t>
      </w:r>
    </w:p>
    <w:p w14:paraId="25E22D38" w14:textId="77777777" w:rsidR="007866F9" w:rsidRDefault="00082B0A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73 mm</w:t>
      </w:r>
    </w:p>
    <w:p w14:paraId="70ED73F7" w14:textId="77777777" w:rsidR="007866F9" w:rsidRDefault="007866F9">
      <w:pPr>
        <w:tabs>
          <w:tab w:val="left" w:pos="2552"/>
        </w:tabs>
      </w:pPr>
    </w:p>
    <w:p w14:paraId="6086B487" w14:textId="77777777" w:rsidR="007866F9" w:rsidRDefault="007866F9">
      <w:pPr>
        <w:tabs>
          <w:tab w:val="left" w:pos="2552"/>
        </w:tabs>
      </w:pPr>
    </w:p>
    <w:p w14:paraId="2AC88B2B" w14:textId="77777777" w:rsidR="007866F9" w:rsidRDefault="00082B0A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6A8FA837" w14:textId="77777777" w:rsidR="007866F9" w:rsidRDefault="007866F9">
      <w:pPr>
        <w:pStyle w:val="Kopfzeile"/>
        <w:tabs>
          <w:tab w:val="clear" w:pos="4536"/>
          <w:tab w:val="clear" w:pos="9072"/>
          <w:tab w:val="left" w:pos="2552"/>
        </w:tabs>
      </w:pPr>
    </w:p>
    <w:p w14:paraId="24353DA5" w14:textId="77777777" w:rsidR="007866F9" w:rsidRDefault="00082B0A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2/1, 1/1 et 2/4.</w:t>
      </w:r>
    </w:p>
    <w:p w14:paraId="298A997E" w14:textId="77777777" w:rsidR="007866F9" w:rsidRDefault="00082B0A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452F333E" w14:textId="77777777" w:rsidR="007866F9" w:rsidRDefault="00082B0A">
      <w:pPr>
        <w:pStyle w:val="Textkrper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3ECD9B67" w14:textId="77777777" w:rsidR="007866F9" w:rsidRDefault="00082B0A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roule à l’aide de roues en acier galvanisé (4 roues pivotantes, dont 2 avec frein, diamètre des roues 125 mm). Pour l’utilisation pour les réfrigérateurs de niche, les roues sont installées sur des traverses soudées et orientées vers l’intérieur. </w:t>
      </w:r>
    </w:p>
    <w:p w14:paraId="70CF9C00" w14:textId="77777777" w:rsidR="007866F9" w:rsidRDefault="007866F9">
      <w:pPr>
        <w:pStyle w:val="Textkrper"/>
        <w:jc w:val="left"/>
        <w:rPr>
          <w:color w:val="auto"/>
        </w:rPr>
      </w:pPr>
    </w:p>
    <w:p w14:paraId="67A0A72E" w14:textId="77777777" w:rsidR="00B27236" w:rsidRDefault="00B27236">
      <w:pPr>
        <w:pStyle w:val="Textkrper"/>
        <w:jc w:val="left"/>
        <w:rPr>
          <w:color w:val="auto"/>
        </w:rPr>
      </w:pPr>
    </w:p>
    <w:p w14:paraId="193A813B" w14:textId="77777777" w:rsidR="00B27236" w:rsidRDefault="00B27236">
      <w:pPr>
        <w:pStyle w:val="Textkrper"/>
        <w:jc w:val="left"/>
        <w:rPr>
          <w:color w:val="auto"/>
        </w:rPr>
      </w:pPr>
    </w:p>
    <w:p w14:paraId="747C6F06" w14:textId="77777777" w:rsidR="007866F9" w:rsidRDefault="00082B0A">
      <w:pPr>
        <w:tabs>
          <w:tab w:val="left" w:pos="2552"/>
          <w:tab w:val="left" w:pos="5670"/>
        </w:tabs>
      </w:pPr>
      <w:r>
        <w:rPr>
          <w:b/>
        </w:rPr>
        <w:t>Caractéristiques techniques</w:t>
      </w:r>
    </w:p>
    <w:p w14:paraId="64BC3B07" w14:textId="77777777" w:rsidR="007866F9" w:rsidRDefault="007866F9">
      <w:pPr>
        <w:tabs>
          <w:tab w:val="left" w:pos="2552"/>
          <w:tab w:val="left" w:pos="5670"/>
        </w:tabs>
      </w:pPr>
    </w:p>
    <w:p w14:paraId="24317381" w14:textId="53C7BC1E" w:rsidR="007866F9" w:rsidRDefault="00082B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 w:rsidR="00F376D6"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1828EE4A" w14:textId="3088A5DD" w:rsidR="007866F9" w:rsidRDefault="00082B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F376D6"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754A38DD" w14:textId="77777777" w:rsidR="00FF1BD8" w:rsidRDefault="00082B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 xml:space="preserve">Épaisseur de matériau </w:t>
      </w:r>
    </w:p>
    <w:p w14:paraId="3B746807" w14:textId="0DE98CB5" w:rsidR="007866F9" w:rsidRDefault="00FF1BD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082B0A">
        <w:rPr>
          <w:rFonts w:ascii="Arial" w:hAnsi="Arial"/>
        </w:rPr>
        <w:t>ube à section carrée :</w:t>
      </w:r>
      <w:r w:rsidR="00082B0A">
        <w:rPr>
          <w:rFonts w:ascii="Arial" w:hAnsi="Arial"/>
        </w:rPr>
        <w:tab/>
      </w:r>
      <w:r>
        <w:rPr>
          <w:rFonts w:ascii="Arial" w:hAnsi="Arial"/>
        </w:rPr>
        <w:tab/>
      </w:r>
      <w:r w:rsidR="00F376D6">
        <w:rPr>
          <w:rFonts w:ascii="Arial" w:hAnsi="Arial"/>
        </w:rPr>
        <w:tab/>
      </w:r>
      <w:r w:rsidR="00082B0A">
        <w:rPr>
          <w:rFonts w:ascii="Arial" w:hAnsi="Arial"/>
        </w:rPr>
        <w:t>1,5 mm</w:t>
      </w:r>
    </w:p>
    <w:p w14:paraId="7BC7A430" w14:textId="77777777" w:rsidR="007866F9" w:rsidRDefault="00082B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34F2C8DD" w14:textId="054FD665" w:rsidR="007866F9" w:rsidRDefault="00082B0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 w:rsidR="00F376D6">
        <w:rPr>
          <w:rFonts w:ascii="Arial" w:hAnsi="Arial"/>
        </w:rPr>
        <w:tab/>
      </w:r>
      <w:r>
        <w:rPr>
          <w:rFonts w:ascii="Arial" w:hAnsi="Arial"/>
        </w:rPr>
        <w:tab/>
        <w:t>1,2 mm</w:t>
      </w:r>
    </w:p>
    <w:p w14:paraId="611090D6" w14:textId="77777777" w:rsidR="007866F9" w:rsidRDefault="00082B0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25 kg</w:t>
      </w:r>
    </w:p>
    <w:p w14:paraId="539157AE" w14:textId="77777777" w:rsidR="00FF1BD8" w:rsidRDefault="00082B0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de charge par </w:t>
      </w:r>
    </w:p>
    <w:p w14:paraId="09DD844F" w14:textId="77777777" w:rsidR="007866F9" w:rsidRDefault="00082B0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>
        <w:tab/>
      </w:r>
      <w:r w:rsidR="00FF1BD8">
        <w:tab/>
      </w:r>
      <w:r>
        <w:t>200 kg</w:t>
      </w:r>
    </w:p>
    <w:p w14:paraId="122972DD" w14:textId="77777777" w:rsidR="007866F9" w:rsidRDefault="007866F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</w:p>
    <w:p w14:paraId="5B28498C" w14:textId="77777777" w:rsidR="00FF1BD8" w:rsidRDefault="00082B0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339A61B8" w14:textId="6D23FA85" w:rsidR="007866F9" w:rsidRDefault="00082B0A" w:rsidP="00F376D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  <w:t>18</w:t>
      </w:r>
      <w:r w:rsidR="00F376D6">
        <w:t xml:space="preserve"> </w:t>
      </w:r>
      <w:r w:rsidR="00F376D6">
        <w:t xml:space="preserve">paires GN 1/1 </w:t>
      </w:r>
      <w:r w:rsidR="00F376D6" w:rsidRPr="004E711F">
        <w:t>ou leurs</w:t>
      </w:r>
      <w:r w:rsidR="00F376D6">
        <w:t xml:space="preserve"> </w:t>
      </w:r>
      <w:r w:rsidR="00F376D6" w:rsidRPr="004E711F">
        <w:t>subdivisions</w:t>
      </w:r>
    </w:p>
    <w:p w14:paraId="21B359CB" w14:textId="584B2F93" w:rsidR="007866F9" w:rsidRDefault="00082B0A" w:rsidP="00F376D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lastRenderedPageBreak/>
        <w:t>Capacité :</w:t>
      </w:r>
      <w:r>
        <w:tab/>
      </w:r>
      <w:r>
        <w:tab/>
      </w:r>
      <w:r w:rsidR="00F376D6">
        <w:t>8</w:t>
      </w:r>
      <w:r w:rsidR="00F376D6" w:rsidRPr="00B30A7F">
        <w:t xml:space="preserve"> x GN 1/1-150 </w:t>
      </w:r>
      <w:r w:rsidR="00F376D6" w:rsidRPr="004E711F">
        <w:t>sans couvercle</w:t>
      </w:r>
    </w:p>
    <w:p w14:paraId="78889350" w14:textId="77777777" w:rsidR="007866F9" w:rsidRDefault="007866F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A886AB6" w14:textId="77777777" w:rsidR="007866F9" w:rsidRDefault="00082B0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4E728B54" w14:textId="77777777" w:rsidR="007866F9" w:rsidRDefault="007866F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B57ECBC" w14:textId="77777777" w:rsidR="007866F9" w:rsidRDefault="00082B0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 </w:t>
      </w:r>
    </w:p>
    <w:p w14:paraId="1721AC42" w14:textId="77777777" w:rsidR="007866F9" w:rsidRDefault="00082B0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Modèle pour réfrigérateurs de niche</w:t>
      </w:r>
    </w:p>
    <w:p w14:paraId="01DA3027" w14:textId="77777777" w:rsidR="007866F9" w:rsidRDefault="007866F9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</w:pPr>
    </w:p>
    <w:p w14:paraId="2A760948" w14:textId="77777777" w:rsidR="007866F9" w:rsidRDefault="007866F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D4EE315" w14:textId="77777777" w:rsidR="007866F9" w:rsidRDefault="00082B0A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266A5188" w14:textId="77777777" w:rsidR="007866F9" w:rsidRDefault="007866F9">
      <w:pPr>
        <w:tabs>
          <w:tab w:val="left" w:pos="2552"/>
          <w:tab w:val="left" w:pos="5670"/>
        </w:tabs>
      </w:pPr>
    </w:p>
    <w:p w14:paraId="57C68B06" w14:textId="77777777" w:rsidR="007866F9" w:rsidRDefault="00082B0A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0F1C67" w:rsidRPr="000F1C67">
        <w:t>B.PRO</w:t>
      </w:r>
    </w:p>
    <w:p w14:paraId="76D03CFE" w14:textId="77777777" w:rsidR="007866F9" w:rsidRDefault="00082B0A">
      <w:pPr>
        <w:tabs>
          <w:tab w:val="left" w:pos="3402"/>
          <w:tab w:val="left" w:pos="5670"/>
        </w:tabs>
      </w:pPr>
      <w:r>
        <w:t>Type :                                RWRE 161</w:t>
      </w:r>
    </w:p>
    <w:p w14:paraId="2DC0D7FB" w14:textId="77777777" w:rsidR="007866F9" w:rsidRDefault="00082B0A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572 939</w:t>
      </w:r>
    </w:p>
    <w:sectPr w:rsidR="007866F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D2EF" w14:textId="77777777" w:rsidR="00060D6E" w:rsidRDefault="00060D6E">
      <w:r>
        <w:separator/>
      </w:r>
    </w:p>
  </w:endnote>
  <w:endnote w:type="continuationSeparator" w:id="0">
    <w:p w14:paraId="4B5C095A" w14:textId="77777777" w:rsidR="00060D6E" w:rsidRDefault="0006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25F8" w14:textId="1EB31E98" w:rsidR="007866F9" w:rsidRDefault="00082B0A">
    <w:pPr>
      <w:pStyle w:val="Fuzeile"/>
      <w:rPr>
        <w:sz w:val="16"/>
      </w:rPr>
    </w:pPr>
    <w:r>
      <w:rPr>
        <w:sz w:val="16"/>
      </w:rPr>
      <w:t xml:space="preserve">Texte de cahier des charges RWRE 161/ Version </w:t>
    </w:r>
    <w:r w:rsidR="00F376D6">
      <w:rPr>
        <w:sz w:val="16"/>
      </w:rPr>
      <w:t>4</w:t>
    </w:r>
    <w:r>
      <w:rPr>
        <w:sz w:val="16"/>
      </w:rPr>
      <w:t xml:space="preserve">.0/ </w:t>
    </w:r>
    <w:r w:rsidR="00F376D6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8DD3" w14:textId="77777777" w:rsidR="00060D6E" w:rsidRDefault="00060D6E">
      <w:r>
        <w:separator/>
      </w:r>
    </w:p>
  </w:footnote>
  <w:footnote w:type="continuationSeparator" w:id="0">
    <w:p w14:paraId="002277B6" w14:textId="77777777" w:rsidR="00060D6E" w:rsidRDefault="0006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0193589">
    <w:abstractNumId w:val="10"/>
  </w:num>
  <w:num w:numId="2" w16cid:durableId="830561535">
    <w:abstractNumId w:val="11"/>
  </w:num>
  <w:num w:numId="3" w16cid:durableId="1530756962">
    <w:abstractNumId w:val="4"/>
  </w:num>
  <w:num w:numId="4" w16cid:durableId="316500216">
    <w:abstractNumId w:val="5"/>
  </w:num>
  <w:num w:numId="5" w16cid:durableId="613752998">
    <w:abstractNumId w:val="19"/>
  </w:num>
  <w:num w:numId="6" w16cid:durableId="600381177">
    <w:abstractNumId w:val="0"/>
  </w:num>
  <w:num w:numId="7" w16cid:durableId="1674259255">
    <w:abstractNumId w:val="2"/>
  </w:num>
  <w:num w:numId="8" w16cid:durableId="1358702509">
    <w:abstractNumId w:val="17"/>
  </w:num>
  <w:num w:numId="9" w16cid:durableId="890969340">
    <w:abstractNumId w:val="6"/>
  </w:num>
  <w:num w:numId="10" w16cid:durableId="1267276545">
    <w:abstractNumId w:val="8"/>
  </w:num>
  <w:num w:numId="11" w16cid:durableId="54279891">
    <w:abstractNumId w:val="18"/>
  </w:num>
  <w:num w:numId="12" w16cid:durableId="1674065709">
    <w:abstractNumId w:val="21"/>
  </w:num>
  <w:num w:numId="13" w16cid:durableId="1155999469">
    <w:abstractNumId w:val="1"/>
  </w:num>
  <w:num w:numId="14" w16cid:durableId="2073382216">
    <w:abstractNumId w:val="16"/>
  </w:num>
  <w:num w:numId="15" w16cid:durableId="255751321">
    <w:abstractNumId w:val="3"/>
  </w:num>
  <w:num w:numId="16" w16cid:durableId="1771121404">
    <w:abstractNumId w:val="13"/>
  </w:num>
  <w:num w:numId="17" w16cid:durableId="894657449">
    <w:abstractNumId w:val="12"/>
  </w:num>
  <w:num w:numId="18" w16cid:durableId="145054707">
    <w:abstractNumId w:val="14"/>
  </w:num>
  <w:num w:numId="19" w16cid:durableId="1601522564">
    <w:abstractNumId w:val="9"/>
  </w:num>
  <w:num w:numId="20" w16cid:durableId="81343160">
    <w:abstractNumId w:val="7"/>
  </w:num>
  <w:num w:numId="21" w16cid:durableId="1581409489">
    <w:abstractNumId w:val="15"/>
  </w:num>
  <w:num w:numId="22" w16cid:durableId="1972710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F8E"/>
    <w:rsid w:val="00060D6E"/>
    <w:rsid w:val="00082B0A"/>
    <w:rsid w:val="000F1C67"/>
    <w:rsid w:val="001B3DF7"/>
    <w:rsid w:val="00240A90"/>
    <w:rsid w:val="003D42C3"/>
    <w:rsid w:val="00512D7F"/>
    <w:rsid w:val="007866F9"/>
    <w:rsid w:val="00824F8E"/>
    <w:rsid w:val="00B27236"/>
    <w:rsid w:val="00E00AB1"/>
    <w:rsid w:val="00E67C6D"/>
    <w:rsid w:val="00F376D6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A1C64"/>
  <w15:chartTrackingRefBased/>
  <w15:docId w15:val="{E3A34B47-680E-4764-B7B4-EAEEF10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2005-12-09T10:19:00Z</cp:lastPrinted>
  <dcterms:created xsi:type="dcterms:W3CDTF">2021-09-25T19:28:00Z</dcterms:created>
  <dcterms:modified xsi:type="dcterms:W3CDTF">2024-09-09T09:20:00Z</dcterms:modified>
</cp:coreProperties>
</file>