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684D" w14:textId="77777777" w:rsidR="008C07F8" w:rsidRDefault="000A0CEB">
      <w:pPr>
        <w:pStyle w:val="berschrift1"/>
        <w:ind w:right="-283"/>
      </w:pPr>
      <w:r>
        <w:t>Chariot de transport de paniers KWT 5 x 6</w:t>
      </w:r>
    </w:p>
    <w:p w14:paraId="6D00261D" w14:textId="77777777" w:rsidR="008C07F8" w:rsidRDefault="008C07F8">
      <w:pPr>
        <w:tabs>
          <w:tab w:val="left" w:pos="2552"/>
        </w:tabs>
      </w:pPr>
    </w:p>
    <w:p w14:paraId="39C3261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0E9813A6" w14:textId="77777777" w:rsidR="008C07F8" w:rsidRDefault="000A0CEB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7B3686FE" w14:textId="77777777" w:rsidR="008C07F8" w:rsidRDefault="008C07F8">
      <w:pPr>
        <w:tabs>
          <w:tab w:val="left" w:pos="2552"/>
        </w:tabs>
      </w:pPr>
    </w:p>
    <w:p w14:paraId="75E5A73F" w14:textId="77777777" w:rsidR="008C07F8" w:rsidRDefault="000A0CEB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</w:r>
      <w:r w:rsidR="006F130A">
        <w:tab/>
      </w:r>
      <w:r>
        <w:t>66</w:t>
      </w:r>
      <w:r w:rsidR="00751C48">
        <w:t>4</w:t>
      </w:r>
      <w:r>
        <w:t xml:space="preserve"> mm</w:t>
      </w:r>
    </w:p>
    <w:p w14:paraId="064E0829" w14:textId="77777777" w:rsidR="008C07F8" w:rsidRDefault="000A0CEB">
      <w:pPr>
        <w:tabs>
          <w:tab w:val="left" w:pos="2552"/>
        </w:tabs>
      </w:pPr>
      <w:r>
        <w:t>Largeur :</w:t>
      </w:r>
      <w:r>
        <w:tab/>
      </w:r>
      <w:r w:rsidR="006F130A">
        <w:tab/>
      </w:r>
      <w:r>
        <w:tab/>
        <w:t>580 mm</w:t>
      </w:r>
    </w:p>
    <w:p w14:paraId="7A9BD280" w14:textId="77777777" w:rsidR="008C07F8" w:rsidRDefault="000A0CEB">
      <w:pPr>
        <w:tabs>
          <w:tab w:val="left" w:pos="2552"/>
        </w:tabs>
      </w:pPr>
      <w:r>
        <w:t>Hauteur :</w:t>
      </w:r>
      <w:r>
        <w:tab/>
      </w:r>
      <w:r w:rsidR="006F130A">
        <w:tab/>
      </w:r>
      <w:r>
        <w:tab/>
        <w:t>9</w:t>
      </w:r>
      <w:r w:rsidR="00751C48">
        <w:t>5</w:t>
      </w:r>
      <w:r>
        <w:t>0 mm</w:t>
      </w:r>
    </w:p>
    <w:p w14:paraId="46E76EE3" w14:textId="77777777" w:rsidR="008C07F8" w:rsidRDefault="000A0CEB">
      <w:pPr>
        <w:tabs>
          <w:tab w:val="left" w:pos="2552"/>
        </w:tabs>
      </w:pPr>
      <w:r>
        <w:t>Hauteur de la plate-forme :</w:t>
      </w:r>
      <w:r>
        <w:tab/>
        <w:t>275 mm</w:t>
      </w:r>
    </w:p>
    <w:p w14:paraId="3795D401" w14:textId="77777777" w:rsidR="008C07F8" w:rsidRDefault="008C07F8">
      <w:pPr>
        <w:tabs>
          <w:tab w:val="left" w:pos="2552"/>
        </w:tabs>
      </w:pPr>
    </w:p>
    <w:p w14:paraId="09F30687" w14:textId="77777777" w:rsidR="008E7F6B" w:rsidRDefault="008E7F6B">
      <w:pPr>
        <w:tabs>
          <w:tab w:val="left" w:pos="2552"/>
        </w:tabs>
      </w:pPr>
    </w:p>
    <w:p w14:paraId="4B4E2C8E" w14:textId="77777777" w:rsidR="008C07F8" w:rsidRDefault="000A0CEB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11101051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04EA6E7" w14:textId="77777777" w:rsidR="00857FA1" w:rsidRDefault="000A0CEB" w:rsidP="00857FA1">
      <w:pPr>
        <w:tabs>
          <w:tab w:val="left" w:pos="2552"/>
        </w:tabs>
        <w:suppressAutoHyphens/>
        <w:rPr>
          <w:rFonts w:cs="Arial"/>
        </w:rPr>
      </w:pPr>
      <w:r>
        <w:t xml:space="preserve">Le chariot de transport de paniers est doté d’une plate-forme lisse avec bord replié de 60 mm vers le bas sur tous les côtés. Des équerres de centrage sont prévues pour l’empilage des paniers </w:t>
      </w:r>
      <w:r w:rsidR="00E52996">
        <w:br/>
      </w:r>
      <w:r>
        <w:t xml:space="preserve">(500 x 500 mm ou 508 x 508 mm). </w:t>
      </w:r>
    </w:p>
    <w:p w14:paraId="5465BD97" w14:textId="77777777" w:rsidR="00857FA1" w:rsidRDefault="00857FA1" w:rsidP="00857FA1">
      <w:pPr>
        <w:tabs>
          <w:tab w:val="left" w:pos="2552"/>
        </w:tabs>
        <w:suppressAutoHyphens/>
        <w:rPr>
          <w:rFonts w:cs="Arial"/>
        </w:rPr>
      </w:pPr>
    </w:p>
    <w:p w14:paraId="5E27233E" w14:textId="77777777" w:rsidR="00857FA1" w:rsidRDefault="000A0CEB" w:rsidP="00857FA1">
      <w:pPr>
        <w:tabs>
          <w:tab w:val="left" w:pos="2552"/>
        </w:tabs>
        <w:suppressAutoHyphens/>
        <w:rPr>
          <w:rFonts w:cs="Arial"/>
        </w:rPr>
      </w:pPr>
      <w:r>
        <w:t xml:space="preserve">Une poignée de poussée coudée en tube carrée </w:t>
      </w:r>
      <w:r w:rsidR="00E52996">
        <w:br/>
      </w:r>
      <w:r>
        <w:t>25 x 25 mm est placée sur le petit côté.</w:t>
      </w:r>
    </w:p>
    <w:p w14:paraId="1E7FF61D" w14:textId="77777777" w:rsidR="00857FA1" w:rsidRDefault="000A0CEB" w:rsidP="00857FA1">
      <w:pPr>
        <w:tabs>
          <w:tab w:val="left" w:pos="2552"/>
        </w:tabs>
        <w:rPr>
          <w:rFonts w:cs="Arial"/>
        </w:rPr>
      </w:pPr>
      <w:r>
        <w:t>Le chariot de transport roule à l’aide de roues en acier galvanisé (4 roues pivotantes, dont 2 avec frein, diamètre des roues 125 mm). Chacun des quatre coins est doté d’une butée murale ronde.</w:t>
      </w:r>
    </w:p>
    <w:p w14:paraId="2E11824A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70C01CDC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152004CF" w14:textId="77777777" w:rsidR="008C07F8" w:rsidRDefault="000A0CEB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0865276F" w14:textId="77777777" w:rsidR="008C07F8" w:rsidRDefault="000A0CEB">
      <w:pPr>
        <w:tabs>
          <w:tab w:val="left" w:pos="2552"/>
          <w:tab w:val="left" w:pos="5670"/>
        </w:tabs>
        <w:ind w:right="-425"/>
      </w:pPr>
      <w:r>
        <w:tab/>
      </w:r>
    </w:p>
    <w:p w14:paraId="2BA68393" w14:textId="77777777" w:rsidR="00255305" w:rsidRDefault="000A0CEB" w:rsidP="00255305">
      <w:pPr>
        <w:tabs>
          <w:tab w:val="left" w:pos="2552"/>
        </w:tabs>
        <w:suppressAutoHyphens/>
        <w:rPr>
          <w:rFonts w:cs="Arial"/>
        </w:rPr>
      </w:pPr>
      <w:r>
        <w:t>Matériau :</w:t>
      </w:r>
      <w:r>
        <w:tab/>
        <w:t>Acier inoxydable</w:t>
      </w:r>
    </w:p>
    <w:p w14:paraId="2E12655C" w14:textId="77777777" w:rsidR="00255305" w:rsidRDefault="000A0CEB" w:rsidP="00255305">
      <w:pPr>
        <w:tabs>
          <w:tab w:val="left" w:pos="2552"/>
        </w:tabs>
        <w:rPr>
          <w:rFonts w:cs="Arial"/>
        </w:rPr>
      </w:pPr>
      <w:r>
        <w:t>Poids :</w:t>
      </w:r>
      <w:r>
        <w:tab/>
        <w:t>10 kg</w:t>
      </w:r>
    </w:p>
    <w:p w14:paraId="12C754CA" w14:textId="77777777" w:rsidR="00E52996" w:rsidRDefault="000A0CEB" w:rsidP="00255305">
      <w:pPr>
        <w:tabs>
          <w:tab w:val="left" w:pos="2552"/>
        </w:tabs>
      </w:pPr>
      <w:r>
        <w:t xml:space="preserve">Capacité de charge </w:t>
      </w:r>
    </w:p>
    <w:p w14:paraId="040C7F1C" w14:textId="77777777" w:rsidR="00255305" w:rsidRDefault="000A0CEB" w:rsidP="00255305">
      <w:pPr>
        <w:tabs>
          <w:tab w:val="left" w:pos="2552"/>
        </w:tabs>
        <w:rPr>
          <w:rFonts w:cs="Arial"/>
        </w:rPr>
      </w:pPr>
      <w:r>
        <w:t>totale :</w:t>
      </w:r>
      <w:r>
        <w:tab/>
        <w:t>200 kg</w:t>
      </w:r>
    </w:p>
    <w:p w14:paraId="6E7511B6" w14:textId="77777777" w:rsidR="00255305" w:rsidRDefault="000A0CEB" w:rsidP="00255305">
      <w:pPr>
        <w:tabs>
          <w:tab w:val="left" w:pos="2552"/>
        </w:tabs>
        <w:suppressAutoHyphens/>
        <w:rPr>
          <w:rFonts w:cs="Arial"/>
        </w:rPr>
      </w:pPr>
      <w:r>
        <w:t>Capacité :</w:t>
      </w:r>
      <w:r>
        <w:tab/>
        <w:t xml:space="preserve">12 paniers de hauteur </w:t>
      </w:r>
      <w:r w:rsidR="00E52996">
        <w:tab/>
      </w:r>
      <w:r>
        <w:t>115 mm</w:t>
      </w:r>
      <w:r w:rsidR="00E52996">
        <w:t xml:space="preserve"> </w:t>
      </w:r>
    </w:p>
    <w:p w14:paraId="1C356A55" w14:textId="77777777" w:rsidR="00255305" w:rsidRDefault="000A0CEB" w:rsidP="00255305">
      <w:pPr>
        <w:tabs>
          <w:tab w:val="left" w:pos="2552"/>
        </w:tabs>
        <w:suppressAutoHyphens/>
        <w:rPr>
          <w:rFonts w:cs="Arial"/>
        </w:rPr>
      </w:pPr>
      <w:r>
        <w:t xml:space="preserve">                         </w:t>
      </w:r>
      <w:r>
        <w:tab/>
        <w:t>ou 20 paniers de 75 mm</w:t>
      </w:r>
    </w:p>
    <w:p w14:paraId="483CF20E" w14:textId="77777777" w:rsidR="00255305" w:rsidRDefault="000A0CEB" w:rsidP="00255305">
      <w:pPr>
        <w:tabs>
          <w:tab w:val="left" w:pos="2552"/>
        </w:tabs>
        <w:suppressAutoHyphens/>
        <w:rPr>
          <w:rFonts w:cs="Arial"/>
        </w:rPr>
      </w:pPr>
      <w:r>
        <w:t>Taille des paniers :</w:t>
      </w:r>
      <w:r w:rsidR="00E52996">
        <w:tab/>
      </w:r>
      <w:r>
        <w:t xml:space="preserve">500x500 mm </w:t>
      </w:r>
    </w:p>
    <w:p w14:paraId="651EDF3F" w14:textId="77777777" w:rsidR="00255305" w:rsidRDefault="000A0CEB" w:rsidP="00255305">
      <w:pPr>
        <w:tabs>
          <w:tab w:val="left" w:pos="2552"/>
        </w:tabs>
        <w:suppressAutoHyphens/>
        <w:rPr>
          <w:rFonts w:cs="Arial"/>
        </w:rPr>
      </w:pPr>
      <w:r>
        <w:tab/>
        <w:t>ou 508x508 mm</w:t>
      </w:r>
    </w:p>
    <w:p w14:paraId="6C675DC2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484CE91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05F56A85" w14:textId="77777777" w:rsidR="008C07F8" w:rsidRDefault="000A0CE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33041BA0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FA4A284" w14:textId="77777777" w:rsidR="00255305" w:rsidRPr="00255305" w:rsidRDefault="000A0CEB" w:rsidP="00255305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Équerres de centrage pour l’empilement des paniers. Poignée de poussée coudée pour faciliter la poussée.</w:t>
      </w:r>
    </w:p>
    <w:p w14:paraId="29FB702E" w14:textId="77777777" w:rsidR="008C07F8" w:rsidRDefault="008C07F8" w:rsidP="00255305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E0B6077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5808136" w14:textId="77777777" w:rsidR="008C07F8" w:rsidRDefault="000A0CEB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2DE9AF23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78F0A63B" w14:textId="77777777" w:rsidR="008C07F8" w:rsidRDefault="000A0CEB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252E05" w:rsidRPr="00252E05">
        <w:t>B.PRO</w:t>
      </w:r>
    </w:p>
    <w:p w14:paraId="43262171" w14:textId="77777777" w:rsidR="008C07F8" w:rsidRDefault="000A0CEB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KWT 5 x 6</w:t>
      </w:r>
    </w:p>
    <w:p w14:paraId="28DDB735" w14:textId="77777777" w:rsidR="00751C48" w:rsidRPr="00751C48" w:rsidRDefault="000A0CEB" w:rsidP="00751C48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572332</w:t>
      </w:r>
    </w:p>
    <w:sectPr w:rsidR="00751C48" w:rsidRPr="00751C4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5F6D" w14:textId="77777777" w:rsidR="00EF262E" w:rsidRDefault="00EF262E">
      <w:r>
        <w:separator/>
      </w:r>
    </w:p>
  </w:endnote>
  <w:endnote w:type="continuationSeparator" w:id="0">
    <w:p w14:paraId="2232602F" w14:textId="77777777" w:rsidR="00EF262E" w:rsidRDefault="00EF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C7D4" w14:textId="77777777" w:rsidR="00054427" w:rsidRDefault="000A0CEB">
    <w:pPr>
      <w:pStyle w:val="Fuzeile"/>
      <w:rPr>
        <w:sz w:val="16"/>
      </w:rPr>
    </w:pPr>
    <w:r>
      <w:rPr>
        <w:sz w:val="16"/>
      </w:rPr>
      <w:t>Texte de cahier des charges KWT 5 x 6</w:t>
    </w:r>
    <w:r w:rsidR="00751C48">
      <w:rPr>
        <w:sz w:val="16"/>
      </w:rPr>
      <w:t xml:space="preserve"> </w:t>
    </w:r>
    <w:r>
      <w:rPr>
        <w:sz w:val="16"/>
      </w:rPr>
      <w:t xml:space="preserve">/ Version </w:t>
    </w:r>
    <w:r w:rsidR="00751C48">
      <w:rPr>
        <w:sz w:val="16"/>
      </w:rPr>
      <w:t>3</w:t>
    </w:r>
    <w:r>
      <w:rPr>
        <w:sz w:val="16"/>
      </w:rPr>
      <w:t>.0</w:t>
    </w:r>
    <w:r w:rsidR="00751C48">
      <w:rPr>
        <w:sz w:val="16"/>
      </w:rPr>
      <w:t xml:space="preserve"> </w:t>
    </w:r>
    <w:r>
      <w:rPr>
        <w:sz w:val="16"/>
      </w:rPr>
      <w:t xml:space="preserve">/ </w:t>
    </w:r>
    <w:r w:rsidR="00751C48">
      <w:rPr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26D9" w14:textId="77777777" w:rsidR="00EF262E" w:rsidRDefault="00EF262E">
      <w:r>
        <w:separator/>
      </w:r>
    </w:p>
  </w:footnote>
  <w:footnote w:type="continuationSeparator" w:id="0">
    <w:p w14:paraId="299AD150" w14:textId="77777777" w:rsidR="00EF262E" w:rsidRDefault="00EF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54427"/>
    <w:rsid w:val="000A0CEB"/>
    <w:rsid w:val="001A7AEB"/>
    <w:rsid w:val="00252E05"/>
    <w:rsid w:val="00255305"/>
    <w:rsid w:val="0043619E"/>
    <w:rsid w:val="005103B9"/>
    <w:rsid w:val="005F6570"/>
    <w:rsid w:val="006F130A"/>
    <w:rsid w:val="0071698B"/>
    <w:rsid w:val="00743F29"/>
    <w:rsid w:val="00751C48"/>
    <w:rsid w:val="00857FA1"/>
    <w:rsid w:val="0087582A"/>
    <w:rsid w:val="008C07F8"/>
    <w:rsid w:val="008E7F6B"/>
    <w:rsid w:val="00B01868"/>
    <w:rsid w:val="00B04A66"/>
    <w:rsid w:val="00D64C4A"/>
    <w:rsid w:val="00DE7663"/>
    <w:rsid w:val="00E52996"/>
    <w:rsid w:val="00E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474771"/>
  <w15:chartTrackingRefBased/>
  <w15:docId w15:val="{218BF23B-6705-4F34-8596-B1A2F27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2021-09-25T19:17:00Z</dcterms:created>
  <dcterms:modified xsi:type="dcterms:W3CDTF">2021-09-25T19:17:00Z</dcterms:modified>
</cp:coreProperties>
</file>