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3BF1" w14:textId="77777777" w:rsidR="008D1993" w:rsidRDefault="008D1993">
      <w:pPr>
        <w:pStyle w:val="berschrift1"/>
        <w:ind w:right="-283"/>
        <w:rPr>
          <w:color w:val="000000"/>
          <w:lang w:val="it-IT"/>
        </w:rPr>
      </w:pPr>
      <w:r>
        <w:rPr>
          <w:lang w:val="it-IT"/>
        </w:rPr>
        <w:t xml:space="preserve">CHV 66/ 54 – distributore di cestelli </w:t>
      </w:r>
    </w:p>
    <w:p w14:paraId="606770A7" w14:textId="77777777" w:rsidR="008D1993" w:rsidRDefault="008D1993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7B59AA47" w14:textId="77777777" w:rsidR="008D1993" w:rsidRDefault="008D1993">
      <w:pPr>
        <w:keepNext/>
        <w:keepLines/>
        <w:tabs>
          <w:tab w:val="left" w:pos="-720"/>
        </w:tabs>
        <w:suppressAutoHyphens/>
        <w:ind w:right="-283"/>
        <w:rPr>
          <w:lang w:val="it-IT"/>
        </w:rPr>
      </w:pPr>
    </w:p>
    <w:p w14:paraId="39E67069" w14:textId="77777777" w:rsidR="008D1993" w:rsidRDefault="008D1993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b/>
          <w:bCs/>
          <w:lang w:val="it-IT"/>
        </w:rPr>
        <w:t>Dimensioni</w:t>
      </w:r>
    </w:p>
    <w:p w14:paraId="5873477B" w14:textId="77777777" w:rsidR="008D1993" w:rsidRDefault="008D1993">
      <w:pPr>
        <w:tabs>
          <w:tab w:val="left" w:pos="1701"/>
        </w:tabs>
        <w:ind w:left="283" w:right="-283" w:hanging="283"/>
        <w:rPr>
          <w:lang w:val="it-IT"/>
        </w:rPr>
      </w:pPr>
    </w:p>
    <w:p w14:paraId="598A23A2" w14:textId="77777777" w:rsidR="008D1993" w:rsidRDefault="008D1993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Lunghezza: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1038 mm</w:t>
      </w:r>
    </w:p>
    <w:p w14:paraId="2385D18C" w14:textId="77777777" w:rsidR="008D1993" w:rsidRDefault="008D1993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Larghezza: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714 mm</w:t>
      </w:r>
    </w:p>
    <w:p w14:paraId="5FC4BD93" w14:textId="77777777" w:rsidR="008D1993" w:rsidRDefault="008D1993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Altezza:</w:t>
      </w:r>
      <w:r>
        <w:rPr>
          <w:lang w:val="it-IT"/>
        </w:rPr>
        <w:tab/>
      </w:r>
      <w:r>
        <w:rPr>
          <w:lang w:val="it-IT"/>
        </w:rPr>
        <w:tab/>
        <w:t xml:space="preserve"> 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931 mm</w:t>
      </w:r>
    </w:p>
    <w:p w14:paraId="19A9A8D1" w14:textId="77777777" w:rsidR="008D1993" w:rsidRDefault="008D1993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Altezza (con coperchio):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1071 mm</w:t>
      </w:r>
    </w:p>
    <w:p w14:paraId="1CBE096F" w14:textId="77777777" w:rsidR="008D1993" w:rsidRDefault="008D1993">
      <w:pPr>
        <w:tabs>
          <w:tab w:val="left" w:pos="1701"/>
        </w:tabs>
        <w:ind w:left="283" w:right="-283" w:hanging="283"/>
        <w:rPr>
          <w:lang w:val="it-IT"/>
        </w:rPr>
      </w:pPr>
    </w:p>
    <w:p w14:paraId="417CA0F2" w14:textId="77777777" w:rsidR="008D1993" w:rsidRDefault="008D1993">
      <w:pPr>
        <w:tabs>
          <w:tab w:val="left" w:pos="1701"/>
        </w:tabs>
        <w:ind w:left="283" w:right="-283" w:hanging="283"/>
        <w:rPr>
          <w:lang w:val="it-IT"/>
        </w:rPr>
      </w:pPr>
    </w:p>
    <w:p w14:paraId="6537318A" w14:textId="77777777" w:rsidR="008D1993" w:rsidRDefault="008D1993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Modello</w:t>
      </w:r>
    </w:p>
    <w:p w14:paraId="11745BDE" w14:textId="77777777" w:rsidR="008D1993" w:rsidRDefault="008D1993">
      <w:pPr>
        <w:tabs>
          <w:tab w:val="left" w:pos="1701"/>
        </w:tabs>
        <w:ind w:right="-283"/>
        <w:rPr>
          <w:b/>
          <w:bCs/>
          <w:lang w:val="it-IT"/>
        </w:rPr>
      </w:pPr>
    </w:p>
    <w:p w14:paraId="37F51A3B" w14:textId="77777777" w:rsidR="008D1993" w:rsidRDefault="008D1993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Struttura</w:t>
      </w:r>
    </w:p>
    <w:p w14:paraId="50FC2751" w14:textId="77777777" w:rsidR="008D1993" w:rsidRDefault="008D1993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 xml:space="preserve">Il distributore di cestelli è completamente di acciaio inox 18/10. La superficie è microfinita. </w:t>
      </w:r>
    </w:p>
    <w:p w14:paraId="747D3F1D" w14:textId="77777777" w:rsidR="008D1993" w:rsidRDefault="008D1993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 xml:space="preserve">Il corpo è a parete singola e compatto in modello chiuso. In questo modo i cestelli sono protetti dallo sporco. </w:t>
      </w:r>
    </w:p>
    <w:p w14:paraId="03EB42EF" w14:textId="77777777" w:rsidR="008D1993" w:rsidRDefault="008D1993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I cestelli vengono collocati su una piattaforma. La struttura dell'apparecchio protegge dallo slittamento dei cestelli all'interno del distributore.</w:t>
      </w:r>
    </w:p>
    <w:p w14:paraId="737386FD" w14:textId="77777777" w:rsidR="008D1993" w:rsidRDefault="008D1993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Agganciando o sganciando le molle, se ne può regolare la tensione in base alle stoviglie impilate, in modo da garantire un'altezza di distribuzione costante.</w:t>
      </w:r>
    </w:p>
    <w:p w14:paraId="320E92A5" w14:textId="77777777" w:rsidR="008D1993" w:rsidRDefault="008D1993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it-IT"/>
        </w:rPr>
        <w:t>Il pannello di comando si trova in un avvallamento sul lato corto con interruttore On/Off, spia luminosa, cavo spiralizzato, presa per spina cieca e regolatore della temperatura. Il regolatore della temperatura assicura la regolazione della temperatura del riscaldamento attivo ventilato.</w:t>
      </w:r>
    </w:p>
    <w:p w14:paraId="741C8BCB" w14:textId="77777777" w:rsidR="008D1993" w:rsidRDefault="008D1993">
      <w:pPr>
        <w:pStyle w:val="Textkrper3"/>
        <w:tabs>
          <w:tab w:val="clear" w:pos="2835"/>
          <w:tab w:val="clear" w:pos="3402"/>
          <w:tab w:val="left" w:pos="1701"/>
        </w:tabs>
        <w:rPr>
          <w:lang w:val="it-IT"/>
        </w:rPr>
      </w:pPr>
      <w:r>
        <w:rPr>
          <w:lang w:val="it-IT"/>
        </w:rPr>
        <w:t>Il coperchio di plastica trasparente evita lo sporco e le perdite termiche.</w:t>
      </w:r>
    </w:p>
    <w:p w14:paraId="062BF25F" w14:textId="77777777" w:rsidR="008D1993" w:rsidRDefault="008D1993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Su entrambi i lati si trova una maniglia di spinta CNS con elementi antiurto laterali di plastica (poliammide), la quale serve anche per la protezione degli interruttori.</w:t>
      </w:r>
    </w:p>
    <w:p w14:paraId="5EFDD14B" w14:textId="77777777" w:rsidR="008D1993" w:rsidRDefault="008D1993">
      <w:pPr>
        <w:tabs>
          <w:tab w:val="left" w:pos="1701"/>
        </w:tabs>
        <w:ind w:right="-283"/>
        <w:rPr>
          <w:lang w:val="it-IT"/>
        </w:rPr>
      </w:pPr>
      <w:r>
        <w:rPr>
          <w:lang w:val="it-IT"/>
        </w:rPr>
        <w:t>Il carrello si sposta su ruote di plastica inossidabili (4 ruote girevoli, di cui 2 con freno e ø 125 mm). Robusti paraurti di plastica (poliammide) sui quattro angoli proteggono da danneggiamenti.</w:t>
      </w:r>
    </w:p>
    <w:p w14:paraId="4A531F95" w14:textId="77777777" w:rsidR="008D1993" w:rsidRDefault="008D1993">
      <w:pPr>
        <w:tabs>
          <w:tab w:val="left" w:pos="1701"/>
        </w:tabs>
        <w:ind w:right="-283"/>
        <w:rPr>
          <w:lang w:val="it-IT"/>
        </w:rPr>
      </w:pPr>
    </w:p>
    <w:p w14:paraId="71EF8233" w14:textId="77777777" w:rsidR="008D1993" w:rsidRDefault="008D1993">
      <w:pPr>
        <w:pStyle w:val="berschrift3"/>
        <w:tabs>
          <w:tab w:val="clear" w:pos="1701"/>
        </w:tabs>
        <w:ind w:right="-283"/>
        <w:rPr>
          <w:lang w:val="it-IT"/>
        </w:rPr>
      </w:pPr>
    </w:p>
    <w:p w14:paraId="0C62CE06" w14:textId="77777777" w:rsidR="008D1993" w:rsidRDefault="008D1993">
      <w:pPr>
        <w:pStyle w:val="berschrift3"/>
        <w:tabs>
          <w:tab w:val="clear" w:pos="1701"/>
        </w:tabs>
        <w:ind w:right="-283"/>
        <w:rPr>
          <w:lang w:val="it-IT"/>
        </w:rPr>
      </w:pPr>
      <w:r>
        <w:rPr>
          <w:lang w:val="it-IT"/>
        </w:rPr>
        <w:t>Accessori / opzioni</w:t>
      </w:r>
    </w:p>
    <w:p w14:paraId="45867A72" w14:textId="77777777" w:rsidR="008D1993" w:rsidRDefault="008D1993">
      <w:pPr>
        <w:rPr>
          <w:lang w:val="it-IT"/>
        </w:rPr>
      </w:pPr>
    </w:p>
    <w:p w14:paraId="53143F14" w14:textId="77777777" w:rsidR="008D1993" w:rsidRDefault="008D1993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Cestelli di filo di acciaio rivestito di plastica</w:t>
      </w:r>
    </w:p>
    <w:p w14:paraId="4AC4D009" w14:textId="77777777" w:rsidR="008D1993" w:rsidRDefault="008D1993">
      <w:pPr>
        <w:ind w:left="360" w:right="-283"/>
        <w:rPr>
          <w:lang w:val="it-IT"/>
        </w:rPr>
      </w:pPr>
      <w:r>
        <w:rPr>
          <w:lang w:val="it-IT"/>
        </w:rPr>
        <w:t>650 x 530 x 75 mm o 650 x 530 x 115 mm</w:t>
      </w:r>
    </w:p>
    <w:p w14:paraId="7B6DC714" w14:textId="77777777" w:rsidR="008D1993" w:rsidRDefault="008D1993">
      <w:pPr>
        <w:numPr>
          <w:ilvl w:val="0"/>
          <w:numId w:val="21"/>
        </w:numPr>
        <w:ind w:right="-283"/>
        <w:rPr>
          <w:lang w:val="it-IT"/>
        </w:rPr>
      </w:pPr>
      <w:r>
        <w:rPr>
          <w:lang w:val="it-IT"/>
        </w:rPr>
        <w:t>Cestelli di acciaio inossidabile</w:t>
      </w:r>
    </w:p>
    <w:p w14:paraId="3D7B33FD" w14:textId="77777777" w:rsidR="008D1993" w:rsidRDefault="008D1993">
      <w:pPr>
        <w:ind w:left="360" w:right="-283"/>
        <w:rPr>
          <w:lang w:val="it-IT"/>
        </w:rPr>
      </w:pPr>
      <w:r>
        <w:rPr>
          <w:lang w:val="it-IT"/>
        </w:rPr>
        <w:t>650 x 530 x 75 mm o 650 x 530 x 115 mm</w:t>
      </w:r>
    </w:p>
    <w:p w14:paraId="3A865624" w14:textId="77777777" w:rsidR="008D1993" w:rsidRDefault="008D1993">
      <w:pPr>
        <w:ind w:left="360" w:right="-283"/>
        <w:rPr>
          <w:lang w:val="it-IT"/>
        </w:rPr>
      </w:pPr>
    </w:p>
    <w:p w14:paraId="4EA365C4" w14:textId="77777777" w:rsidR="008D1993" w:rsidRDefault="008D1993">
      <w:pPr>
        <w:ind w:left="360" w:right="-283"/>
        <w:rPr>
          <w:lang w:val="it-IT"/>
        </w:rPr>
      </w:pPr>
    </w:p>
    <w:p w14:paraId="6D83DD01" w14:textId="77777777" w:rsidR="008D1993" w:rsidRDefault="008D1993">
      <w:pPr>
        <w:numPr>
          <w:ilvl w:val="0"/>
          <w:numId w:val="20"/>
        </w:numPr>
        <w:ind w:right="-283"/>
        <w:rPr>
          <w:lang w:val="it-IT"/>
        </w:rPr>
      </w:pPr>
      <w:r>
        <w:rPr>
          <w:lang w:val="it-IT"/>
        </w:rPr>
        <w:t>Coperchio (697 x 557 mm), policarbonato</w:t>
      </w:r>
    </w:p>
    <w:p w14:paraId="76C2502B" w14:textId="77777777" w:rsidR="008D1993" w:rsidRDefault="008D1993">
      <w:pPr>
        <w:ind w:left="360" w:right="-283"/>
        <w:rPr>
          <w:lang w:val="it-IT"/>
        </w:rPr>
      </w:pPr>
      <w:r>
        <w:rPr>
          <w:lang w:val="it-IT"/>
        </w:rPr>
        <w:lastRenderedPageBreak/>
        <w:t>Altezza di accatastamento con coperchio:</w:t>
      </w:r>
      <w:r>
        <w:rPr>
          <w:lang w:val="it-IT"/>
        </w:rPr>
        <w:tab/>
      </w:r>
      <w:r>
        <w:rPr>
          <w:lang w:val="it-IT"/>
        </w:rPr>
        <w:tab/>
        <w:t>680 mm</w:t>
      </w:r>
    </w:p>
    <w:p w14:paraId="178A758A" w14:textId="77777777" w:rsidR="008D1993" w:rsidRDefault="008D1993">
      <w:pPr>
        <w:ind w:left="360" w:right="-283"/>
        <w:rPr>
          <w:lang w:val="it-IT"/>
        </w:rPr>
      </w:pPr>
      <w:r>
        <w:rPr>
          <w:lang w:val="it-IT"/>
        </w:rPr>
        <w:t>Altezza di accatastamento senza coperchio:</w:t>
      </w:r>
      <w:r>
        <w:rPr>
          <w:lang w:val="it-IT"/>
        </w:rPr>
        <w:tab/>
        <w:t>540 mm</w:t>
      </w:r>
    </w:p>
    <w:p w14:paraId="35CBE29C" w14:textId="77777777" w:rsidR="008D1993" w:rsidRDefault="008D1993">
      <w:pPr>
        <w:numPr>
          <w:ilvl w:val="0"/>
          <w:numId w:val="22"/>
        </w:numPr>
        <w:ind w:right="-283"/>
        <w:rPr>
          <w:lang w:val="it-IT"/>
        </w:rPr>
      </w:pPr>
      <w:r>
        <w:rPr>
          <w:lang w:val="it-IT"/>
        </w:rPr>
        <w:t>Pannelli colorati</w:t>
      </w:r>
    </w:p>
    <w:p w14:paraId="69C14C57" w14:textId="77777777" w:rsidR="008D1993" w:rsidRDefault="008D1993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Altri modelli di ruote vedi il listino prezzi</w:t>
      </w:r>
    </w:p>
    <w:p w14:paraId="379AA55C" w14:textId="77777777" w:rsidR="008D1993" w:rsidRDefault="008D1993">
      <w:pPr>
        <w:ind w:right="-283"/>
        <w:rPr>
          <w:lang w:val="it-IT"/>
        </w:rPr>
      </w:pPr>
    </w:p>
    <w:p w14:paraId="42C688A6" w14:textId="77777777" w:rsidR="008D1993" w:rsidRDefault="008D1993">
      <w:pPr>
        <w:tabs>
          <w:tab w:val="left" w:pos="1701"/>
        </w:tabs>
        <w:ind w:right="-283"/>
        <w:rPr>
          <w:b/>
          <w:bCs/>
          <w:lang w:val="it-IT"/>
        </w:rPr>
      </w:pPr>
    </w:p>
    <w:p w14:paraId="5575140E" w14:textId="77777777" w:rsidR="008D1993" w:rsidRDefault="008D1993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Dati tecnici</w:t>
      </w:r>
    </w:p>
    <w:p w14:paraId="078F4F6E" w14:textId="77777777" w:rsidR="008D1993" w:rsidRDefault="008D1993">
      <w:pPr>
        <w:tabs>
          <w:tab w:val="left" w:pos="1701"/>
        </w:tabs>
        <w:ind w:right="-283"/>
        <w:rPr>
          <w:lang w:val="it-IT"/>
        </w:rPr>
      </w:pPr>
    </w:p>
    <w:p w14:paraId="1FE6E97B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it-IT"/>
        </w:rPr>
        <w:t>Materiale:</w:t>
      </w:r>
      <w:r>
        <w:rPr>
          <w:lang w:val="it-IT"/>
        </w:rPr>
        <w:tab/>
      </w:r>
      <w:r>
        <w:rPr>
          <w:lang w:val="it-IT"/>
        </w:rPr>
        <w:tab/>
        <w:t>acciaio inox 18/10</w:t>
      </w:r>
    </w:p>
    <w:p w14:paraId="7897E833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Peso:</w:t>
      </w:r>
      <w:r>
        <w:rPr>
          <w:lang w:val="it-IT"/>
        </w:rPr>
        <w:tab/>
      </w:r>
      <w:r>
        <w:rPr>
          <w:lang w:val="it-IT"/>
        </w:rPr>
        <w:tab/>
        <w:t xml:space="preserve">72 kg </w:t>
      </w:r>
    </w:p>
    <w:p w14:paraId="76B3E888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Piattaforma:</w:t>
      </w:r>
      <w:r>
        <w:rPr>
          <w:lang w:val="it-IT"/>
        </w:rPr>
        <w:tab/>
      </w:r>
      <w:r>
        <w:rPr>
          <w:lang w:val="it-IT"/>
        </w:rPr>
        <w:tab/>
        <w:t>660 x 540 mm</w:t>
      </w:r>
    </w:p>
    <w:p w14:paraId="6EEC9AEC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Capacità:</w:t>
      </w:r>
      <w:r>
        <w:rPr>
          <w:lang w:val="it-IT"/>
        </w:rPr>
        <w:tab/>
      </w:r>
      <w:r>
        <w:rPr>
          <w:lang w:val="it-IT"/>
        </w:rPr>
        <w:tab/>
        <w:t>6 cestelli di altezza 115 mm,</w:t>
      </w:r>
    </w:p>
    <w:p w14:paraId="060030C5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9 cestelli di altezza 75 mm</w:t>
      </w:r>
    </w:p>
    <w:p w14:paraId="505BB1BC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Coperchio:</w:t>
      </w:r>
      <w:r>
        <w:rPr>
          <w:lang w:val="it-IT"/>
        </w:rPr>
        <w:tab/>
      </w:r>
      <w:r>
        <w:rPr>
          <w:lang w:val="it-IT"/>
        </w:rPr>
        <w:tab/>
        <w:t>697 x 697 mm, policarbonato</w:t>
      </w:r>
    </w:p>
    <w:p w14:paraId="68BE4DAA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Altezza di accatastamento con</w:t>
      </w:r>
    </w:p>
    <w:p w14:paraId="67B660D3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coperchio:</w:t>
      </w:r>
      <w:r>
        <w:rPr>
          <w:lang w:val="it-IT"/>
        </w:rPr>
        <w:tab/>
      </w:r>
      <w:r>
        <w:rPr>
          <w:lang w:val="it-IT"/>
        </w:rPr>
        <w:tab/>
        <w:t>680 mm</w:t>
      </w:r>
    </w:p>
    <w:p w14:paraId="5AAD7856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Altezza di accatastamento senza</w:t>
      </w:r>
    </w:p>
    <w:p w14:paraId="4BEE547B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rPr>
          <w:lang w:val="it-IT"/>
        </w:rPr>
        <w:t>coperchio:</w:t>
      </w:r>
      <w:r>
        <w:tab/>
      </w:r>
      <w:r>
        <w:tab/>
      </w:r>
      <w:r>
        <w:rPr>
          <w:lang w:val="it-IT"/>
        </w:rPr>
        <w:t>540 mm</w:t>
      </w:r>
    </w:p>
    <w:p w14:paraId="112BD957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Interno dell'apparecchio:</w:t>
      </w:r>
      <w:r>
        <w:rPr>
          <w:lang w:val="it-IT"/>
        </w:rPr>
        <w:tab/>
        <w:t>temperatura regolabile da +30 °C</w:t>
      </w:r>
    </w:p>
    <w:p w14:paraId="5A3D8C3C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  <w:t>a +110°C</w:t>
      </w:r>
    </w:p>
    <w:p w14:paraId="0639CB64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it-IT"/>
        </w:rPr>
        <w:t>Assorbimento:</w:t>
      </w:r>
      <w:r>
        <w:rPr>
          <w:lang w:val="it-IT"/>
        </w:rPr>
        <w:tab/>
      </w:r>
      <w:r>
        <w:rPr>
          <w:lang w:val="it-IT"/>
        </w:rPr>
        <w:tab/>
        <w:t>220-240V / 50-60Hz / 1,8 kW</w:t>
      </w:r>
    </w:p>
    <w:p w14:paraId="723C7CE3" w14:textId="77777777" w:rsidR="00A3423B" w:rsidRDefault="00A3423B" w:rsidP="00A3423B">
      <w:pPr>
        <w:tabs>
          <w:tab w:val="left" w:pos="2552"/>
          <w:tab w:val="left" w:pos="5670"/>
        </w:tabs>
        <w:ind w:left="2550" w:right="-425" w:hanging="2550"/>
        <w:rPr>
          <w:lang w:val="it-IT"/>
        </w:rPr>
      </w:pPr>
      <w:r>
        <w:rPr>
          <w:lang w:val="it-IT"/>
        </w:rPr>
        <w:t>Emissioni:</w:t>
      </w:r>
      <w:r>
        <w:rPr>
          <w:lang w:val="it-IT"/>
        </w:rPr>
        <w:tab/>
        <w:t>Il livello di pressione acustica dell’apparecchio riferito al posto di lavoro è minore di 70 dB(A)</w:t>
      </w:r>
    </w:p>
    <w:p w14:paraId="15900E33" w14:textId="77777777" w:rsidR="00A3423B" w:rsidRDefault="00A3423B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</w:p>
    <w:p w14:paraId="527D6636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</w:p>
    <w:p w14:paraId="2FC6FB7C" w14:textId="77777777" w:rsidR="008D1993" w:rsidRDefault="008D199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</w:p>
    <w:p w14:paraId="7FAAA407" w14:textId="77777777" w:rsidR="008D1993" w:rsidRDefault="008D199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Particolarità</w:t>
      </w:r>
    </w:p>
    <w:p w14:paraId="50639488" w14:textId="77777777" w:rsidR="008D1993" w:rsidRDefault="008D199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17460624" w14:textId="77777777" w:rsidR="008D1993" w:rsidRDefault="008D1993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Protezione contro gli spruzzi ed i getti d'acqua (IPX 5)</w:t>
      </w:r>
    </w:p>
    <w:p w14:paraId="746659A8" w14:textId="77777777" w:rsidR="008D1993" w:rsidRDefault="008D199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Omologazione VDE, marchio GS</w:t>
      </w:r>
    </w:p>
    <w:p w14:paraId="158A8648" w14:textId="77777777" w:rsidR="008D1993" w:rsidRDefault="008D199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Possibilità di modificare la tensione delle molle</w:t>
      </w:r>
    </w:p>
    <w:p w14:paraId="7E4E428E" w14:textId="77777777" w:rsidR="008D1993" w:rsidRDefault="008D199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 xml:space="preserve">Distribuzione uniforme del calore tramite  </w:t>
      </w:r>
    </w:p>
    <w:p w14:paraId="1B5C4FF4" w14:textId="77777777" w:rsidR="008D1993" w:rsidRDefault="008D1993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left="360" w:right="-283"/>
        <w:rPr>
          <w:lang w:val="it-IT"/>
        </w:rPr>
      </w:pPr>
      <w:r>
        <w:rPr>
          <w:lang w:val="it-IT"/>
        </w:rPr>
        <w:t xml:space="preserve">riscaldamento attivo ventilato </w:t>
      </w:r>
    </w:p>
    <w:p w14:paraId="3F73FB9D" w14:textId="77777777" w:rsidR="008D1993" w:rsidRDefault="008D199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Adatti a sistemi di ottimizzazione e risparmio energetico</w:t>
      </w:r>
    </w:p>
    <w:p w14:paraId="5F8883CF" w14:textId="77777777" w:rsidR="008D1993" w:rsidRDefault="008D199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A norma DIN 18665, parte 6</w:t>
      </w:r>
    </w:p>
    <w:p w14:paraId="13358ADF" w14:textId="77777777" w:rsidR="008D1993" w:rsidRDefault="008D1993">
      <w:pPr>
        <w:tabs>
          <w:tab w:val="left" w:pos="1701"/>
        </w:tabs>
        <w:ind w:right="-283"/>
        <w:rPr>
          <w:lang w:val="it-IT"/>
        </w:rPr>
      </w:pPr>
    </w:p>
    <w:p w14:paraId="081D4B5B" w14:textId="77777777" w:rsidR="008D1993" w:rsidRDefault="008D1993">
      <w:pPr>
        <w:tabs>
          <w:tab w:val="left" w:pos="1701"/>
        </w:tabs>
        <w:ind w:right="-283"/>
        <w:rPr>
          <w:lang w:val="it-IT"/>
        </w:rPr>
      </w:pPr>
    </w:p>
    <w:p w14:paraId="66E09A54" w14:textId="77777777" w:rsidR="008D1993" w:rsidRDefault="008D1993">
      <w:pPr>
        <w:tabs>
          <w:tab w:val="left" w:pos="1701"/>
        </w:tabs>
        <w:ind w:right="-283"/>
        <w:rPr>
          <w:b/>
          <w:bCs/>
          <w:lang w:val="it-IT"/>
        </w:rPr>
      </w:pPr>
      <w:r>
        <w:rPr>
          <w:b/>
          <w:bCs/>
          <w:lang w:val="it-IT"/>
        </w:rPr>
        <w:t>Marca</w:t>
      </w:r>
    </w:p>
    <w:p w14:paraId="518D722A" w14:textId="77777777" w:rsidR="008D1993" w:rsidRDefault="008D1993">
      <w:pPr>
        <w:tabs>
          <w:tab w:val="left" w:pos="1701"/>
        </w:tabs>
        <w:ind w:right="-283"/>
        <w:rPr>
          <w:lang w:val="it-IT"/>
        </w:rPr>
      </w:pPr>
    </w:p>
    <w:p w14:paraId="3A619371" w14:textId="77777777" w:rsidR="008D1993" w:rsidRDefault="008D1993">
      <w:pPr>
        <w:tabs>
          <w:tab w:val="left" w:pos="1701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Produttore: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8604A" w:rsidRPr="0078604A">
        <w:rPr>
          <w:lang w:val="it-IT"/>
        </w:rPr>
        <w:t>B.PRO</w:t>
      </w:r>
    </w:p>
    <w:p w14:paraId="4C623C41" w14:textId="77777777" w:rsidR="008D1993" w:rsidRDefault="008D199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Modello: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CHV 66/54</w:t>
      </w:r>
    </w:p>
    <w:p w14:paraId="6FAE5A29" w14:textId="77777777" w:rsidR="008D1993" w:rsidRDefault="008D1993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78604A" w:rsidRPr="0078604A">
        <w:rPr>
          <w:lang w:val="it-IT"/>
        </w:rPr>
        <w:t>B.PRO INMOTION</w:t>
      </w:r>
    </w:p>
    <w:p w14:paraId="0EC5BADA" w14:textId="77777777" w:rsidR="008D1993" w:rsidRDefault="008D1993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it-IT"/>
        </w:rPr>
        <w:t>Cod. ord.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t>572 186</w:t>
      </w:r>
    </w:p>
    <w:sectPr w:rsidR="008D199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19A29" w14:textId="77777777" w:rsidR="00B62696" w:rsidRDefault="00B62696">
      <w:r>
        <w:separator/>
      </w:r>
    </w:p>
  </w:endnote>
  <w:endnote w:type="continuationSeparator" w:id="0">
    <w:p w14:paraId="171F61C2" w14:textId="77777777" w:rsidR="00B62696" w:rsidRDefault="00B6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E03F" w14:textId="77777777" w:rsidR="008D1993" w:rsidRDefault="008D1993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CHV 66/ 54 - Version </w:t>
    </w:r>
    <w:r w:rsidR="00A3423B">
      <w:rPr>
        <w:noProof/>
        <w:sz w:val="16"/>
        <w:szCs w:val="16"/>
      </w:rPr>
      <w:t>3</w:t>
    </w:r>
    <w:r>
      <w:rPr>
        <w:noProof/>
        <w:sz w:val="16"/>
        <w:szCs w:val="16"/>
      </w:rPr>
      <w:t xml:space="preserve">.0/ </w:t>
    </w:r>
    <w:r w:rsidR="00A3423B">
      <w:rPr>
        <w:noProof/>
        <w:sz w:val="16"/>
        <w:szCs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DFCA9" w14:textId="77777777" w:rsidR="00B62696" w:rsidRDefault="00B62696">
      <w:r>
        <w:separator/>
      </w:r>
    </w:p>
  </w:footnote>
  <w:footnote w:type="continuationSeparator" w:id="0">
    <w:p w14:paraId="26DBAE6E" w14:textId="77777777" w:rsidR="00B62696" w:rsidRDefault="00B62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3187381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5F004BB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3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22"/>
  </w:num>
  <w:num w:numId="6">
    <w:abstractNumId w:val="0"/>
  </w:num>
  <w:num w:numId="7">
    <w:abstractNumId w:val="2"/>
  </w:num>
  <w:num w:numId="8">
    <w:abstractNumId w:val="19"/>
  </w:num>
  <w:num w:numId="9">
    <w:abstractNumId w:val="6"/>
  </w:num>
  <w:num w:numId="10">
    <w:abstractNumId w:val="7"/>
  </w:num>
  <w:num w:numId="11">
    <w:abstractNumId w:val="20"/>
  </w:num>
  <w:num w:numId="12">
    <w:abstractNumId w:val="23"/>
  </w:num>
  <w:num w:numId="13">
    <w:abstractNumId w:val="1"/>
  </w:num>
  <w:num w:numId="14">
    <w:abstractNumId w:val="17"/>
  </w:num>
  <w:num w:numId="15">
    <w:abstractNumId w:val="3"/>
  </w:num>
  <w:num w:numId="16">
    <w:abstractNumId w:val="14"/>
  </w:num>
  <w:num w:numId="17">
    <w:abstractNumId w:val="12"/>
  </w:num>
  <w:num w:numId="18">
    <w:abstractNumId w:val="15"/>
  </w:num>
  <w:num w:numId="19">
    <w:abstractNumId w:val="8"/>
  </w:num>
  <w:num w:numId="20">
    <w:abstractNumId w:val="21"/>
  </w:num>
  <w:num w:numId="21">
    <w:abstractNumId w:val="18"/>
  </w:num>
  <w:num w:numId="22">
    <w:abstractNumId w:val="13"/>
  </w:num>
  <w:num w:numId="23">
    <w:abstractNumId w:val="1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423B"/>
    <w:rsid w:val="006E4B0D"/>
    <w:rsid w:val="0078604A"/>
    <w:rsid w:val="00807964"/>
    <w:rsid w:val="008D1993"/>
    <w:rsid w:val="00A3423B"/>
    <w:rsid w:val="00B62696"/>
    <w:rsid w:val="00FA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4CE9798"/>
  <w15:chartTrackingRefBased/>
  <w15:docId w15:val="{6D48D956-2E5F-4257-A46D-1ADA7D4D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2002-10-31T10:36:00Z</cp:lastPrinted>
  <dcterms:created xsi:type="dcterms:W3CDTF">2021-09-26T01:08:00Z</dcterms:created>
  <dcterms:modified xsi:type="dcterms:W3CDTF">2021-09-26T01:08:00Z</dcterms:modified>
</cp:coreProperties>
</file>