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12703" w:rsidRDefault="00812703">
      <w:pPr>
        <w:pStyle w:val="berschrift1"/>
        <w:ind w:right="-283"/>
        <w:rPr>
          <w:color w:val="000000"/>
        </w:rPr>
      </w:pPr>
      <w:r>
        <w:rPr>
          <w:lang w:val="nl-NL"/>
        </w:rPr>
        <w:t xml:space="preserve">SAW L-3 – voedselbedelingswagen </w:t>
      </w:r>
    </w:p>
    <w:p w:rsidR="00812703" w:rsidRDefault="00812703">
      <w:pPr>
        <w:keepNext/>
        <w:keepLines/>
        <w:tabs>
          <w:tab w:val="left" w:pos="-720"/>
        </w:tabs>
        <w:suppressAutoHyphens/>
        <w:ind w:right="-283"/>
      </w:pPr>
    </w:p>
    <w:p w:rsidR="00812703" w:rsidRDefault="00812703">
      <w:pPr>
        <w:keepNext/>
        <w:keepLines/>
        <w:tabs>
          <w:tab w:val="left" w:pos="-720"/>
        </w:tabs>
        <w:suppressAutoHyphens/>
        <w:ind w:right="-283"/>
      </w:pPr>
    </w:p>
    <w:p w:rsidR="00812703" w:rsidRDefault="00812703">
      <w:pPr>
        <w:tabs>
          <w:tab w:val="left" w:pos="1701"/>
        </w:tabs>
        <w:ind w:left="283" w:right="-283" w:hanging="283"/>
      </w:pPr>
      <w:r>
        <w:rPr>
          <w:b/>
          <w:lang w:val="nl-NL"/>
        </w:rPr>
        <w:t>Afmetingen</w:t>
      </w:r>
    </w:p>
    <w:p w:rsidR="00812703" w:rsidRDefault="00812703">
      <w:pPr>
        <w:tabs>
          <w:tab w:val="left" w:pos="1701"/>
        </w:tabs>
        <w:ind w:left="283" w:right="-283" w:hanging="283"/>
      </w:pPr>
    </w:p>
    <w:p w:rsidR="00812703" w:rsidRDefault="00812703">
      <w:pPr>
        <w:tabs>
          <w:tab w:val="left" w:pos="1701"/>
        </w:tabs>
        <w:ind w:left="283" w:right="-283" w:hanging="283"/>
      </w:pPr>
      <w:r>
        <w:rPr>
          <w:lang w:val="nl-NL"/>
        </w:rPr>
        <w:t>Lengte:</w:t>
      </w:r>
      <w:r>
        <w:tab/>
      </w:r>
      <w:r>
        <w:tab/>
      </w:r>
      <w:r>
        <w:tab/>
      </w:r>
      <w:r>
        <w:tab/>
      </w:r>
      <w:r>
        <w:tab/>
      </w:r>
      <w:r>
        <w:rPr>
          <w:lang w:val="nl-NL"/>
        </w:rPr>
        <w:t>1241 mm</w:t>
      </w:r>
    </w:p>
    <w:p w:rsidR="00812703" w:rsidRDefault="00812703">
      <w:pPr>
        <w:tabs>
          <w:tab w:val="left" w:pos="1701"/>
        </w:tabs>
        <w:ind w:right="-283"/>
      </w:pPr>
      <w:r>
        <w:rPr>
          <w:lang w:val="nl-NL"/>
        </w:rPr>
        <w:t>Breedte:</w:t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rPr>
          <w:lang w:val="nl-NL"/>
        </w:rPr>
        <w:t>749 mm</w:t>
      </w:r>
    </w:p>
    <w:p w:rsidR="00812703" w:rsidRDefault="00812703">
      <w:pPr>
        <w:tabs>
          <w:tab w:val="left" w:pos="1701"/>
        </w:tabs>
        <w:ind w:left="283" w:right="-283" w:hanging="283"/>
      </w:pPr>
      <w:r>
        <w:rPr>
          <w:lang w:val="nl-NL"/>
        </w:rPr>
        <w:t xml:space="preserve">Hoogte: </w:t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rPr>
          <w:lang w:val="nl-NL"/>
        </w:rPr>
        <w:t>933 mm</w:t>
      </w:r>
    </w:p>
    <w:p w:rsidR="00812703" w:rsidRDefault="00812703">
      <w:pPr>
        <w:tabs>
          <w:tab w:val="left" w:pos="1701"/>
        </w:tabs>
        <w:ind w:left="283" w:right="-283" w:hanging="283"/>
      </w:pPr>
    </w:p>
    <w:p w:rsidR="00812703" w:rsidRDefault="00812703">
      <w:pPr>
        <w:tabs>
          <w:tab w:val="left" w:pos="1701"/>
        </w:tabs>
        <w:ind w:left="283" w:right="-283" w:hanging="283"/>
      </w:pPr>
    </w:p>
    <w:p w:rsidR="00812703" w:rsidRDefault="00812703">
      <w:pPr>
        <w:tabs>
          <w:tab w:val="left" w:pos="1701"/>
        </w:tabs>
        <w:ind w:right="-283"/>
        <w:rPr>
          <w:b/>
        </w:rPr>
      </w:pPr>
      <w:r>
        <w:rPr>
          <w:b/>
          <w:lang w:val="nl-NL"/>
        </w:rPr>
        <w:t>Uitvoering</w:t>
      </w:r>
    </w:p>
    <w:p w:rsidR="00812703" w:rsidRDefault="00812703">
      <w:pPr>
        <w:tabs>
          <w:tab w:val="left" w:pos="1701"/>
        </w:tabs>
        <w:ind w:right="-283"/>
        <w:rPr>
          <w:b/>
        </w:rPr>
      </w:pPr>
    </w:p>
    <w:p w:rsidR="00812703" w:rsidRDefault="00812703">
      <w:pPr>
        <w:tabs>
          <w:tab w:val="left" w:pos="1701"/>
        </w:tabs>
        <w:ind w:right="-283"/>
        <w:rPr>
          <w:b/>
        </w:rPr>
      </w:pPr>
      <w:r>
        <w:rPr>
          <w:b/>
          <w:lang w:val="nl-NL"/>
        </w:rPr>
        <w:t>Opbouw</w:t>
      </w:r>
    </w:p>
    <w:p w:rsidR="00812703" w:rsidRDefault="00812703">
      <w:pPr>
        <w:pStyle w:val="Textkrper3"/>
        <w:tabs>
          <w:tab w:val="clear" w:pos="2835"/>
          <w:tab w:val="clear" w:pos="3402"/>
          <w:tab w:val="left" w:pos="1701"/>
        </w:tabs>
      </w:pPr>
      <w:r>
        <w:rPr>
          <w:lang w:val="nl-NL"/>
        </w:rPr>
        <w:t>De voedselbedelingswagen bestaat volledig uit CNS 18/10. Het oppervlak is ultrafijn gepolijst.</w:t>
      </w:r>
      <w:r w:rsidRPr="00466C8E">
        <w:rPr>
          <w:lang w:val="en-GB"/>
        </w:rPr>
        <w:t xml:space="preserve"> </w:t>
      </w:r>
      <w:r>
        <w:rPr>
          <w:lang w:val="nl-NL"/>
        </w:rPr>
        <w:t>De naadloos gelaste verzonken warmhoudbakken zijn nat en droog van elkaar gescheiden en kunnen afzonderlijk worden verwarmd en geregeld.</w:t>
      </w:r>
      <w:r>
        <w:t xml:space="preserve"> </w:t>
      </w:r>
      <w:r>
        <w:rPr>
          <w:lang w:val="nl-NL"/>
        </w:rPr>
        <w:t>In de afzonderlijke bakken is een markering aangebracht die overeenkomt met een vulhoeveelheid van 4 liter.</w:t>
      </w:r>
      <w:r>
        <w:t xml:space="preserve"> </w:t>
      </w:r>
      <w:r>
        <w:rPr>
          <w:lang w:val="nl-NL"/>
        </w:rPr>
        <w:t>Rondom de bakken loopt een profielrand.</w:t>
      </w:r>
      <w:r>
        <w:t xml:space="preserve"> </w:t>
      </w:r>
      <w:r>
        <w:rPr>
          <w:lang w:val="nl-NL"/>
        </w:rPr>
        <w:t>De nummering van de bakken is in de bedekking aangebracht.</w:t>
      </w:r>
      <w:r>
        <w:t xml:space="preserve"> </w:t>
      </w:r>
      <w:r>
        <w:rPr>
          <w:lang w:val="nl-NL"/>
        </w:rPr>
        <w:t>De bakken zijn aan de onderzijde met een afvoerkraan tegen onopzettelijk openen uitgerust.</w:t>
      </w:r>
    </w:p>
    <w:p w:rsidR="00812703" w:rsidRDefault="00812703">
      <w:pPr>
        <w:tabs>
          <w:tab w:val="left" w:pos="1701"/>
        </w:tabs>
        <w:ind w:right="-283"/>
      </w:pPr>
      <w:r>
        <w:rPr>
          <w:lang w:val="nl-NL"/>
        </w:rPr>
        <w:t>Deze voedselbedelingswagen is speciaal voor het gebruik aan een aanvoerwand geconcipieerd.</w:t>
      </w:r>
    </w:p>
    <w:p w:rsidR="00812703" w:rsidRDefault="00812703">
      <w:pPr>
        <w:pStyle w:val="Textkrper3"/>
        <w:tabs>
          <w:tab w:val="clear" w:pos="2835"/>
          <w:tab w:val="clear" w:pos="3402"/>
          <w:tab w:val="left" w:pos="1701"/>
        </w:tabs>
        <w:ind w:right="-425"/>
      </w:pPr>
      <w:r>
        <w:rPr>
          <w:lang w:val="nl-NL"/>
        </w:rPr>
        <w:t>Het bedieningspaneel bevindt zich samen met een aan-/uit-schakelaar, controlelamp, spiraalkabel, blindstekkerbus en temperatuurregelaar aan de lange zijde.</w:t>
      </w:r>
      <w:r>
        <w:t xml:space="preserve"> </w:t>
      </w:r>
      <w:r>
        <w:rPr>
          <w:lang w:val="nl-NL"/>
        </w:rPr>
        <w:t>De temperatuurregelaar garandeert de traploze temperatuurinstelling naargelang de bak.</w:t>
      </w:r>
      <w:r>
        <w:t xml:space="preserve"> </w:t>
      </w:r>
    </w:p>
    <w:p w:rsidR="00812703" w:rsidRDefault="00812703">
      <w:pPr>
        <w:pStyle w:val="Textkrper3"/>
        <w:tabs>
          <w:tab w:val="clear" w:pos="2835"/>
          <w:tab w:val="clear" w:pos="3402"/>
          <w:tab w:val="left" w:pos="-720"/>
          <w:tab w:val="left" w:pos="6912"/>
        </w:tabs>
        <w:suppressAutoHyphens/>
      </w:pPr>
      <w:r>
        <w:rPr>
          <w:lang w:val="nl-NL"/>
        </w:rPr>
        <w:t>Langs de lange kant is een veiligheidsschuifknop uit CNS met zijdelingse schokdempelementen uit kunststof (polyamide) aangebracht.</w:t>
      </w:r>
      <w:r>
        <w:t xml:space="preserve"> </w:t>
      </w:r>
    </w:p>
    <w:p w:rsidR="00812703" w:rsidRDefault="00812703">
      <w:pPr>
        <w:tabs>
          <w:tab w:val="left" w:pos="-720"/>
          <w:tab w:val="left" w:pos="6912"/>
        </w:tabs>
        <w:suppressAutoHyphens/>
        <w:ind w:right="-283"/>
      </w:pPr>
      <w:r>
        <w:rPr>
          <w:lang w:val="nl-NL"/>
        </w:rPr>
        <w:t>Het open onderstel beschikt over vier stabiele vierkanten buizen, daartussen is een afgeschuind plaatsingsbord gelast.</w:t>
      </w:r>
    </w:p>
    <w:p w:rsidR="00812703" w:rsidRDefault="00812703">
      <w:pPr>
        <w:tabs>
          <w:tab w:val="left" w:pos="1701"/>
        </w:tabs>
        <w:ind w:right="-283"/>
      </w:pPr>
      <w:r>
        <w:rPr>
          <w:lang w:val="nl-NL"/>
        </w:rPr>
        <w:t>De wagen kan door middel van roestvrije kunststofwielen  (2 bokwielen en 2 zwenkwielen met vergrendelaar met 125 mm ø) worden bewogen.</w:t>
      </w:r>
      <w:r>
        <w:t xml:space="preserve"> </w:t>
      </w:r>
      <w:r>
        <w:rPr>
          <w:lang w:val="nl-NL"/>
        </w:rPr>
        <w:t>Massieve stoothoeken uit kunststof (polyamide) aan de vier hoeken beschermen tegen beschadiging.</w:t>
      </w:r>
    </w:p>
    <w:p w:rsidR="00812703" w:rsidRDefault="00812703">
      <w:pPr>
        <w:tabs>
          <w:tab w:val="left" w:pos="1701"/>
        </w:tabs>
        <w:ind w:right="-283"/>
      </w:pPr>
    </w:p>
    <w:p w:rsidR="00812703" w:rsidRDefault="00812703">
      <w:pPr>
        <w:tabs>
          <w:tab w:val="left" w:pos="1701"/>
        </w:tabs>
        <w:ind w:right="-283"/>
      </w:pPr>
    </w:p>
    <w:p w:rsidR="00812703" w:rsidRDefault="00812703">
      <w:pPr>
        <w:pStyle w:val="berschrift3"/>
        <w:tabs>
          <w:tab w:val="clear" w:pos="1701"/>
        </w:tabs>
        <w:ind w:right="-283"/>
      </w:pPr>
      <w:r>
        <w:rPr>
          <w:lang w:val="nl-NL"/>
        </w:rPr>
        <w:t>Toebehoren/ opties</w:t>
      </w:r>
    </w:p>
    <w:p w:rsidR="00812703" w:rsidRPr="0057444F" w:rsidRDefault="00812703">
      <w:pPr>
        <w:numPr>
          <w:ilvl w:val="0"/>
          <w:numId w:val="18"/>
        </w:numPr>
        <w:ind w:right="-283"/>
      </w:pPr>
      <w:r>
        <w:rPr>
          <w:lang w:val="nl-NL"/>
        </w:rPr>
        <w:t>Bijkomende wieluitvoeringen zie de exhaustieve prijslijst</w:t>
      </w:r>
    </w:p>
    <w:p w:rsidR="0057444F" w:rsidRPr="00A610BE" w:rsidRDefault="0057444F" w:rsidP="0057444F">
      <w:pPr>
        <w:numPr>
          <w:ilvl w:val="0"/>
          <w:numId w:val="18"/>
        </w:numPr>
        <w:rPr>
          <w:lang w:val="en-US"/>
        </w:rPr>
      </w:pPr>
      <w:r w:rsidRPr="00A610BE">
        <w:rPr>
          <w:lang w:val="en-US"/>
        </w:rPr>
        <w:t>Werkhoogte (bovenzijde afdekking) configureerbaar van 700 mm tot 899 mm (standaard: 900 mm)</w:t>
      </w:r>
    </w:p>
    <w:p w:rsidR="0057444F" w:rsidRPr="00A610BE" w:rsidRDefault="0057444F" w:rsidP="0057444F">
      <w:pPr>
        <w:ind w:left="360" w:right="-283"/>
        <w:rPr>
          <w:lang w:val="en-US"/>
        </w:rPr>
      </w:pPr>
    </w:p>
    <w:p w:rsidR="00812703" w:rsidRPr="00A610BE" w:rsidRDefault="00812703">
      <w:pPr>
        <w:tabs>
          <w:tab w:val="left" w:pos="1701"/>
        </w:tabs>
        <w:ind w:right="-283"/>
        <w:rPr>
          <w:b/>
          <w:lang w:val="en-US"/>
        </w:rPr>
      </w:pPr>
    </w:p>
    <w:p w:rsidR="00812703" w:rsidRPr="00A610BE" w:rsidRDefault="00812703">
      <w:pPr>
        <w:tabs>
          <w:tab w:val="left" w:pos="1701"/>
        </w:tabs>
        <w:ind w:right="-283"/>
        <w:rPr>
          <w:b/>
          <w:lang w:val="en-US"/>
        </w:rPr>
      </w:pPr>
    </w:p>
    <w:p w:rsidR="00812703" w:rsidRPr="00A610BE" w:rsidRDefault="00812703">
      <w:pPr>
        <w:tabs>
          <w:tab w:val="left" w:pos="1701"/>
        </w:tabs>
        <w:ind w:right="-283"/>
        <w:rPr>
          <w:b/>
          <w:lang w:val="en-US"/>
        </w:rPr>
      </w:pPr>
    </w:p>
    <w:p w:rsidR="00812703" w:rsidRPr="00A610BE" w:rsidRDefault="00812703">
      <w:pPr>
        <w:tabs>
          <w:tab w:val="left" w:pos="1701"/>
        </w:tabs>
        <w:ind w:right="-283"/>
        <w:rPr>
          <w:b/>
          <w:lang w:val="en-US"/>
        </w:rPr>
      </w:pPr>
    </w:p>
    <w:p w:rsidR="00812703" w:rsidRDefault="00812703">
      <w:pPr>
        <w:tabs>
          <w:tab w:val="left" w:pos="1701"/>
        </w:tabs>
        <w:ind w:right="-283"/>
        <w:rPr>
          <w:b/>
        </w:rPr>
      </w:pPr>
      <w:r>
        <w:rPr>
          <w:b/>
          <w:lang w:val="nl-NL"/>
        </w:rPr>
        <w:t>Technische gegevens</w:t>
      </w:r>
    </w:p>
    <w:p w:rsidR="00812703" w:rsidRDefault="00812703">
      <w:pPr>
        <w:tabs>
          <w:tab w:val="left" w:pos="1701"/>
        </w:tabs>
        <w:ind w:right="-283"/>
      </w:pPr>
    </w:p>
    <w:p w:rsidR="00812703" w:rsidRDefault="00812703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3402"/>
        </w:tabs>
        <w:ind w:right="-283"/>
      </w:pPr>
      <w:r>
        <w:rPr>
          <w:lang w:val="nl-NL"/>
        </w:rPr>
        <w:t>Materiaal:</w:t>
      </w:r>
      <w:r>
        <w:tab/>
      </w:r>
      <w:r>
        <w:tab/>
      </w:r>
      <w:r>
        <w:rPr>
          <w:lang w:val="nl-NL"/>
        </w:rPr>
        <w:t>CNS 18/10</w:t>
      </w:r>
    </w:p>
    <w:p w:rsidR="00812703" w:rsidRDefault="00812703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</w:pPr>
      <w:r>
        <w:rPr>
          <w:lang w:val="nl-NL"/>
        </w:rPr>
        <w:t>Gewicht:</w:t>
      </w:r>
      <w:r>
        <w:tab/>
      </w:r>
      <w:r>
        <w:tab/>
      </w:r>
      <w:r>
        <w:rPr>
          <w:lang w:val="nl-NL"/>
        </w:rPr>
        <w:t>43 kg</w:t>
      </w:r>
    </w:p>
    <w:p w:rsidR="00812703" w:rsidRPr="00466C8E" w:rsidRDefault="00812703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lang w:val="en-GB"/>
        </w:rPr>
      </w:pPr>
      <w:r>
        <w:rPr>
          <w:lang w:val="nl-NL"/>
        </w:rPr>
        <w:t>Capaciteit:</w:t>
      </w:r>
      <w:r w:rsidRPr="00466C8E">
        <w:rPr>
          <w:lang w:val="en-GB"/>
        </w:rPr>
        <w:tab/>
      </w:r>
      <w:r w:rsidRPr="00466C8E">
        <w:rPr>
          <w:lang w:val="en-GB"/>
        </w:rPr>
        <w:tab/>
      </w:r>
      <w:r>
        <w:rPr>
          <w:lang w:val="nl-NL"/>
        </w:rPr>
        <w:t>2 warmhoudbakken</w:t>
      </w:r>
    </w:p>
    <w:p w:rsidR="00812703" w:rsidRPr="00466C8E" w:rsidRDefault="00812703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left="2550" w:right="-283" w:hanging="2550"/>
        <w:rPr>
          <w:lang w:val="en-GB"/>
        </w:rPr>
      </w:pPr>
      <w:r>
        <w:rPr>
          <w:lang w:val="nl-NL"/>
        </w:rPr>
        <w:t>Warmhoudbak:</w:t>
      </w:r>
      <w:r w:rsidRPr="00466C8E">
        <w:rPr>
          <w:lang w:val="en-GB"/>
        </w:rPr>
        <w:tab/>
      </w:r>
      <w:r w:rsidRPr="00466C8E">
        <w:rPr>
          <w:lang w:val="en-GB"/>
        </w:rPr>
        <w:tab/>
      </w:r>
      <w:r>
        <w:rPr>
          <w:lang w:val="nl-NL"/>
        </w:rPr>
        <w:t>voor GN 1/1-200 of de onderverdeling ervan</w:t>
      </w:r>
    </w:p>
    <w:p w:rsidR="00812703" w:rsidRPr="00466C8E" w:rsidRDefault="00812703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left="2550" w:right="-283" w:hanging="2550"/>
        <w:rPr>
          <w:lang w:val="en-GB"/>
        </w:rPr>
      </w:pPr>
      <w:r w:rsidRPr="00466C8E">
        <w:rPr>
          <w:lang w:val="en-GB"/>
        </w:rPr>
        <w:tab/>
      </w:r>
      <w:r w:rsidRPr="00466C8E">
        <w:rPr>
          <w:lang w:val="en-GB"/>
        </w:rPr>
        <w:tab/>
      </w:r>
      <w:r>
        <w:rPr>
          <w:lang w:val="nl-NL"/>
        </w:rPr>
        <w:t xml:space="preserve">Temperatuur van +30°C tot +95 °C regelbaar </w:t>
      </w:r>
    </w:p>
    <w:p w:rsidR="00812703" w:rsidRPr="00466C8E" w:rsidRDefault="00812703">
      <w:pPr>
        <w:tabs>
          <w:tab w:val="left" w:pos="1701"/>
          <w:tab w:val="left" w:pos="2552"/>
          <w:tab w:val="left" w:pos="2835"/>
          <w:tab w:val="left" w:pos="3402"/>
        </w:tabs>
        <w:ind w:right="-283"/>
        <w:rPr>
          <w:lang w:val="en-GB"/>
        </w:rPr>
      </w:pPr>
      <w:r>
        <w:rPr>
          <w:lang w:val="nl-NL"/>
        </w:rPr>
        <w:t>Aansluitwaarde:</w:t>
      </w:r>
      <w:r w:rsidRPr="00466C8E">
        <w:rPr>
          <w:lang w:val="en-GB"/>
        </w:rPr>
        <w:tab/>
      </w:r>
      <w:r w:rsidRPr="00466C8E">
        <w:rPr>
          <w:lang w:val="en-GB"/>
        </w:rPr>
        <w:tab/>
      </w:r>
      <w:r>
        <w:rPr>
          <w:lang w:val="nl-NL"/>
        </w:rPr>
        <w:t>220-240V / 50Hz / 2,1 kW</w:t>
      </w:r>
    </w:p>
    <w:p w:rsidR="00812703" w:rsidRPr="00466C8E" w:rsidRDefault="00812703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  <w:ind w:right="-283"/>
        <w:rPr>
          <w:lang w:val="en-GB"/>
        </w:rPr>
      </w:pPr>
    </w:p>
    <w:p w:rsidR="00812703" w:rsidRPr="00466C8E" w:rsidRDefault="00812703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  <w:ind w:right="-283"/>
        <w:rPr>
          <w:lang w:val="en-GB"/>
        </w:rPr>
      </w:pPr>
    </w:p>
    <w:p w:rsidR="00812703" w:rsidRDefault="00812703">
      <w:pPr>
        <w:pStyle w:val="berschrift3"/>
        <w:tabs>
          <w:tab w:val="clear" w:pos="1701"/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  <w:r>
        <w:rPr>
          <w:lang w:val="nl-NL"/>
        </w:rPr>
        <w:t>Bijzonderheid</w:t>
      </w:r>
    </w:p>
    <w:p w:rsidR="00812703" w:rsidRDefault="00812703">
      <w:p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</w:p>
    <w:p w:rsidR="00812703" w:rsidRDefault="00812703">
      <w:pPr>
        <w:numPr>
          <w:ilvl w:val="0"/>
          <w:numId w:val="14"/>
        </w:num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  <w:r>
        <w:rPr>
          <w:lang w:val="nl-NL"/>
        </w:rPr>
        <w:t>Beschermd tegen spatten en waterstralen (IPX 5)</w:t>
      </w:r>
    </w:p>
    <w:p w:rsidR="00812703" w:rsidRDefault="00812703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  <w:r>
        <w:rPr>
          <w:lang w:val="nl-NL"/>
        </w:rPr>
        <w:t>Bedekking met profielrand</w:t>
      </w:r>
    </w:p>
    <w:p w:rsidR="00812703" w:rsidRDefault="00812703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  <w:r>
        <w:rPr>
          <w:lang w:val="nl-NL"/>
        </w:rPr>
        <w:t>de bakken kunnen nat of droog worden verwarmd</w:t>
      </w:r>
    </w:p>
    <w:p w:rsidR="00812703" w:rsidRDefault="00812703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  <w:r>
        <w:rPr>
          <w:lang w:val="nl-NL"/>
        </w:rPr>
        <w:t>de bakken kunnen afzonderlijk worden verwarmd en geregeld</w:t>
      </w:r>
    </w:p>
    <w:p w:rsidR="00812703" w:rsidRDefault="00812703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  <w:r>
        <w:rPr>
          <w:lang w:val="nl-NL"/>
        </w:rPr>
        <w:t>De afvoerkraan is tegen onopzettelijk openen beveiligd</w:t>
      </w:r>
    </w:p>
    <w:p w:rsidR="00812703" w:rsidRDefault="00812703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  <w:r>
        <w:rPr>
          <w:lang w:val="nl-NL"/>
        </w:rPr>
        <w:t>Geschikt voor optimaliseringsinstallaties</w:t>
      </w:r>
    </w:p>
    <w:p w:rsidR="00812703" w:rsidRDefault="00812703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  <w:r>
        <w:rPr>
          <w:lang w:val="nl-NL"/>
        </w:rPr>
        <w:t>De bedieningselementen en de schuifknop bevinden zich aan de lange kant</w:t>
      </w:r>
    </w:p>
    <w:p w:rsidR="00812703" w:rsidRDefault="00812703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  <w:r>
        <w:rPr>
          <w:lang w:val="nl-NL"/>
        </w:rPr>
        <w:t xml:space="preserve">Conform DIN 18867, deel 7 </w:t>
      </w:r>
    </w:p>
    <w:p w:rsidR="00812703" w:rsidRDefault="00812703">
      <w:pPr>
        <w:tabs>
          <w:tab w:val="left" w:pos="1701"/>
        </w:tabs>
        <w:ind w:right="-283"/>
      </w:pPr>
    </w:p>
    <w:p w:rsidR="00812703" w:rsidRDefault="00812703">
      <w:pPr>
        <w:tabs>
          <w:tab w:val="left" w:pos="1701"/>
        </w:tabs>
        <w:ind w:right="-283"/>
      </w:pPr>
    </w:p>
    <w:p w:rsidR="00812703" w:rsidRDefault="00812703">
      <w:pPr>
        <w:tabs>
          <w:tab w:val="left" w:pos="1701"/>
        </w:tabs>
        <w:ind w:right="-283"/>
        <w:rPr>
          <w:b/>
        </w:rPr>
      </w:pPr>
      <w:r>
        <w:rPr>
          <w:b/>
          <w:lang w:val="nl-NL"/>
        </w:rPr>
        <w:t>Fabrikaat</w:t>
      </w:r>
    </w:p>
    <w:p w:rsidR="00812703" w:rsidRDefault="00812703">
      <w:pPr>
        <w:tabs>
          <w:tab w:val="left" w:pos="1701"/>
        </w:tabs>
        <w:ind w:right="-283"/>
      </w:pPr>
    </w:p>
    <w:p w:rsidR="00812703" w:rsidRDefault="00812703">
      <w:pPr>
        <w:tabs>
          <w:tab w:val="left" w:pos="1701"/>
          <w:tab w:val="left" w:pos="2835"/>
          <w:tab w:val="left" w:pos="3402"/>
        </w:tabs>
        <w:ind w:right="-283"/>
      </w:pPr>
      <w:r>
        <w:rPr>
          <w:lang w:val="nl-NL"/>
        </w:rPr>
        <w:t>Producent:</w:t>
      </w:r>
      <w:r>
        <w:tab/>
      </w:r>
      <w:r>
        <w:tab/>
      </w:r>
      <w:r>
        <w:tab/>
      </w:r>
      <w:r w:rsidR="00F37375" w:rsidRPr="00F37375">
        <w:t>B.PRO</w:t>
      </w:r>
    </w:p>
    <w:p w:rsidR="00812703" w:rsidRDefault="00812703">
      <w:pPr>
        <w:tabs>
          <w:tab w:val="left" w:pos="1701"/>
          <w:tab w:val="left" w:pos="2552"/>
          <w:tab w:val="left" w:pos="2835"/>
          <w:tab w:val="left" w:pos="3402"/>
        </w:tabs>
        <w:ind w:right="-283"/>
      </w:pPr>
      <w:r>
        <w:rPr>
          <w:lang w:val="nl-NL"/>
        </w:rPr>
        <w:t>Model:</w:t>
      </w:r>
      <w:r>
        <w:tab/>
      </w:r>
      <w:r>
        <w:tab/>
      </w:r>
      <w:r>
        <w:tab/>
      </w:r>
      <w:r>
        <w:tab/>
      </w:r>
      <w:r>
        <w:rPr>
          <w:lang w:val="nl-NL"/>
        </w:rPr>
        <w:t>SAW L-3</w:t>
      </w:r>
    </w:p>
    <w:p w:rsidR="00812703" w:rsidRDefault="00812703">
      <w:pPr>
        <w:tabs>
          <w:tab w:val="left" w:pos="1701"/>
          <w:tab w:val="left" w:pos="2552"/>
          <w:tab w:val="left" w:pos="2835"/>
          <w:tab w:val="left" w:pos="3402"/>
        </w:tabs>
        <w:ind w:right="-283"/>
      </w:pPr>
      <w:r>
        <w:tab/>
      </w:r>
      <w:r>
        <w:tab/>
      </w:r>
      <w:r>
        <w:tab/>
      </w:r>
      <w:r>
        <w:tab/>
      </w:r>
      <w:r w:rsidR="00F37375" w:rsidRPr="00F37375">
        <w:rPr>
          <w:lang w:val="nl-NL"/>
        </w:rPr>
        <w:t>B.PRO INMOTION</w:t>
      </w:r>
      <w:r>
        <w:rPr>
          <w:lang w:val="nl-NL"/>
        </w:rPr>
        <w:t xml:space="preserve"> </w:t>
      </w:r>
    </w:p>
    <w:p w:rsidR="00812703" w:rsidRDefault="00812703">
      <w:pPr>
        <w:tabs>
          <w:tab w:val="left" w:pos="1701"/>
          <w:tab w:val="left" w:pos="2835"/>
          <w:tab w:val="left" w:pos="3402"/>
        </w:tabs>
        <w:ind w:right="-283"/>
      </w:pPr>
      <w:r>
        <w:rPr>
          <w:lang w:val="nl-NL"/>
        </w:rPr>
        <w:t>Best-nr.</w:t>
      </w:r>
      <w:r>
        <w:tab/>
      </w:r>
      <w:r>
        <w:tab/>
      </w:r>
      <w:r>
        <w:tab/>
      </w:r>
      <w:r w:rsidRPr="00466C8E">
        <w:rPr>
          <w:b/>
        </w:rPr>
        <w:t>572 157</w:t>
      </w:r>
    </w:p>
    <w:sectPr w:rsidR="00812703">
      <w:footerReference w:type="default" r:id="rId7"/>
      <w:pgSz w:w="11906" w:h="16838"/>
      <w:pgMar w:top="1417" w:right="4960" w:bottom="568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56554" w:rsidRDefault="00456554">
      <w:r>
        <w:separator/>
      </w:r>
    </w:p>
  </w:endnote>
  <w:endnote w:type="continuationSeparator" w:id="0">
    <w:p w:rsidR="00456554" w:rsidRDefault="00456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12703" w:rsidRPr="00466C8E" w:rsidRDefault="00812703">
    <w:pPr>
      <w:pStyle w:val="Fuzeile"/>
      <w:rPr>
        <w:sz w:val="16"/>
        <w:lang w:val="en-GB"/>
      </w:rPr>
    </w:pPr>
    <w:r w:rsidRPr="00466C8E">
      <w:rPr>
        <w:noProof/>
        <w:sz w:val="16"/>
        <w:lang w:val="en-GB"/>
      </w:rPr>
      <w:t>L</w:t>
    </w:r>
    <w:r w:rsidR="0057444F">
      <w:rPr>
        <w:noProof/>
        <w:sz w:val="16"/>
        <w:lang w:val="en-GB"/>
      </w:rPr>
      <w:t xml:space="preserve">V-Text SAW L-3 - Version </w:t>
    </w:r>
    <w:r w:rsidR="00A610BE">
      <w:rPr>
        <w:noProof/>
        <w:sz w:val="16"/>
        <w:lang w:val="en-GB"/>
      </w:rPr>
      <w:t>3</w:t>
    </w:r>
    <w:r w:rsidR="0057444F">
      <w:rPr>
        <w:noProof/>
        <w:sz w:val="16"/>
        <w:lang w:val="en-GB"/>
      </w:rPr>
      <w:t>.0</w:t>
    </w:r>
    <w:r w:rsidR="00A610BE">
      <w:rPr>
        <w:noProof/>
        <w:sz w:val="16"/>
        <w:lang w:val="en-GB"/>
      </w:rPr>
      <w:t xml:space="preserve"> </w:t>
    </w:r>
    <w:r w:rsidR="0057444F">
      <w:rPr>
        <w:noProof/>
        <w:sz w:val="16"/>
        <w:lang w:val="en-GB"/>
      </w:rPr>
      <w:t xml:space="preserve">/ </w:t>
    </w:r>
    <w:r w:rsidR="00A610BE">
      <w:rPr>
        <w:noProof/>
        <w:sz w:val="16"/>
        <w:lang w:val="en-GB"/>
      </w:rPr>
      <w:t>J. Scheeder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56554" w:rsidRDefault="00456554">
      <w:r>
        <w:separator/>
      </w:r>
    </w:p>
  </w:footnote>
  <w:footnote w:type="continuationSeparator" w:id="0">
    <w:p w:rsidR="00456554" w:rsidRDefault="004565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D91212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E42FC6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B4B5ADE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3E744F1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F0532EB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FF10E61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A62196F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D00178D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3FE6297E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6B007AB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9075EFC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F7B7560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6744D19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F6D7847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FA27B78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4151172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9BB5F69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0"/>
  </w:num>
  <w:num w:numId="3">
    <w:abstractNumId w:val="4"/>
  </w:num>
  <w:num w:numId="4">
    <w:abstractNumId w:val="5"/>
  </w:num>
  <w:num w:numId="5">
    <w:abstractNumId w:val="17"/>
  </w:num>
  <w:num w:numId="6">
    <w:abstractNumId w:val="0"/>
  </w:num>
  <w:num w:numId="7">
    <w:abstractNumId w:val="2"/>
  </w:num>
  <w:num w:numId="8">
    <w:abstractNumId w:val="15"/>
  </w:num>
  <w:num w:numId="9">
    <w:abstractNumId w:val="6"/>
  </w:num>
  <w:num w:numId="10">
    <w:abstractNumId w:val="7"/>
  </w:num>
  <w:num w:numId="11">
    <w:abstractNumId w:val="16"/>
  </w:num>
  <w:num w:numId="12">
    <w:abstractNumId w:val="18"/>
  </w:num>
  <w:num w:numId="13">
    <w:abstractNumId w:val="1"/>
  </w:num>
  <w:num w:numId="14">
    <w:abstractNumId w:val="14"/>
  </w:num>
  <w:num w:numId="15">
    <w:abstractNumId w:val="3"/>
  </w:num>
  <w:num w:numId="16">
    <w:abstractNumId w:val="12"/>
  </w:num>
  <w:num w:numId="17">
    <w:abstractNumId w:val="11"/>
  </w:num>
  <w:num w:numId="18">
    <w:abstractNumId w:val="13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66C8E"/>
    <w:rsid w:val="00447718"/>
    <w:rsid w:val="00456554"/>
    <w:rsid w:val="00466C8E"/>
    <w:rsid w:val="0057444F"/>
    <w:rsid w:val="005C5CAD"/>
    <w:rsid w:val="00731C30"/>
    <w:rsid w:val="00812703"/>
    <w:rsid w:val="009121DB"/>
    <w:rsid w:val="00A610BE"/>
    <w:rsid w:val="00D2003D"/>
    <w:rsid w:val="00F37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DF88A3D-73FF-4356-B179-ACC05A9B3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napToGrid w:val="0"/>
      <w:sz w:val="24"/>
      <w:lang w:eastAsia="nl-NL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sz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-Zeileneinzug">
    <w:name w:val="Body Text Indent"/>
    <w:basedOn w:val="Standard"/>
    <w:pPr>
      <w:jc w:val="both"/>
    </w:pPr>
    <w:rPr>
      <w:color w:val="0000FF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  <w:style w:type="character" w:styleId="Kommentarzeichen">
    <w:name w:val="annotation reference"/>
    <w:semiHidden/>
    <w:rPr>
      <w:sz w:val="16"/>
    </w:rPr>
  </w:style>
  <w:style w:type="paragraph" w:styleId="Kommentartext">
    <w:name w:val="annotation text"/>
    <w:basedOn w:val="Standard"/>
    <w:semiHidden/>
    <w:rPr>
      <w:sz w:val="20"/>
    </w:rPr>
  </w:style>
  <w:style w:type="character" w:customStyle="1" w:styleId="tw4winMark">
    <w:name w:val="tw4winMark"/>
    <w:rPr>
      <w:rFonts w:ascii="Courier New" w:hAnsi="Courier New"/>
      <w:vanish/>
      <w:color w:val="800080"/>
      <w:sz w:val="24"/>
      <w:vertAlign w:val="subscript"/>
    </w:rPr>
  </w:style>
  <w:style w:type="character" w:customStyle="1" w:styleId="tw4winError">
    <w:name w:val="tw4winError"/>
    <w:rPr>
      <w:rFonts w:ascii="Courier New" w:hAnsi="Courier New"/>
      <w:color w:val="00FF00"/>
      <w:sz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rFonts w:ascii="Courier New" w:hAnsi="Courier New"/>
      <w:noProof/>
      <w:color w:val="008000"/>
    </w:rPr>
  </w:style>
  <w:style w:type="character" w:customStyle="1" w:styleId="tw4winJump">
    <w:name w:val="tw4winJump"/>
    <w:rPr>
      <w:rFonts w:ascii="Courier New" w:hAnsi="Courier New"/>
      <w:noProof/>
      <w:color w:val="008080"/>
    </w:rPr>
  </w:style>
  <w:style w:type="character" w:customStyle="1" w:styleId="tw4winExternal">
    <w:name w:val="tw4winExternal"/>
    <w:rPr>
      <w:rFonts w:ascii="Courier New" w:hAnsi="Courier New"/>
      <w:noProof/>
      <w:color w:val="808080"/>
    </w:rPr>
  </w:style>
  <w:style w:type="character" w:customStyle="1" w:styleId="tw4winInternal">
    <w:name w:val="tw4winInternal"/>
    <w:rPr>
      <w:rFonts w:ascii="Courier New" w:hAnsi="Courier New"/>
      <w:noProof/>
      <w:color w:val="FF0000"/>
    </w:rPr>
  </w:style>
  <w:style w:type="character" w:customStyle="1" w:styleId="DONOTTRANSLATE">
    <w:name w:val="DO_NOT_TRANSLATE"/>
    <w:rPr>
      <w:rFonts w:ascii="Courier New" w:hAnsi="Courier New"/>
      <w:noProof/>
      <w:color w:val="8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324</Words>
  <Characters>2046</Characters>
  <Application>Microsoft Office Word</Application>
  <DocSecurity>4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Buffetbar MIKADO stille Kühlung</vt:lpstr>
    </vt:vector>
  </TitlesOfParts>
  <Company>B.PRO</Company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Buffetbar MIKADO stille Kühlung</dc:title>
  <dc:subject/>
  <dc:creator>B.PRO</dc:creator>
  <cp:keywords/>
  <cp:lastModifiedBy>DayWorker S.</cp:lastModifiedBy>
  <cp:revision>2</cp:revision>
  <cp:lastPrinted>2003-01-30T19:52:00Z</cp:lastPrinted>
  <dcterms:created xsi:type="dcterms:W3CDTF">2021-09-24T07:16:00Z</dcterms:created>
  <dcterms:modified xsi:type="dcterms:W3CDTF">2021-09-24T07:16:00Z</dcterms:modified>
</cp:coreProperties>
</file>