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DF72" w14:textId="77777777" w:rsidR="00F41EA0" w:rsidRDefault="00F41EA0">
      <w:pPr>
        <w:suppressAutoHyphens/>
        <w:jc w:val="both"/>
        <w:rPr>
          <w:spacing w:val="-3"/>
        </w:rPr>
      </w:pPr>
    </w:p>
    <w:p w14:paraId="3A65FA32" w14:textId="77777777" w:rsidR="0045371A" w:rsidRDefault="0052575C">
      <w:pPr>
        <w:suppressAutoHyphens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HAU-P 5x6</w:t>
      </w:r>
    </w:p>
    <w:p w14:paraId="753C2B93" w14:textId="77777777" w:rsidR="00F41EA0" w:rsidRDefault="0052575C">
      <w:pPr>
        <w:suppressAutoHyphens/>
        <w:jc w:val="both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Combinaison de lave-mains et déversoir avec socle</w:t>
      </w:r>
    </w:p>
    <w:p w14:paraId="20609752" w14:textId="77777777" w:rsidR="00F41EA0" w:rsidRDefault="00F41EA0">
      <w:pPr>
        <w:suppressAutoHyphens/>
        <w:jc w:val="both"/>
        <w:rPr>
          <w:rFonts w:ascii="Arial" w:hAnsi="Arial"/>
          <w:spacing w:val="-3"/>
        </w:rPr>
      </w:pPr>
    </w:p>
    <w:p w14:paraId="3499F470" w14:textId="77777777" w:rsidR="00F41EA0" w:rsidRDefault="0052575C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Dimensions :</w:t>
      </w:r>
    </w:p>
    <w:p w14:paraId="114349C0" w14:textId="77777777" w:rsidR="00F41EA0" w:rsidRDefault="00F41EA0">
      <w:pPr>
        <w:suppressAutoHyphens/>
        <w:jc w:val="both"/>
        <w:rPr>
          <w:rFonts w:ascii="Arial" w:hAnsi="Arial"/>
          <w:b/>
          <w:spacing w:val="-3"/>
        </w:rPr>
      </w:pPr>
    </w:p>
    <w:p w14:paraId="5D711527" w14:textId="77777777" w:rsidR="00F41EA0" w:rsidRDefault="0052575C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500 mm</w:t>
      </w:r>
    </w:p>
    <w:p w14:paraId="5645612B" w14:textId="77777777" w:rsidR="00F41EA0" w:rsidRDefault="0052575C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45371A">
        <w:rPr>
          <w:rFonts w:ascii="Arial" w:hAnsi="Arial"/>
        </w:rPr>
        <w:tab/>
      </w:r>
      <w:r>
        <w:rPr>
          <w:rFonts w:ascii="Arial" w:hAnsi="Arial"/>
        </w:rPr>
        <w:t>600 mm</w:t>
      </w:r>
    </w:p>
    <w:p w14:paraId="3EAD8CF5" w14:textId="77777777" w:rsidR="00F41EA0" w:rsidRDefault="0052575C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Hauteur :      850/560 mm</w:t>
      </w:r>
    </w:p>
    <w:p w14:paraId="230560C8" w14:textId="77777777" w:rsidR="00F41EA0" w:rsidRDefault="00F41EA0">
      <w:pPr>
        <w:suppressAutoHyphens/>
        <w:jc w:val="both"/>
        <w:rPr>
          <w:rFonts w:ascii="Arial" w:hAnsi="Arial"/>
          <w:spacing w:val="-3"/>
        </w:rPr>
      </w:pPr>
    </w:p>
    <w:p w14:paraId="205EA0F7" w14:textId="77777777" w:rsidR="00F41EA0" w:rsidRDefault="0052575C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Taille des cuves :</w:t>
      </w:r>
    </w:p>
    <w:p w14:paraId="6951E212" w14:textId="77777777" w:rsidR="00F41EA0" w:rsidRDefault="0052575C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340 mm</w:t>
      </w:r>
    </w:p>
    <w:p w14:paraId="055AAB2D" w14:textId="77777777" w:rsidR="00F41EA0" w:rsidRDefault="0052575C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>
        <w:rPr>
          <w:rFonts w:ascii="Arial" w:hAnsi="Arial"/>
        </w:rPr>
        <w:tab/>
      </w:r>
      <w:r w:rsidR="0045371A">
        <w:rPr>
          <w:rFonts w:ascii="Arial" w:hAnsi="Arial"/>
        </w:rPr>
        <w:tab/>
      </w:r>
      <w:r>
        <w:rPr>
          <w:rFonts w:ascii="Arial" w:hAnsi="Arial"/>
        </w:rPr>
        <w:t>240 mm</w:t>
      </w:r>
    </w:p>
    <w:p w14:paraId="0265A0A3" w14:textId="77777777" w:rsidR="00F41EA0" w:rsidRDefault="0052575C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0FD0450A" w14:textId="77777777" w:rsidR="00F41EA0" w:rsidRDefault="00F41EA0">
      <w:pPr>
        <w:suppressAutoHyphens/>
        <w:jc w:val="both"/>
        <w:rPr>
          <w:rFonts w:ascii="Arial" w:hAnsi="Arial"/>
          <w:spacing w:val="-3"/>
        </w:rPr>
      </w:pPr>
    </w:p>
    <w:p w14:paraId="43F55079" w14:textId="77777777" w:rsidR="00F41EA0" w:rsidRDefault="0052575C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Longueur :   </w:t>
      </w:r>
      <w:r>
        <w:rPr>
          <w:rFonts w:ascii="Arial" w:hAnsi="Arial"/>
        </w:rPr>
        <w:tab/>
        <w:t>370 mm</w:t>
      </w:r>
    </w:p>
    <w:p w14:paraId="351D1982" w14:textId="77777777" w:rsidR="00F41EA0" w:rsidRDefault="0052575C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Largeur :  </w:t>
      </w:r>
      <w:r w:rsidR="0045371A">
        <w:rPr>
          <w:rFonts w:ascii="Arial" w:hAnsi="Arial"/>
        </w:rPr>
        <w:tab/>
      </w:r>
      <w:r>
        <w:rPr>
          <w:rFonts w:ascii="Arial" w:hAnsi="Arial"/>
        </w:rPr>
        <w:tab/>
        <w:t>340 mm</w:t>
      </w:r>
    </w:p>
    <w:p w14:paraId="38686B1E" w14:textId="77777777" w:rsidR="00F41EA0" w:rsidRDefault="0052575C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Hauteur :    </w:t>
      </w:r>
      <w:r>
        <w:rPr>
          <w:rFonts w:ascii="Arial" w:hAnsi="Arial"/>
        </w:rPr>
        <w:tab/>
        <w:t>150 mm</w:t>
      </w:r>
    </w:p>
    <w:p w14:paraId="18E21E0A" w14:textId="77777777" w:rsidR="00F41EA0" w:rsidRDefault="00F41EA0">
      <w:pPr>
        <w:suppressAutoHyphens/>
        <w:jc w:val="both"/>
        <w:rPr>
          <w:rFonts w:ascii="Arial" w:hAnsi="Arial"/>
          <w:spacing w:val="-3"/>
        </w:rPr>
      </w:pPr>
    </w:p>
    <w:p w14:paraId="35A72BB1" w14:textId="77777777" w:rsidR="00F41EA0" w:rsidRDefault="00F41EA0">
      <w:pPr>
        <w:suppressAutoHyphens/>
        <w:jc w:val="both"/>
        <w:rPr>
          <w:rFonts w:ascii="Arial" w:hAnsi="Arial"/>
          <w:spacing w:val="-3"/>
        </w:rPr>
      </w:pPr>
    </w:p>
    <w:p w14:paraId="6943F8C5" w14:textId="77777777" w:rsidR="00F41EA0" w:rsidRDefault="0052575C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Modèle :</w:t>
      </w:r>
    </w:p>
    <w:p w14:paraId="6FAB84BD" w14:textId="77777777" w:rsidR="00F41EA0" w:rsidRDefault="00F41EA0">
      <w:pPr>
        <w:suppressAutoHyphens/>
        <w:jc w:val="both"/>
        <w:rPr>
          <w:rFonts w:ascii="Arial" w:hAnsi="Arial"/>
          <w:spacing w:val="-3"/>
        </w:rPr>
      </w:pPr>
    </w:p>
    <w:p w14:paraId="22104B6F" w14:textId="77777777" w:rsidR="00F41EA0" w:rsidRDefault="0052575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Pour réduire l’encombrement, lave-mains et déversoir sont disposés l’un au-dessus de l’autre. Composé d’une construction compacte autoportante posée sur quatre pieds en tube à section carrée à cordon de soudure longitudinal </w:t>
      </w:r>
      <w:r w:rsidR="00354DAD">
        <w:rPr>
          <w:rFonts w:ascii="Arial" w:hAnsi="Arial"/>
        </w:rPr>
        <w:br/>
      </w:r>
      <w:r>
        <w:rPr>
          <w:rFonts w:ascii="Arial" w:hAnsi="Arial"/>
        </w:rPr>
        <w:t xml:space="preserve">(chacun 40x40x1,25 mm). Les extrémités des montants sont dotées de crampons à vis réglables en hauteur (+/- 15 mm) pour compenser les inégalités du sol. </w:t>
      </w:r>
    </w:p>
    <w:p w14:paraId="662AB611" w14:textId="77777777" w:rsidR="00F41EA0" w:rsidRDefault="00F41EA0">
      <w:pPr>
        <w:suppressAutoHyphens/>
        <w:rPr>
          <w:rFonts w:ascii="Arial" w:hAnsi="Arial"/>
          <w:spacing w:val="-3"/>
        </w:rPr>
      </w:pPr>
    </w:p>
    <w:p w14:paraId="0F9794BA" w14:textId="77777777" w:rsidR="00F41EA0" w:rsidRDefault="0052575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Les deux cuves sont dotées de caches en acier inoxydable sur trois côtés, l’habillage du lave-mains étant placé de biais. Les cuves sont embouties en une pièce et soudées dans le recouvrement sans joints et sans cordon. Les bords des recouvrements sont repliés à 50 mm sur trois côtés. Le lave-mains est doté de bords relevés de 50 mm à l’arrière avec un repli vers l’extérieur. Le déversoir est doté d’un bord surélevé continu (</w:t>
      </w:r>
      <w:proofErr w:type="spellStart"/>
      <w:r>
        <w:rPr>
          <w:rFonts w:ascii="Arial" w:hAnsi="Arial"/>
        </w:rPr>
        <w:t>antidébordement</w:t>
      </w:r>
      <w:proofErr w:type="spellEnd"/>
      <w:r>
        <w:rPr>
          <w:rFonts w:ascii="Arial" w:hAnsi="Arial"/>
        </w:rPr>
        <w:t>).</w:t>
      </w:r>
    </w:p>
    <w:p w14:paraId="45316249" w14:textId="77777777" w:rsidR="00F41EA0" w:rsidRDefault="00F41EA0">
      <w:pPr>
        <w:suppressAutoHyphens/>
        <w:rPr>
          <w:rFonts w:ascii="Arial" w:hAnsi="Arial"/>
          <w:spacing w:val="-3"/>
        </w:rPr>
      </w:pPr>
    </w:p>
    <w:p w14:paraId="129465A3" w14:textId="07A51401" w:rsidR="00F41EA0" w:rsidRDefault="0052575C">
      <w:p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 xml:space="preserve">La combinaison de lave-mains et déversoir est dotée de bondes de trop-plein à bouchon 1 1/2" et d’une grille d’appui en plastique stable (matériau : ASA). Les deux cuves sont alimentées en eau par un mitigeur à un levier </w:t>
      </w:r>
      <w:r w:rsidR="00D50B96">
        <w:rPr>
          <w:rFonts w:ascii="Arial" w:hAnsi="Arial"/>
        </w:rPr>
        <w:t>3</w:t>
      </w:r>
      <w:r>
        <w:rPr>
          <w:rFonts w:ascii="Arial" w:hAnsi="Arial"/>
        </w:rPr>
        <w:t>/</w:t>
      </w:r>
      <w:r w:rsidR="00D50B96">
        <w:rPr>
          <w:rFonts w:ascii="Arial" w:hAnsi="Arial"/>
        </w:rPr>
        <w:t>8</w:t>
      </w:r>
      <w:r>
        <w:rPr>
          <w:rFonts w:ascii="Arial" w:hAnsi="Arial"/>
        </w:rPr>
        <w:t xml:space="preserve">". Les conduites d’alimentation et d’évacuation ainsi que la robinetterie sont fournies non montées et peuvent être installées facilement à l’aide d’instructions d’utilisation et de montage. </w:t>
      </w:r>
    </w:p>
    <w:p w14:paraId="620BCCE5" w14:textId="77777777" w:rsidR="00777D76" w:rsidRPr="003206F8" w:rsidRDefault="0052575C" w:rsidP="00777D76">
      <w:pPr>
        <w:suppressAutoHyphens/>
        <w:jc w:val="both"/>
        <w:rPr>
          <w:rFonts w:ascii="Arial" w:hAnsi="Arial"/>
          <w:b/>
          <w:spacing w:val="-3"/>
        </w:rPr>
      </w:pPr>
      <w:r>
        <w:br w:type="page"/>
      </w:r>
      <w:r>
        <w:rPr>
          <w:rFonts w:ascii="Arial" w:hAnsi="Arial"/>
          <w:b/>
        </w:rPr>
        <w:lastRenderedPageBreak/>
        <w:t>Accessoires/options :</w:t>
      </w:r>
    </w:p>
    <w:p w14:paraId="79C04D3F" w14:textId="77777777" w:rsidR="00777D76" w:rsidRDefault="00777D76" w:rsidP="00777D76">
      <w:pPr>
        <w:suppressAutoHyphens/>
        <w:jc w:val="both"/>
        <w:rPr>
          <w:rFonts w:ascii="Arial" w:hAnsi="Arial"/>
          <w:spacing w:val="-3"/>
        </w:rPr>
      </w:pPr>
    </w:p>
    <w:p w14:paraId="616064D8" w14:textId="77777777" w:rsidR="00777D76" w:rsidRPr="00517BF6" w:rsidRDefault="0052575C" w:rsidP="00777D76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  <w:u w:val="single"/>
        </w:rPr>
      </w:pPr>
      <w:r>
        <w:rPr>
          <w:rFonts w:ascii="Arial" w:hAnsi="Arial"/>
          <w:u w:val="single"/>
        </w:rPr>
        <w:t>Tiroir à déchets :</w:t>
      </w:r>
    </w:p>
    <w:p w14:paraId="4A098F28" w14:textId="77777777" w:rsidR="00777D76" w:rsidRDefault="0052575C" w:rsidP="00354DAD">
      <w:pPr>
        <w:suppressAutoHyphens/>
        <w:ind w:left="284"/>
        <w:rPr>
          <w:rFonts w:ascii="Arial" w:hAnsi="Arial"/>
          <w:spacing w:val="-3"/>
        </w:rPr>
      </w:pPr>
      <w:r>
        <w:rPr>
          <w:rFonts w:ascii="Arial" w:hAnsi="Arial"/>
        </w:rPr>
        <w:t xml:space="preserve">Le tiroir à déchets est disponible pour tous les modèles HAU-P et </w:t>
      </w:r>
    </w:p>
    <w:p w14:paraId="6BC5BF74" w14:textId="77777777" w:rsidR="00777D76" w:rsidRDefault="0052575C" w:rsidP="00777D76">
      <w:pPr>
        <w:suppressAutoHyphens/>
        <w:ind w:firstLine="284"/>
        <w:rPr>
          <w:rFonts w:ascii="Arial" w:hAnsi="Arial"/>
          <w:spacing w:val="-3"/>
        </w:rPr>
      </w:pPr>
      <w:r>
        <w:rPr>
          <w:rFonts w:ascii="Arial" w:hAnsi="Arial"/>
        </w:rPr>
        <w:t xml:space="preserve">HAU-PS. Il se place sous </w:t>
      </w:r>
    </w:p>
    <w:p w14:paraId="1C4EC1C0" w14:textId="77777777" w:rsidR="00777D76" w:rsidRDefault="0052575C" w:rsidP="00777D76">
      <w:pPr>
        <w:suppressAutoHyphens/>
        <w:ind w:firstLine="284"/>
        <w:rPr>
          <w:rFonts w:ascii="Arial" w:hAnsi="Arial"/>
          <w:spacing w:val="-3"/>
        </w:rPr>
      </w:pPr>
      <w:proofErr w:type="gramStart"/>
      <w:r>
        <w:rPr>
          <w:rFonts w:ascii="Arial" w:hAnsi="Arial"/>
        </w:rPr>
        <w:t>le</w:t>
      </w:r>
      <w:proofErr w:type="gramEnd"/>
      <w:r>
        <w:rPr>
          <w:rFonts w:ascii="Arial" w:hAnsi="Arial"/>
        </w:rPr>
        <w:t xml:space="preserve"> déversoir et peut être ouvert et fermé </w:t>
      </w:r>
    </w:p>
    <w:p w14:paraId="146B98ED" w14:textId="77777777" w:rsidR="00777D76" w:rsidRDefault="0052575C" w:rsidP="00777D76">
      <w:pPr>
        <w:suppressAutoHyphens/>
        <w:ind w:firstLine="284"/>
        <w:rPr>
          <w:rFonts w:ascii="Arial" w:hAnsi="Arial"/>
          <w:spacing w:val="-3"/>
        </w:rPr>
      </w:pPr>
      <w:proofErr w:type="gramStart"/>
      <w:r>
        <w:rPr>
          <w:rFonts w:ascii="Arial" w:hAnsi="Arial"/>
        </w:rPr>
        <w:t>avec</w:t>
      </w:r>
      <w:proofErr w:type="gramEnd"/>
      <w:r>
        <w:rPr>
          <w:rFonts w:ascii="Arial" w:hAnsi="Arial"/>
        </w:rPr>
        <w:t xml:space="preserve"> le pied. Le récipient à déchets utilisé est un </w:t>
      </w:r>
    </w:p>
    <w:p w14:paraId="7ED67C15" w14:textId="77777777" w:rsidR="00777D76" w:rsidRDefault="0052575C" w:rsidP="00354DAD">
      <w:pPr>
        <w:suppressAutoHyphens/>
        <w:ind w:left="284"/>
        <w:rPr>
          <w:rFonts w:ascii="Arial" w:hAnsi="Arial"/>
          <w:spacing w:val="-3"/>
        </w:rPr>
      </w:pPr>
      <w:proofErr w:type="gramStart"/>
      <w:r>
        <w:rPr>
          <w:rFonts w:ascii="Arial" w:hAnsi="Arial"/>
        </w:rPr>
        <w:t>bac</w:t>
      </w:r>
      <w:proofErr w:type="gramEnd"/>
      <w:r>
        <w:rPr>
          <w:rFonts w:ascii="Arial" w:hAnsi="Arial"/>
        </w:rPr>
        <w:t xml:space="preserve"> GN </w:t>
      </w:r>
      <w:r w:rsidR="002E228D" w:rsidRPr="002E228D">
        <w:rPr>
          <w:rFonts w:ascii="Arial" w:hAnsi="Arial"/>
        </w:rPr>
        <w:t>B.PRO</w:t>
      </w:r>
      <w:r>
        <w:rPr>
          <w:rFonts w:ascii="Arial" w:hAnsi="Arial"/>
        </w:rPr>
        <w:t xml:space="preserve"> avec poignées en forme d’étrier – GN-B 2/3-150 – qui peut être facilement retiré pour le nettoyage.</w:t>
      </w:r>
    </w:p>
    <w:p w14:paraId="0563367B" w14:textId="77777777" w:rsidR="00777D76" w:rsidRPr="00946E0E" w:rsidRDefault="0052575C" w:rsidP="00777D76">
      <w:pPr>
        <w:numPr>
          <w:ilvl w:val="0"/>
          <w:numId w:val="1"/>
        </w:numPr>
        <w:suppressAutoHyphens/>
        <w:rPr>
          <w:rFonts w:ascii="Arial" w:hAnsi="Arial"/>
          <w:spacing w:val="-3"/>
        </w:rPr>
      </w:pPr>
      <w:r>
        <w:rPr>
          <w:rFonts w:ascii="Arial" w:hAnsi="Arial"/>
        </w:rPr>
        <w:t>Cache de maintenance amovible</w:t>
      </w:r>
    </w:p>
    <w:p w14:paraId="4A2DC21B" w14:textId="77777777" w:rsidR="00777D76" w:rsidRPr="003E4CF4" w:rsidRDefault="0052575C" w:rsidP="00777D76">
      <w:pPr>
        <w:numPr>
          <w:ilvl w:val="0"/>
          <w:numId w:val="1"/>
        </w:numPr>
        <w:suppressAutoHyphens/>
        <w:ind w:left="357" w:hanging="357"/>
        <w:rPr>
          <w:rFonts w:ascii="Arial" w:hAnsi="Arial"/>
          <w:spacing w:val="-3"/>
        </w:rPr>
      </w:pPr>
      <w:r>
        <w:rPr>
          <w:rFonts w:ascii="Arial" w:hAnsi="Arial"/>
        </w:rPr>
        <w:t>Grille rabattable en acier inoxydable (au lieu d’une grille d’appui en plastique)</w:t>
      </w:r>
    </w:p>
    <w:p w14:paraId="587C7334" w14:textId="77777777" w:rsidR="00F41EA0" w:rsidRDefault="00F41EA0">
      <w:pPr>
        <w:suppressAutoHyphens/>
        <w:jc w:val="both"/>
        <w:rPr>
          <w:rFonts w:ascii="Arial" w:hAnsi="Arial"/>
          <w:spacing w:val="-3"/>
        </w:rPr>
      </w:pPr>
    </w:p>
    <w:p w14:paraId="395C7339" w14:textId="77777777" w:rsidR="00777D76" w:rsidRDefault="00777D76">
      <w:pPr>
        <w:suppressAutoHyphens/>
        <w:jc w:val="both"/>
        <w:rPr>
          <w:rFonts w:ascii="Arial" w:hAnsi="Arial"/>
          <w:spacing w:val="-3"/>
        </w:rPr>
      </w:pPr>
    </w:p>
    <w:p w14:paraId="2ABD29AD" w14:textId="77777777" w:rsidR="00F41EA0" w:rsidRDefault="0052575C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Caractéristiques techniques :</w:t>
      </w:r>
    </w:p>
    <w:p w14:paraId="35F48EC4" w14:textId="77777777" w:rsidR="00F41EA0" w:rsidRDefault="00F41EA0">
      <w:pPr>
        <w:suppressAutoHyphens/>
        <w:jc w:val="both"/>
        <w:rPr>
          <w:rFonts w:ascii="Arial" w:hAnsi="Arial"/>
          <w:spacing w:val="-3"/>
        </w:rPr>
      </w:pPr>
    </w:p>
    <w:p w14:paraId="0215C289" w14:textId="77777777" w:rsidR="00F41EA0" w:rsidRDefault="0052575C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Matériau :</w:t>
      </w:r>
      <w:r>
        <w:rPr>
          <w:rFonts w:ascii="Arial" w:hAnsi="Arial"/>
        </w:rPr>
        <w:tab/>
        <w:t>Acier inoxydable</w:t>
      </w:r>
    </w:p>
    <w:p w14:paraId="17D4A045" w14:textId="77777777" w:rsidR="00F41EA0" w:rsidRDefault="0052575C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N° de matériau :</w:t>
      </w:r>
      <w:r>
        <w:rPr>
          <w:rFonts w:ascii="Arial" w:hAnsi="Arial"/>
        </w:rPr>
        <w:tab/>
        <w:t>1.4301</w:t>
      </w:r>
      <w:r>
        <w:rPr>
          <w:rFonts w:ascii="Arial" w:hAnsi="Arial"/>
        </w:rPr>
        <w:tab/>
      </w:r>
    </w:p>
    <w:p w14:paraId="531527C5" w14:textId="77777777" w:rsidR="00F41EA0" w:rsidRDefault="00F41EA0">
      <w:pPr>
        <w:suppressAutoHyphens/>
        <w:jc w:val="both"/>
        <w:rPr>
          <w:rFonts w:ascii="Arial" w:hAnsi="Arial"/>
          <w:spacing w:val="-3"/>
        </w:rPr>
      </w:pPr>
    </w:p>
    <w:p w14:paraId="6DA3A3F4" w14:textId="77777777" w:rsidR="00F41EA0" w:rsidRDefault="00F41EA0">
      <w:pPr>
        <w:suppressAutoHyphens/>
        <w:jc w:val="both"/>
        <w:rPr>
          <w:rFonts w:ascii="Arial" w:hAnsi="Arial"/>
          <w:spacing w:val="-3"/>
        </w:rPr>
      </w:pPr>
    </w:p>
    <w:p w14:paraId="39D5BD5B" w14:textId="77777777" w:rsidR="00F41EA0" w:rsidRDefault="0052575C">
      <w:pPr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</w:rPr>
        <w:t>Marque :</w:t>
      </w:r>
    </w:p>
    <w:p w14:paraId="57CE0D52" w14:textId="77777777" w:rsidR="00F41EA0" w:rsidRDefault="00F41EA0">
      <w:pPr>
        <w:suppressAutoHyphens/>
        <w:jc w:val="both"/>
        <w:rPr>
          <w:rFonts w:ascii="Arial" w:hAnsi="Arial"/>
          <w:spacing w:val="-3"/>
        </w:rPr>
      </w:pPr>
    </w:p>
    <w:p w14:paraId="16E1E4A6" w14:textId="77777777" w:rsidR="00F41EA0" w:rsidRDefault="0052575C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Fabricant :         </w:t>
      </w:r>
      <w:r>
        <w:rPr>
          <w:rFonts w:ascii="Arial" w:hAnsi="Arial"/>
        </w:rPr>
        <w:tab/>
      </w:r>
      <w:r w:rsidR="002E228D" w:rsidRPr="002E228D">
        <w:rPr>
          <w:rFonts w:ascii="Arial" w:hAnsi="Arial"/>
          <w:spacing w:val="-3"/>
        </w:rPr>
        <w:t>B.PRO</w:t>
      </w:r>
    </w:p>
    <w:p w14:paraId="730D7052" w14:textId="77777777" w:rsidR="00F41EA0" w:rsidRDefault="0052575C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 xml:space="preserve">Type :                </w:t>
      </w:r>
      <w:r>
        <w:rPr>
          <w:rFonts w:ascii="Arial" w:hAnsi="Arial"/>
        </w:rPr>
        <w:tab/>
        <w:t>HAU-P 5 x 6</w:t>
      </w:r>
    </w:p>
    <w:p w14:paraId="659AE695" w14:textId="77777777" w:rsidR="00F41EA0" w:rsidRDefault="00F41EA0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</w:p>
    <w:p w14:paraId="028CD872" w14:textId="77777777" w:rsidR="00F41EA0" w:rsidRDefault="0052575C">
      <w:pPr>
        <w:tabs>
          <w:tab w:val="left" w:pos="2552"/>
        </w:tabs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</w:rPr>
        <w:t>Réf. :</w:t>
      </w:r>
      <w:r>
        <w:rPr>
          <w:rFonts w:ascii="Arial" w:hAnsi="Arial"/>
          <w:b/>
        </w:rPr>
        <w:t xml:space="preserve">         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566 645</w:t>
      </w:r>
    </w:p>
    <w:sectPr w:rsidR="00F41EA0">
      <w:footerReference w:type="default" r:id="rId7"/>
      <w:endnotePr>
        <w:numFmt w:val="decimal"/>
      </w:endnotePr>
      <w:pgSz w:w="11906" w:h="16838"/>
      <w:pgMar w:top="851" w:right="4820" w:bottom="1440" w:left="1440" w:header="851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667C" w14:textId="77777777" w:rsidR="005935AE" w:rsidRDefault="005935AE">
      <w:r>
        <w:separator/>
      </w:r>
    </w:p>
  </w:endnote>
  <w:endnote w:type="continuationSeparator" w:id="0">
    <w:p w14:paraId="0FA415D0" w14:textId="77777777" w:rsidR="005935AE" w:rsidRDefault="0059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F50D9" w14:textId="56EA44E4" w:rsidR="00F41EA0" w:rsidRDefault="0052575C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 xml:space="preserve">Texte de cahier des charges HAU-P 5x6/ Version </w:t>
    </w:r>
    <w:r w:rsidR="00D50B96">
      <w:rPr>
        <w:rFonts w:ascii="Arial" w:hAnsi="Arial"/>
        <w:sz w:val="16"/>
      </w:rPr>
      <w:t>5</w:t>
    </w:r>
    <w:r>
      <w:rPr>
        <w:rFonts w:ascii="Arial" w:hAnsi="Arial"/>
        <w:sz w:val="16"/>
      </w:rPr>
      <w:t xml:space="preserve">.0/ </w:t>
    </w:r>
    <w:r w:rsidR="00D50B96">
      <w:rPr>
        <w:rFonts w:ascii="Arial" w:hAnsi="Arial"/>
        <w:sz w:val="16"/>
      </w:rPr>
      <w:t>J. 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399E" w14:textId="77777777" w:rsidR="005935AE" w:rsidRDefault="005935AE">
      <w:r>
        <w:separator/>
      </w:r>
    </w:p>
  </w:footnote>
  <w:footnote w:type="continuationSeparator" w:id="0">
    <w:p w14:paraId="4875CB7F" w14:textId="77777777" w:rsidR="005935AE" w:rsidRDefault="00593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87D"/>
    <w:multiLevelType w:val="hybridMultilevel"/>
    <w:tmpl w:val="88965F1E"/>
    <w:lvl w:ilvl="0" w:tplc="C9240C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901290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562C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3C85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9A70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DEE173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E6E4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9C1A7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E80EC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08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284"/>
  <w:hyphenationZone w:val="5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2E3"/>
    <w:rsid w:val="002E228D"/>
    <w:rsid w:val="003206F8"/>
    <w:rsid w:val="00354DAD"/>
    <w:rsid w:val="003D3D56"/>
    <w:rsid w:val="003E4CF4"/>
    <w:rsid w:val="0045371A"/>
    <w:rsid w:val="004926A8"/>
    <w:rsid w:val="00517BF6"/>
    <w:rsid w:val="0052575C"/>
    <w:rsid w:val="005553E9"/>
    <w:rsid w:val="005935AE"/>
    <w:rsid w:val="00777D76"/>
    <w:rsid w:val="007912E3"/>
    <w:rsid w:val="00946E0E"/>
    <w:rsid w:val="009C5257"/>
    <w:rsid w:val="00D50B96"/>
    <w:rsid w:val="00D528D8"/>
    <w:rsid w:val="00F2177D"/>
    <w:rsid w:val="00F4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A6FC8"/>
  <w15:chartTrackingRefBased/>
  <w15:docId w15:val="{F0241462-1D78-414B-9717-B0218675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Handwasch-Ausgußbecken-Kombination</vt:lpstr>
    </vt:vector>
  </TitlesOfParts>
  <Company>B.PRO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Handwasch-Ausgußbecken-Kombination</dc:title>
  <dc:subject/>
  <dc:creator>B.PRO</dc:creator>
  <cp:keywords/>
  <cp:lastModifiedBy>Sanwald, Julia</cp:lastModifiedBy>
  <cp:revision>3</cp:revision>
  <cp:lastPrinted>1899-12-31T23:00:00Z</cp:lastPrinted>
  <dcterms:created xsi:type="dcterms:W3CDTF">2021-09-25T18:59:00Z</dcterms:created>
  <dcterms:modified xsi:type="dcterms:W3CDTF">2023-06-20T07:00:00Z</dcterms:modified>
</cp:coreProperties>
</file>