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9789" w14:textId="77777777" w:rsidR="00162113" w:rsidRDefault="00162113">
      <w:pPr>
        <w:suppressAutoHyphens/>
        <w:jc w:val="both"/>
        <w:rPr>
          <w:spacing w:val="-3"/>
        </w:rPr>
      </w:pPr>
    </w:p>
    <w:p w14:paraId="06E841DB" w14:textId="77777777" w:rsidR="00162113" w:rsidRDefault="009B2669">
      <w:pPr>
        <w:suppressAutoHyphens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HAU-PW 5x7 </w:t>
      </w:r>
      <w:r w:rsidR="00AC3AD9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Combinaison lave-mains et déversoir accrochée au mur</w:t>
      </w:r>
    </w:p>
    <w:p w14:paraId="1733354B" w14:textId="77777777" w:rsidR="00162113" w:rsidRDefault="00162113">
      <w:pPr>
        <w:suppressAutoHyphens/>
        <w:jc w:val="both"/>
        <w:rPr>
          <w:rFonts w:ascii="Arial" w:hAnsi="Arial"/>
          <w:spacing w:val="-3"/>
        </w:rPr>
      </w:pPr>
    </w:p>
    <w:p w14:paraId="229043B5" w14:textId="77777777" w:rsidR="00162113" w:rsidRDefault="00162113">
      <w:pPr>
        <w:suppressAutoHyphens/>
        <w:jc w:val="both"/>
        <w:rPr>
          <w:rFonts w:ascii="Arial" w:hAnsi="Arial"/>
          <w:spacing w:val="-3"/>
        </w:rPr>
      </w:pPr>
    </w:p>
    <w:p w14:paraId="138238D8" w14:textId="77777777" w:rsidR="00162113" w:rsidRDefault="009B2669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05CB71E4" w14:textId="77777777" w:rsidR="00162113" w:rsidRDefault="00162113">
      <w:pPr>
        <w:suppressAutoHyphens/>
        <w:jc w:val="both"/>
        <w:rPr>
          <w:rFonts w:ascii="Arial" w:hAnsi="Arial"/>
          <w:b/>
          <w:spacing w:val="-3"/>
        </w:rPr>
      </w:pPr>
    </w:p>
    <w:p w14:paraId="68DCECE0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7E783E4A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700 mm</w:t>
      </w:r>
    </w:p>
    <w:p w14:paraId="65FA92D1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570 mm</w:t>
      </w:r>
    </w:p>
    <w:p w14:paraId="58DF5888" w14:textId="77777777" w:rsidR="00162113" w:rsidRDefault="0016211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</w:p>
    <w:p w14:paraId="0B5435DF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38A36508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6F67C682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240 mm</w:t>
      </w:r>
    </w:p>
    <w:p w14:paraId="7B376AED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180DF020" w14:textId="77777777" w:rsidR="00162113" w:rsidRDefault="0016211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</w:p>
    <w:p w14:paraId="69C1AFFF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4689C891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340 mm</w:t>
      </w:r>
    </w:p>
    <w:p w14:paraId="2EE030FA" w14:textId="77777777" w:rsidR="00162113" w:rsidRDefault="009B266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69C3B98A" w14:textId="77777777" w:rsidR="00162113" w:rsidRDefault="00162113">
      <w:pPr>
        <w:suppressAutoHyphens/>
        <w:jc w:val="both"/>
        <w:rPr>
          <w:rFonts w:ascii="Arial" w:hAnsi="Arial"/>
          <w:spacing w:val="-3"/>
        </w:rPr>
      </w:pPr>
    </w:p>
    <w:p w14:paraId="14B1D15B" w14:textId="77777777" w:rsidR="00162113" w:rsidRDefault="009B2669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04B94AF5" w14:textId="77777777" w:rsidR="00162113" w:rsidRDefault="00162113">
      <w:pPr>
        <w:suppressAutoHyphens/>
        <w:jc w:val="both"/>
        <w:rPr>
          <w:rFonts w:ascii="Arial" w:hAnsi="Arial"/>
          <w:spacing w:val="-3"/>
        </w:rPr>
      </w:pPr>
    </w:p>
    <w:p w14:paraId="537D43A3" w14:textId="77777777" w:rsidR="00162113" w:rsidRDefault="009B266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Pour réduire l’encombrement, lave-mains et déversoir sont disposés l’un au-dessus de l’autre. Constitué d’une construction compacte autoportante.</w:t>
      </w:r>
    </w:p>
    <w:p w14:paraId="0798AB9F" w14:textId="77777777" w:rsidR="00162113" w:rsidRDefault="00162113">
      <w:pPr>
        <w:suppressAutoHyphens/>
        <w:rPr>
          <w:rFonts w:ascii="Arial" w:hAnsi="Arial"/>
          <w:spacing w:val="-3"/>
        </w:rPr>
      </w:pPr>
    </w:p>
    <w:p w14:paraId="06FC995B" w14:textId="77777777" w:rsidR="00162113" w:rsidRDefault="009B266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Montage accroché au mur grâce à des consoles intégrées avec fixation en trou de serrure.</w:t>
      </w:r>
    </w:p>
    <w:p w14:paraId="2393DA14" w14:textId="77777777" w:rsidR="00162113" w:rsidRDefault="00162113">
      <w:pPr>
        <w:suppressAutoHyphens/>
        <w:rPr>
          <w:rFonts w:ascii="Arial" w:hAnsi="Arial"/>
          <w:spacing w:val="-3"/>
        </w:rPr>
      </w:pPr>
    </w:p>
    <w:p w14:paraId="7A21F692" w14:textId="77777777" w:rsidR="00162113" w:rsidRDefault="009B266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étant placé de biais.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</w:t>
      </w:r>
      <w:proofErr w:type="spellStart"/>
      <w:r>
        <w:rPr>
          <w:rFonts w:ascii="Arial" w:hAnsi="Arial"/>
        </w:rPr>
        <w:t>antidébordement</w:t>
      </w:r>
      <w:proofErr w:type="spellEnd"/>
      <w:r>
        <w:rPr>
          <w:rFonts w:ascii="Arial" w:hAnsi="Arial"/>
        </w:rPr>
        <w:t>).</w:t>
      </w:r>
    </w:p>
    <w:p w14:paraId="03FD3FEB" w14:textId="77777777" w:rsidR="00162113" w:rsidRDefault="00162113">
      <w:pPr>
        <w:suppressAutoHyphens/>
        <w:rPr>
          <w:rFonts w:ascii="Arial" w:hAnsi="Arial"/>
          <w:spacing w:val="-3"/>
        </w:rPr>
      </w:pPr>
    </w:p>
    <w:p w14:paraId="2589DE09" w14:textId="6A59002D" w:rsidR="00162113" w:rsidRDefault="009B266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Les deux cuves sont alimentées en eau par un mitigeur à un levier </w:t>
      </w:r>
      <w:r w:rsidR="00574360">
        <w:rPr>
          <w:rFonts w:ascii="Arial" w:hAnsi="Arial"/>
        </w:rPr>
        <w:t>3</w:t>
      </w:r>
      <w:r>
        <w:rPr>
          <w:rFonts w:ascii="Arial" w:hAnsi="Arial"/>
        </w:rPr>
        <w:t>/</w:t>
      </w:r>
      <w:r w:rsidR="00574360">
        <w:rPr>
          <w:rFonts w:ascii="Arial" w:hAnsi="Arial"/>
        </w:rPr>
        <w:t>8</w:t>
      </w:r>
      <w:r>
        <w:rPr>
          <w:rFonts w:ascii="Arial" w:hAnsi="Arial"/>
        </w:rPr>
        <w:t xml:space="preserve">". Les conduites d’alimentation et d’évacuation ainsi que la robinetterie sont fournies non montées et peuvent être installées facilement à l’aide d’instructions d’utilisation et de montage. </w:t>
      </w:r>
    </w:p>
    <w:p w14:paraId="3517B392" w14:textId="77777777" w:rsidR="00162113" w:rsidRDefault="00162113">
      <w:pPr>
        <w:suppressAutoHyphens/>
        <w:jc w:val="both"/>
        <w:rPr>
          <w:rFonts w:ascii="Arial" w:hAnsi="Arial"/>
          <w:spacing w:val="-3"/>
        </w:rPr>
      </w:pPr>
    </w:p>
    <w:p w14:paraId="6950B9A2" w14:textId="77777777" w:rsidR="00162113" w:rsidRDefault="009B266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lastRenderedPageBreak/>
        <w:t>Caractéristiques techniques :</w:t>
      </w:r>
    </w:p>
    <w:p w14:paraId="58EE74A3" w14:textId="77777777" w:rsidR="00162113" w:rsidRDefault="00162113">
      <w:pPr>
        <w:suppressAutoHyphens/>
        <w:jc w:val="both"/>
        <w:rPr>
          <w:rFonts w:ascii="Arial" w:hAnsi="Arial"/>
          <w:spacing w:val="-3"/>
        </w:rPr>
      </w:pPr>
    </w:p>
    <w:p w14:paraId="4EFD638F" w14:textId="77777777" w:rsidR="00162113" w:rsidRDefault="009B2669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>Acier inoxydable</w:t>
      </w:r>
    </w:p>
    <w:p w14:paraId="69E156B0" w14:textId="77777777" w:rsidR="00162113" w:rsidRDefault="009B2669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proofErr w:type="gramStart"/>
      <w:r>
        <w:rPr>
          <w:rFonts w:ascii="Arial" w:hAnsi="Arial"/>
        </w:rPr>
        <w:tab/>
        <w:t xml:space="preserve">  1.4301</w:t>
      </w:r>
      <w:proofErr w:type="gramEnd"/>
    </w:p>
    <w:p w14:paraId="04C793CE" w14:textId="77777777" w:rsidR="00162113" w:rsidRDefault="00162113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</w:p>
    <w:p w14:paraId="777DEE98" w14:textId="77777777" w:rsidR="00162113" w:rsidRDefault="00162113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</w:p>
    <w:p w14:paraId="3537363B" w14:textId="77777777" w:rsidR="00162113" w:rsidRDefault="009B2669">
      <w:pPr>
        <w:tabs>
          <w:tab w:val="left" w:pos="241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22283666" w14:textId="77777777" w:rsidR="00162113" w:rsidRDefault="00162113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</w:p>
    <w:p w14:paraId="7BBBAD09" w14:textId="77777777" w:rsidR="00162113" w:rsidRDefault="009B2669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F7189D" w:rsidRPr="00F7189D">
        <w:rPr>
          <w:rFonts w:ascii="Arial" w:hAnsi="Arial"/>
          <w:spacing w:val="-3"/>
        </w:rPr>
        <w:t>B.PRO</w:t>
      </w:r>
    </w:p>
    <w:p w14:paraId="69EA2522" w14:textId="77777777" w:rsidR="00162113" w:rsidRDefault="009B2669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HAU-PW 5 x 7</w:t>
      </w:r>
    </w:p>
    <w:p w14:paraId="569F74B9" w14:textId="77777777" w:rsidR="00162113" w:rsidRDefault="00162113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</w:p>
    <w:p w14:paraId="3E4DC236" w14:textId="77777777" w:rsidR="00162113" w:rsidRDefault="009B2669">
      <w:pPr>
        <w:tabs>
          <w:tab w:val="left" w:pos="241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566 271</w:t>
      </w:r>
    </w:p>
    <w:sectPr w:rsidR="00162113">
      <w:footerReference w:type="default" r:id="rId6"/>
      <w:endnotePr>
        <w:numFmt w:val="decimal"/>
      </w:endnotePr>
      <w:pgSz w:w="11906" w:h="16838"/>
      <w:pgMar w:top="1440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2C2D" w14:textId="77777777" w:rsidR="0081161F" w:rsidRDefault="0081161F">
      <w:r>
        <w:separator/>
      </w:r>
    </w:p>
  </w:endnote>
  <w:endnote w:type="continuationSeparator" w:id="0">
    <w:p w14:paraId="13EC8AF0" w14:textId="77777777" w:rsidR="0081161F" w:rsidRDefault="008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D85E" w14:textId="32FC1181" w:rsidR="00162113" w:rsidRDefault="009B2669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HAU-PW 5x7/ Version </w:t>
    </w:r>
    <w:r w:rsidR="00574360">
      <w:rPr>
        <w:rFonts w:ascii="Arial" w:hAnsi="Arial"/>
        <w:sz w:val="16"/>
      </w:rPr>
      <w:t>4</w:t>
    </w:r>
    <w:r>
      <w:rPr>
        <w:rFonts w:ascii="Arial" w:hAnsi="Arial"/>
        <w:sz w:val="16"/>
      </w:rPr>
      <w:t xml:space="preserve">.0/ </w:t>
    </w:r>
    <w:r w:rsidR="00574360">
      <w:rPr>
        <w:rFonts w:ascii="Arial" w:hAnsi="Arial"/>
        <w:sz w:val="16"/>
      </w:rPr>
      <w:t>J. Sanwald</w:t>
    </w:r>
  </w:p>
  <w:p w14:paraId="434690C0" w14:textId="77777777" w:rsidR="00162113" w:rsidRDefault="00162113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65C3" w14:textId="77777777" w:rsidR="0081161F" w:rsidRDefault="0081161F">
      <w:r>
        <w:separator/>
      </w:r>
    </w:p>
  </w:footnote>
  <w:footnote w:type="continuationSeparator" w:id="0">
    <w:p w14:paraId="1F01DD0D" w14:textId="77777777" w:rsidR="0081161F" w:rsidRDefault="0081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934"/>
    <w:rsid w:val="00162113"/>
    <w:rsid w:val="00574360"/>
    <w:rsid w:val="0068653D"/>
    <w:rsid w:val="0081161F"/>
    <w:rsid w:val="00890FD9"/>
    <w:rsid w:val="009B2669"/>
    <w:rsid w:val="00A3328F"/>
    <w:rsid w:val="00AC3AD9"/>
    <w:rsid w:val="00C97934"/>
    <w:rsid w:val="00F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F843"/>
  <w15:chartTrackingRefBased/>
  <w15:docId w15:val="{305E2215-21BA-432F-87E8-DC5794B0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uppressAutoHyphens/>
    </w:pPr>
    <w:rPr>
      <w:rFonts w:ascii="Arial" w:hAnsi="Arial"/>
      <w:color w:val="FF000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3</cp:revision>
  <cp:lastPrinted>2000-09-04T12:17:00Z</cp:lastPrinted>
  <dcterms:created xsi:type="dcterms:W3CDTF">2021-09-25T18:58:00Z</dcterms:created>
  <dcterms:modified xsi:type="dcterms:W3CDTF">2023-06-20T06:59:00Z</dcterms:modified>
</cp:coreProperties>
</file>