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ABA1" w14:textId="77777777" w:rsidR="005B0E30" w:rsidRDefault="005B0E30">
      <w:pPr>
        <w:suppressAutoHyphens/>
        <w:jc w:val="both"/>
        <w:rPr>
          <w:spacing w:val="-3"/>
        </w:rPr>
      </w:pPr>
    </w:p>
    <w:p w14:paraId="271D1AAE" w14:textId="77777777" w:rsidR="005B0E30" w:rsidRDefault="007437D6">
      <w:pPr>
        <w:suppressAutoHyphens/>
        <w:jc w:val="both"/>
        <w:rPr>
          <w:rFonts w:ascii="Arial" w:hAnsi="Arial"/>
          <w:b/>
          <w:spacing w:val="-3"/>
          <w:sz w:val="28"/>
          <w:u w:val="single"/>
        </w:rPr>
      </w:pPr>
      <w:r>
        <w:rPr>
          <w:rFonts w:ascii="Arial" w:hAnsi="Arial"/>
          <w:b/>
          <w:sz w:val="28"/>
          <w:u w:val="single"/>
        </w:rPr>
        <w:t>HAU-P 5x7 hand-washing basin and utility sink combination with pedestal</w:t>
      </w:r>
    </w:p>
    <w:p w14:paraId="22953ADD" w14:textId="77777777" w:rsidR="005B0E30" w:rsidRDefault="005B0E30">
      <w:pPr>
        <w:suppressAutoHyphens/>
        <w:jc w:val="both"/>
        <w:rPr>
          <w:rFonts w:ascii="Arial" w:hAnsi="Arial"/>
          <w:spacing w:val="-3"/>
        </w:rPr>
      </w:pPr>
    </w:p>
    <w:p w14:paraId="51FFE5DC" w14:textId="77777777" w:rsidR="005B0E30" w:rsidRDefault="007437D6">
      <w:pPr>
        <w:suppressAutoHyphens/>
        <w:jc w:val="both"/>
        <w:rPr>
          <w:rFonts w:ascii="Arial" w:hAnsi="Arial"/>
          <w:b/>
          <w:spacing w:val="-3"/>
        </w:rPr>
      </w:pPr>
      <w:r>
        <w:rPr>
          <w:rFonts w:ascii="Arial" w:hAnsi="Arial"/>
          <w:b/>
        </w:rPr>
        <w:t>Dimensions:</w:t>
      </w:r>
    </w:p>
    <w:p w14:paraId="6121FDE4" w14:textId="77777777" w:rsidR="005B0E30" w:rsidRDefault="005B0E30">
      <w:pPr>
        <w:suppressAutoHyphens/>
        <w:jc w:val="both"/>
        <w:rPr>
          <w:rFonts w:ascii="Arial" w:hAnsi="Arial"/>
          <w:b/>
          <w:spacing w:val="-3"/>
        </w:rPr>
      </w:pPr>
    </w:p>
    <w:p w14:paraId="7015ECEA" w14:textId="77777777" w:rsidR="005B0E30" w:rsidRDefault="007437D6">
      <w:pPr>
        <w:suppressAutoHyphens/>
        <w:jc w:val="both"/>
        <w:rPr>
          <w:rFonts w:ascii="Arial" w:hAnsi="Arial"/>
          <w:spacing w:val="-3"/>
        </w:rPr>
      </w:pPr>
      <w:r>
        <w:rPr>
          <w:rFonts w:ascii="Arial" w:hAnsi="Arial"/>
        </w:rPr>
        <w:t xml:space="preserve">Length:   </w:t>
      </w:r>
      <w:r>
        <w:rPr>
          <w:rFonts w:ascii="Arial" w:hAnsi="Arial"/>
        </w:rPr>
        <w:tab/>
        <w:t>500 mm</w:t>
      </w:r>
    </w:p>
    <w:p w14:paraId="142ECC17" w14:textId="57CCC7C7" w:rsidR="005B0E30" w:rsidRDefault="007437D6">
      <w:pPr>
        <w:suppressAutoHyphens/>
        <w:jc w:val="both"/>
        <w:rPr>
          <w:rFonts w:ascii="Arial" w:hAnsi="Arial"/>
          <w:spacing w:val="-3"/>
        </w:rPr>
      </w:pPr>
      <w:r>
        <w:rPr>
          <w:rFonts w:ascii="Arial" w:hAnsi="Arial"/>
        </w:rPr>
        <w:t xml:space="preserve">Width:  </w:t>
      </w:r>
      <w:r>
        <w:rPr>
          <w:rFonts w:ascii="Arial" w:hAnsi="Arial"/>
        </w:rPr>
        <w:tab/>
      </w:r>
      <w:r w:rsidR="003B016A">
        <w:rPr>
          <w:rFonts w:ascii="Arial" w:hAnsi="Arial"/>
        </w:rPr>
        <w:tab/>
      </w:r>
      <w:r>
        <w:rPr>
          <w:rFonts w:ascii="Arial" w:hAnsi="Arial"/>
        </w:rPr>
        <w:t>700 mm</w:t>
      </w:r>
    </w:p>
    <w:p w14:paraId="6258443A" w14:textId="77777777" w:rsidR="005B0E30" w:rsidRDefault="007437D6">
      <w:pPr>
        <w:suppressAutoHyphens/>
        <w:jc w:val="both"/>
        <w:rPr>
          <w:rFonts w:ascii="Arial" w:hAnsi="Arial"/>
          <w:spacing w:val="-3"/>
        </w:rPr>
      </w:pPr>
      <w:r>
        <w:rPr>
          <w:rFonts w:ascii="Arial" w:hAnsi="Arial"/>
        </w:rPr>
        <w:t>Height:      850/560 mm</w:t>
      </w:r>
    </w:p>
    <w:p w14:paraId="6F3E55E9" w14:textId="77777777" w:rsidR="005B0E30" w:rsidRDefault="005B0E30">
      <w:pPr>
        <w:suppressAutoHyphens/>
        <w:jc w:val="both"/>
        <w:rPr>
          <w:rFonts w:ascii="Arial" w:hAnsi="Arial"/>
          <w:spacing w:val="-3"/>
        </w:rPr>
      </w:pPr>
    </w:p>
    <w:p w14:paraId="4572BA9D" w14:textId="77777777" w:rsidR="005B0E30" w:rsidRDefault="007437D6">
      <w:pPr>
        <w:suppressAutoHyphens/>
        <w:jc w:val="both"/>
        <w:rPr>
          <w:rFonts w:ascii="Arial" w:hAnsi="Arial"/>
          <w:spacing w:val="-3"/>
        </w:rPr>
      </w:pPr>
      <w:r>
        <w:rPr>
          <w:rFonts w:ascii="Arial" w:hAnsi="Arial"/>
        </w:rPr>
        <w:t>Basin size:</w:t>
      </w:r>
    </w:p>
    <w:p w14:paraId="5D6DF353" w14:textId="77777777" w:rsidR="005B0E30" w:rsidRDefault="007437D6">
      <w:pPr>
        <w:suppressAutoHyphens/>
        <w:jc w:val="both"/>
        <w:rPr>
          <w:rFonts w:ascii="Arial" w:hAnsi="Arial"/>
          <w:spacing w:val="-3"/>
        </w:rPr>
      </w:pPr>
      <w:r>
        <w:rPr>
          <w:rFonts w:ascii="Arial" w:hAnsi="Arial"/>
        </w:rPr>
        <w:t xml:space="preserve">Length:   </w:t>
      </w:r>
      <w:r>
        <w:rPr>
          <w:rFonts w:ascii="Arial" w:hAnsi="Arial"/>
        </w:rPr>
        <w:tab/>
        <w:t>340 mm</w:t>
      </w:r>
    </w:p>
    <w:p w14:paraId="5E1C8C45" w14:textId="6090CD72" w:rsidR="005B0E30" w:rsidRDefault="007437D6">
      <w:pPr>
        <w:suppressAutoHyphens/>
        <w:jc w:val="both"/>
        <w:rPr>
          <w:rFonts w:ascii="Arial" w:hAnsi="Arial"/>
          <w:spacing w:val="-3"/>
        </w:rPr>
      </w:pPr>
      <w:r>
        <w:rPr>
          <w:rFonts w:ascii="Arial" w:hAnsi="Arial"/>
        </w:rPr>
        <w:t xml:space="preserve">Width:  </w:t>
      </w:r>
      <w:r>
        <w:rPr>
          <w:rFonts w:ascii="Arial" w:hAnsi="Arial"/>
        </w:rPr>
        <w:tab/>
      </w:r>
      <w:r w:rsidR="003B016A">
        <w:rPr>
          <w:rFonts w:ascii="Arial" w:hAnsi="Arial"/>
        </w:rPr>
        <w:tab/>
      </w:r>
      <w:r>
        <w:rPr>
          <w:rFonts w:ascii="Arial" w:hAnsi="Arial"/>
        </w:rPr>
        <w:t>240 mm</w:t>
      </w:r>
    </w:p>
    <w:p w14:paraId="083E1A19" w14:textId="77777777" w:rsidR="005B0E30" w:rsidRDefault="007437D6">
      <w:pPr>
        <w:suppressAutoHyphens/>
        <w:jc w:val="both"/>
        <w:rPr>
          <w:rFonts w:ascii="Arial" w:hAnsi="Arial"/>
          <w:spacing w:val="-3"/>
        </w:rPr>
      </w:pPr>
      <w:r>
        <w:rPr>
          <w:rFonts w:ascii="Arial" w:hAnsi="Arial"/>
        </w:rPr>
        <w:t xml:space="preserve">Height:    </w:t>
      </w:r>
      <w:r>
        <w:rPr>
          <w:rFonts w:ascii="Arial" w:hAnsi="Arial"/>
        </w:rPr>
        <w:tab/>
        <w:t>150 mm</w:t>
      </w:r>
    </w:p>
    <w:p w14:paraId="517BDB31" w14:textId="77777777" w:rsidR="005B0E30" w:rsidRDefault="005B0E30">
      <w:pPr>
        <w:suppressAutoHyphens/>
        <w:jc w:val="both"/>
        <w:rPr>
          <w:rFonts w:ascii="Arial" w:hAnsi="Arial"/>
          <w:spacing w:val="-3"/>
        </w:rPr>
      </w:pPr>
    </w:p>
    <w:p w14:paraId="1794C3CA" w14:textId="77777777" w:rsidR="005B0E30" w:rsidRDefault="007437D6">
      <w:pPr>
        <w:suppressAutoHyphens/>
        <w:jc w:val="both"/>
        <w:rPr>
          <w:rFonts w:ascii="Arial" w:hAnsi="Arial"/>
          <w:spacing w:val="-3"/>
        </w:rPr>
      </w:pPr>
      <w:r>
        <w:rPr>
          <w:rFonts w:ascii="Arial" w:hAnsi="Arial"/>
        </w:rPr>
        <w:t xml:space="preserve">Length:   </w:t>
      </w:r>
      <w:r>
        <w:rPr>
          <w:rFonts w:ascii="Arial" w:hAnsi="Arial"/>
        </w:rPr>
        <w:tab/>
        <w:t>370 mm</w:t>
      </w:r>
    </w:p>
    <w:p w14:paraId="4127DFD2" w14:textId="2E266B2D" w:rsidR="005B0E30" w:rsidRDefault="007437D6">
      <w:pPr>
        <w:suppressAutoHyphens/>
        <w:jc w:val="both"/>
        <w:rPr>
          <w:rFonts w:ascii="Arial" w:hAnsi="Arial"/>
          <w:spacing w:val="-3"/>
        </w:rPr>
      </w:pPr>
      <w:r>
        <w:rPr>
          <w:rFonts w:ascii="Arial" w:hAnsi="Arial"/>
        </w:rPr>
        <w:t xml:space="preserve">Width:  </w:t>
      </w:r>
      <w:r>
        <w:rPr>
          <w:rFonts w:ascii="Arial" w:hAnsi="Arial"/>
        </w:rPr>
        <w:tab/>
      </w:r>
      <w:r w:rsidR="003B016A">
        <w:rPr>
          <w:rFonts w:ascii="Arial" w:hAnsi="Arial"/>
        </w:rPr>
        <w:tab/>
      </w:r>
      <w:r>
        <w:rPr>
          <w:rFonts w:ascii="Arial" w:hAnsi="Arial"/>
        </w:rPr>
        <w:t>340 mm</w:t>
      </w:r>
    </w:p>
    <w:p w14:paraId="31C2410C" w14:textId="77777777" w:rsidR="005B0E30" w:rsidRDefault="007437D6">
      <w:pPr>
        <w:suppressAutoHyphens/>
        <w:jc w:val="both"/>
        <w:rPr>
          <w:rFonts w:ascii="Arial" w:hAnsi="Arial"/>
          <w:spacing w:val="-3"/>
        </w:rPr>
      </w:pPr>
      <w:r>
        <w:rPr>
          <w:rFonts w:ascii="Arial" w:hAnsi="Arial"/>
        </w:rPr>
        <w:t xml:space="preserve">Height:    </w:t>
      </w:r>
      <w:r>
        <w:rPr>
          <w:rFonts w:ascii="Arial" w:hAnsi="Arial"/>
        </w:rPr>
        <w:tab/>
        <w:t>150 mm</w:t>
      </w:r>
    </w:p>
    <w:p w14:paraId="04464753" w14:textId="77777777" w:rsidR="005B0E30" w:rsidRDefault="005B0E30">
      <w:pPr>
        <w:suppressAutoHyphens/>
        <w:jc w:val="both"/>
        <w:rPr>
          <w:rFonts w:ascii="Arial" w:hAnsi="Arial"/>
          <w:spacing w:val="-3"/>
        </w:rPr>
      </w:pPr>
    </w:p>
    <w:p w14:paraId="172AE617" w14:textId="77777777" w:rsidR="005B0E30" w:rsidRDefault="005B0E30">
      <w:pPr>
        <w:suppressAutoHyphens/>
        <w:jc w:val="both"/>
        <w:rPr>
          <w:rFonts w:ascii="Arial" w:hAnsi="Arial"/>
          <w:spacing w:val="-3"/>
        </w:rPr>
      </w:pPr>
    </w:p>
    <w:p w14:paraId="63C9B6E7" w14:textId="77777777" w:rsidR="005B0E30" w:rsidRDefault="007437D6">
      <w:pPr>
        <w:suppressAutoHyphens/>
        <w:jc w:val="both"/>
        <w:rPr>
          <w:rFonts w:ascii="Arial" w:hAnsi="Arial"/>
          <w:b/>
          <w:spacing w:val="-3"/>
        </w:rPr>
      </w:pPr>
      <w:r>
        <w:rPr>
          <w:rFonts w:ascii="Arial" w:hAnsi="Arial"/>
          <w:b/>
        </w:rPr>
        <w:t>Design:</w:t>
      </w:r>
    </w:p>
    <w:p w14:paraId="4C7A9EBF" w14:textId="77777777" w:rsidR="005B0E30" w:rsidRDefault="005B0E30">
      <w:pPr>
        <w:suppressAutoHyphens/>
        <w:jc w:val="both"/>
        <w:rPr>
          <w:rFonts w:ascii="Arial" w:hAnsi="Arial"/>
          <w:spacing w:val="-3"/>
        </w:rPr>
      </w:pPr>
    </w:p>
    <w:p w14:paraId="1728F5A2" w14:textId="77777777" w:rsidR="005B0E30" w:rsidRDefault="007437D6">
      <w:pPr>
        <w:suppressAutoHyphens/>
        <w:rPr>
          <w:rFonts w:ascii="Arial" w:hAnsi="Arial"/>
          <w:spacing w:val="-3"/>
        </w:rPr>
      </w:pPr>
      <w:proofErr w:type="gramStart"/>
      <w:r>
        <w:rPr>
          <w:rFonts w:ascii="Arial" w:hAnsi="Arial"/>
        </w:rPr>
        <w:t>Hand-washing</w:t>
      </w:r>
      <w:proofErr w:type="gramEnd"/>
      <w:r>
        <w:rPr>
          <w:rFonts w:ascii="Arial" w:hAnsi="Arial"/>
        </w:rPr>
        <w:t xml:space="preserve">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1963FF14" w14:textId="77777777" w:rsidR="005B0E30" w:rsidRDefault="005B0E30">
      <w:pPr>
        <w:suppressAutoHyphens/>
        <w:rPr>
          <w:rFonts w:ascii="Arial" w:hAnsi="Arial"/>
          <w:spacing w:val="-3"/>
        </w:rPr>
      </w:pPr>
    </w:p>
    <w:p w14:paraId="2C3D50B9" w14:textId="77777777" w:rsidR="005B0E30" w:rsidRDefault="007437D6">
      <w:pPr>
        <w:suppressAutoHyphens/>
        <w:rPr>
          <w:rFonts w:ascii="Arial" w:hAnsi="Arial"/>
          <w:spacing w:val="-3"/>
        </w:rPr>
      </w:pPr>
      <w:r>
        <w:rPr>
          <w:rFonts w:ascii="Arial" w:hAnsi="Arial"/>
        </w:rPr>
        <w:t xml:space="preserve">Both basins are equipped with three-sided stainless-steel panels with the washbasin panelling fitted at an angle. The basins are </w:t>
      </w:r>
      <w:proofErr w:type="gramStart"/>
      <w:r>
        <w:rPr>
          <w:rFonts w:ascii="Arial" w:hAnsi="Arial"/>
        </w:rPr>
        <w:t>deep-drawn</w:t>
      </w:r>
      <w:proofErr w:type="gramEnd"/>
      <w:r>
        <w:rPr>
          <w:rFonts w:ascii="Arial" w:hAnsi="Arial"/>
        </w:rPr>
        <w:t xml:space="preserve"> as one piece and are </w:t>
      </w:r>
      <w:proofErr w:type="spellStart"/>
      <w:r>
        <w:rPr>
          <w:rFonts w:ascii="Arial" w:hAnsi="Arial"/>
        </w:rPr>
        <w:t>jointlessly</w:t>
      </w:r>
      <w:proofErr w:type="spellEnd"/>
      <w:r>
        <w:rPr>
          <w:rFonts w:ascii="Arial" w:hAnsi="Arial"/>
        </w:rPr>
        <w:t xml:space="preserve"> and seamlessly welded into the top surface. The top surfaces are turned down by 50 mm on three sides. The hand-washing basin is turned up and folded by 50 mm at the back. The utility sink is equipped with a high, all-round profile edge (slosh guard).</w:t>
      </w:r>
    </w:p>
    <w:p w14:paraId="474E945C" w14:textId="77777777" w:rsidR="005B0E30" w:rsidRDefault="005B0E30">
      <w:pPr>
        <w:suppressAutoHyphens/>
        <w:rPr>
          <w:rFonts w:ascii="Arial" w:hAnsi="Arial"/>
          <w:spacing w:val="-3"/>
        </w:rPr>
      </w:pPr>
    </w:p>
    <w:p w14:paraId="2C9E6E61" w14:textId="04C26229" w:rsidR="005B0E30" w:rsidRDefault="007437D6">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3B016A">
        <w:rPr>
          <w:rFonts w:ascii="Arial" w:hAnsi="Arial"/>
        </w:rPr>
        <w:t>3</w:t>
      </w:r>
      <w:r>
        <w:rPr>
          <w:rFonts w:ascii="Arial" w:hAnsi="Arial"/>
        </w:rPr>
        <w:t>/</w:t>
      </w:r>
      <w:r w:rsidR="003B016A">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54FD5ABA" w14:textId="77777777" w:rsidR="00F761C4" w:rsidRDefault="00F761C4">
      <w:pPr>
        <w:suppressAutoHyphens/>
        <w:jc w:val="both"/>
        <w:rPr>
          <w:rFonts w:ascii="Arial" w:hAnsi="Arial"/>
          <w:spacing w:val="-3"/>
        </w:rPr>
      </w:pPr>
    </w:p>
    <w:p w14:paraId="168E6318" w14:textId="77777777" w:rsidR="00F761C4" w:rsidRPr="003206F8" w:rsidRDefault="007437D6">
      <w:pPr>
        <w:suppressAutoHyphens/>
        <w:jc w:val="both"/>
        <w:rPr>
          <w:rFonts w:ascii="Arial" w:hAnsi="Arial"/>
          <w:b/>
          <w:spacing w:val="-3"/>
        </w:rPr>
      </w:pPr>
      <w:r>
        <w:br w:type="page"/>
      </w:r>
      <w:r>
        <w:rPr>
          <w:rFonts w:ascii="Arial" w:hAnsi="Arial"/>
          <w:b/>
        </w:rPr>
        <w:lastRenderedPageBreak/>
        <w:t>Accessories/options:</w:t>
      </w:r>
    </w:p>
    <w:p w14:paraId="6F7C5B2B" w14:textId="77777777" w:rsidR="003206F8" w:rsidRDefault="003206F8">
      <w:pPr>
        <w:suppressAutoHyphens/>
        <w:jc w:val="both"/>
        <w:rPr>
          <w:rFonts w:ascii="Arial" w:hAnsi="Arial"/>
          <w:spacing w:val="-3"/>
        </w:rPr>
      </w:pPr>
    </w:p>
    <w:p w14:paraId="10C27D74" w14:textId="77777777" w:rsidR="003206F8" w:rsidRPr="00517BF6" w:rsidRDefault="007437D6" w:rsidP="00AB636C">
      <w:pPr>
        <w:numPr>
          <w:ilvl w:val="0"/>
          <w:numId w:val="9"/>
        </w:numPr>
        <w:suppressAutoHyphens/>
        <w:ind w:left="357" w:hanging="357"/>
        <w:rPr>
          <w:rFonts w:ascii="Arial" w:hAnsi="Arial"/>
          <w:spacing w:val="-3"/>
          <w:u w:val="single"/>
        </w:rPr>
      </w:pPr>
      <w:r>
        <w:rPr>
          <w:rFonts w:ascii="Arial" w:hAnsi="Arial"/>
          <w:u w:val="single"/>
        </w:rPr>
        <w:t>Waste drawer:</w:t>
      </w:r>
    </w:p>
    <w:p w14:paraId="1053964C" w14:textId="77777777" w:rsidR="00AB636C" w:rsidRDefault="007437D6" w:rsidP="00AB636C">
      <w:pPr>
        <w:suppressAutoHyphens/>
        <w:ind w:firstLine="284"/>
        <w:rPr>
          <w:rFonts w:ascii="Arial" w:hAnsi="Arial"/>
          <w:spacing w:val="-3"/>
        </w:rPr>
      </w:pPr>
      <w:r>
        <w:rPr>
          <w:rFonts w:ascii="Arial" w:hAnsi="Arial"/>
        </w:rPr>
        <w:t xml:space="preserve">The waste drawer is available for all HAU-P and HAU-PS models. </w:t>
      </w:r>
    </w:p>
    <w:p w14:paraId="71B99C33" w14:textId="77777777" w:rsidR="00AB636C" w:rsidRDefault="007437D6" w:rsidP="00AB636C">
      <w:pPr>
        <w:suppressAutoHyphens/>
        <w:ind w:firstLine="284"/>
        <w:rPr>
          <w:rFonts w:ascii="Arial" w:hAnsi="Arial"/>
          <w:spacing w:val="-3"/>
        </w:rPr>
      </w:pPr>
      <w:r>
        <w:rPr>
          <w:rFonts w:ascii="Arial" w:hAnsi="Arial"/>
        </w:rPr>
        <w:t xml:space="preserve"> It is positioned beneath the utility sink and can be opened and closed with the foot. </w:t>
      </w:r>
    </w:p>
    <w:p w14:paraId="78AA5260" w14:textId="77777777" w:rsidR="00AB636C" w:rsidRDefault="007437D6" w:rsidP="00AB636C">
      <w:pPr>
        <w:suppressAutoHyphens/>
        <w:ind w:firstLine="284"/>
        <w:rPr>
          <w:rFonts w:ascii="Arial" w:hAnsi="Arial"/>
          <w:spacing w:val="-3"/>
        </w:rPr>
      </w:pPr>
      <w:r>
        <w:rPr>
          <w:rFonts w:ascii="Arial" w:hAnsi="Arial"/>
        </w:rPr>
        <w:t xml:space="preserve"> </w:t>
      </w:r>
    </w:p>
    <w:p w14:paraId="392724D6" w14:textId="77777777" w:rsidR="00AB636C" w:rsidRDefault="007437D6" w:rsidP="00AB636C">
      <w:pPr>
        <w:suppressAutoHyphens/>
        <w:ind w:firstLine="284"/>
        <w:rPr>
          <w:rFonts w:ascii="Arial" w:hAnsi="Arial"/>
          <w:spacing w:val="-3"/>
        </w:rPr>
      </w:pPr>
      <w:r>
        <w:rPr>
          <w:rFonts w:ascii="Arial" w:hAnsi="Arial"/>
        </w:rPr>
        <w:t xml:space="preserve"> The waste container comprises a </w:t>
      </w:r>
      <w:r w:rsidR="007B39C2" w:rsidRPr="007B39C2">
        <w:rPr>
          <w:rFonts w:ascii="Arial" w:hAnsi="Arial"/>
        </w:rPr>
        <w:t>B.PRO</w:t>
      </w:r>
      <w:r>
        <w:rPr>
          <w:rFonts w:ascii="Arial" w:hAnsi="Arial"/>
        </w:rPr>
        <w:t xml:space="preserve"> GN container with D-shaped handles – GN-B 2/3-150 – which can be easily removed for cleaning. </w:t>
      </w:r>
    </w:p>
    <w:p w14:paraId="2DBCF83D" w14:textId="77777777" w:rsidR="00AB636C" w:rsidRDefault="007437D6" w:rsidP="00AB636C">
      <w:pPr>
        <w:suppressAutoHyphens/>
        <w:ind w:firstLine="284"/>
        <w:rPr>
          <w:rFonts w:ascii="Arial" w:hAnsi="Arial"/>
          <w:spacing w:val="-3"/>
        </w:rPr>
      </w:pPr>
      <w:r>
        <w:rPr>
          <w:rFonts w:ascii="Arial" w:hAnsi="Arial"/>
        </w:rPr>
        <w:t xml:space="preserve"> </w:t>
      </w:r>
    </w:p>
    <w:p w14:paraId="458C157A" w14:textId="77777777" w:rsidR="00AB636C" w:rsidRDefault="007437D6" w:rsidP="00AB636C">
      <w:pPr>
        <w:suppressAutoHyphens/>
        <w:ind w:firstLine="284"/>
        <w:rPr>
          <w:rFonts w:ascii="Arial" w:hAnsi="Arial"/>
          <w:spacing w:val="-3"/>
        </w:rPr>
      </w:pPr>
      <w:r>
        <w:rPr>
          <w:rFonts w:ascii="Arial" w:hAnsi="Arial"/>
        </w:rPr>
        <w:t xml:space="preserve"> </w:t>
      </w:r>
    </w:p>
    <w:p w14:paraId="2A20B094" w14:textId="77777777" w:rsidR="003206F8" w:rsidRDefault="003206F8" w:rsidP="00AB636C">
      <w:pPr>
        <w:suppressAutoHyphens/>
        <w:spacing w:after="120"/>
        <w:ind w:firstLine="284"/>
        <w:rPr>
          <w:rFonts w:ascii="Arial" w:hAnsi="Arial"/>
          <w:spacing w:val="-3"/>
        </w:rPr>
      </w:pPr>
    </w:p>
    <w:p w14:paraId="4322EDA4" w14:textId="77777777" w:rsidR="00517BF6" w:rsidRPr="00946E0E" w:rsidRDefault="007437D6" w:rsidP="00AB636C">
      <w:pPr>
        <w:numPr>
          <w:ilvl w:val="0"/>
          <w:numId w:val="9"/>
        </w:numPr>
        <w:suppressAutoHyphens/>
        <w:jc w:val="both"/>
        <w:rPr>
          <w:rFonts w:ascii="Arial" w:hAnsi="Arial"/>
          <w:spacing w:val="-3"/>
        </w:rPr>
      </w:pPr>
      <w:r>
        <w:rPr>
          <w:rFonts w:ascii="Arial" w:hAnsi="Arial"/>
        </w:rPr>
        <w:t>Removable maintenance panel</w:t>
      </w:r>
    </w:p>
    <w:p w14:paraId="2E03782F" w14:textId="77777777" w:rsidR="00517BF6" w:rsidRPr="003E4CF4" w:rsidRDefault="007437D6" w:rsidP="003E4CF4">
      <w:pPr>
        <w:numPr>
          <w:ilvl w:val="0"/>
          <w:numId w:val="9"/>
        </w:numPr>
        <w:suppressAutoHyphens/>
        <w:ind w:left="357" w:hanging="357"/>
        <w:rPr>
          <w:rFonts w:ascii="Arial" w:hAnsi="Arial"/>
          <w:spacing w:val="-3"/>
        </w:rPr>
      </w:pPr>
      <w:proofErr w:type="spellStart"/>
      <w:r>
        <w:rPr>
          <w:rFonts w:ascii="Arial" w:hAnsi="Arial"/>
        </w:rPr>
        <w:t>Swingaway</w:t>
      </w:r>
      <w:proofErr w:type="spellEnd"/>
      <w:r>
        <w:rPr>
          <w:rFonts w:ascii="Arial" w:hAnsi="Arial"/>
        </w:rPr>
        <w:t xml:space="preserve"> support rack made of stainless steel (instead of synthetic fixed support rack)</w:t>
      </w:r>
    </w:p>
    <w:p w14:paraId="5626611D" w14:textId="77777777" w:rsidR="005B0E30" w:rsidRDefault="005B0E30" w:rsidP="00AB636C">
      <w:pPr>
        <w:suppressAutoHyphens/>
        <w:jc w:val="both"/>
        <w:rPr>
          <w:rFonts w:ascii="Arial" w:hAnsi="Arial"/>
          <w:spacing w:val="-3"/>
        </w:rPr>
      </w:pPr>
    </w:p>
    <w:p w14:paraId="19687EAA" w14:textId="77777777" w:rsidR="00517BF6" w:rsidRDefault="00517BF6" w:rsidP="00517BF6">
      <w:pPr>
        <w:suppressAutoHyphens/>
        <w:rPr>
          <w:rFonts w:ascii="Arial" w:hAnsi="Arial"/>
          <w:spacing w:val="-3"/>
        </w:rPr>
      </w:pPr>
    </w:p>
    <w:p w14:paraId="58CFED2A" w14:textId="77777777" w:rsidR="00517BF6" w:rsidRDefault="00517BF6" w:rsidP="00517BF6">
      <w:pPr>
        <w:suppressAutoHyphens/>
        <w:rPr>
          <w:rFonts w:ascii="Arial" w:hAnsi="Arial"/>
          <w:spacing w:val="-3"/>
        </w:rPr>
      </w:pPr>
    </w:p>
    <w:p w14:paraId="3BCA40F2" w14:textId="77777777" w:rsidR="005B0E30" w:rsidRDefault="007437D6">
      <w:pPr>
        <w:suppressAutoHyphens/>
        <w:jc w:val="both"/>
        <w:rPr>
          <w:rFonts w:ascii="Arial" w:hAnsi="Arial"/>
          <w:b/>
          <w:spacing w:val="-3"/>
        </w:rPr>
      </w:pPr>
      <w:r>
        <w:rPr>
          <w:rFonts w:ascii="Arial" w:hAnsi="Arial"/>
          <w:b/>
        </w:rPr>
        <w:t>Technical data:</w:t>
      </w:r>
    </w:p>
    <w:p w14:paraId="592A51D7" w14:textId="77777777" w:rsidR="005B0E30" w:rsidRDefault="005B0E30">
      <w:pPr>
        <w:suppressAutoHyphens/>
        <w:jc w:val="both"/>
        <w:rPr>
          <w:rFonts w:ascii="Arial" w:hAnsi="Arial"/>
          <w:spacing w:val="-3"/>
        </w:rPr>
      </w:pPr>
    </w:p>
    <w:p w14:paraId="47927B59" w14:textId="77777777" w:rsidR="005B0E30" w:rsidRDefault="007437D6">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5992E1CB" w14:textId="77777777" w:rsidR="005B0E30" w:rsidRDefault="007437D6">
      <w:pPr>
        <w:tabs>
          <w:tab w:val="left" w:pos="2552"/>
        </w:tabs>
        <w:suppressAutoHyphens/>
        <w:jc w:val="both"/>
        <w:rPr>
          <w:rFonts w:ascii="Arial" w:hAnsi="Arial"/>
          <w:spacing w:val="-3"/>
        </w:rPr>
      </w:pPr>
      <w:r>
        <w:rPr>
          <w:rFonts w:ascii="Arial" w:hAnsi="Arial"/>
        </w:rPr>
        <w:t>Material no.:</w:t>
      </w:r>
      <w:r>
        <w:rPr>
          <w:rFonts w:ascii="Arial" w:hAnsi="Arial"/>
        </w:rPr>
        <w:tab/>
        <w:t>1.4301</w:t>
      </w:r>
      <w:r>
        <w:rPr>
          <w:rFonts w:ascii="Arial" w:hAnsi="Arial"/>
        </w:rPr>
        <w:tab/>
      </w:r>
    </w:p>
    <w:p w14:paraId="72ED0821" w14:textId="77777777" w:rsidR="005B0E30" w:rsidRDefault="005B0E30">
      <w:pPr>
        <w:suppressAutoHyphens/>
        <w:jc w:val="both"/>
        <w:rPr>
          <w:rFonts w:ascii="Arial" w:hAnsi="Arial"/>
          <w:spacing w:val="-3"/>
        </w:rPr>
      </w:pPr>
    </w:p>
    <w:p w14:paraId="0A5DBC99" w14:textId="77777777" w:rsidR="005B0E30" w:rsidRDefault="005B0E30">
      <w:pPr>
        <w:suppressAutoHyphens/>
        <w:jc w:val="both"/>
        <w:rPr>
          <w:rFonts w:ascii="Arial" w:hAnsi="Arial"/>
          <w:spacing w:val="-3"/>
        </w:rPr>
      </w:pPr>
    </w:p>
    <w:p w14:paraId="4918EE8E" w14:textId="77777777" w:rsidR="005B0E30" w:rsidRDefault="007437D6">
      <w:pPr>
        <w:suppressAutoHyphens/>
        <w:jc w:val="both"/>
        <w:rPr>
          <w:rFonts w:ascii="Arial" w:hAnsi="Arial"/>
          <w:b/>
          <w:spacing w:val="-3"/>
        </w:rPr>
      </w:pPr>
      <w:r>
        <w:rPr>
          <w:rFonts w:ascii="Arial" w:hAnsi="Arial"/>
          <w:b/>
        </w:rPr>
        <w:t>Make:</w:t>
      </w:r>
    </w:p>
    <w:p w14:paraId="5C84A788" w14:textId="77777777" w:rsidR="005B0E30" w:rsidRDefault="005B0E30">
      <w:pPr>
        <w:suppressAutoHyphens/>
        <w:jc w:val="both"/>
        <w:rPr>
          <w:rFonts w:ascii="Arial" w:hAnsi="Arial"/>
          <w:spacing w:val="-3"/>
        </w:rPr>
      </w:pPr>
    </w:p>
    <w:p w14:paraId="681C0676" w14:textId="77777777" w:rsidR="005B0E30" w:rsidRDefault="007437D6">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7B39C2" w:rsidRPr="007B39C2">
        <w:rPr>
          <w:rFonts w:ascii="Arial" w:hAnsi="Arial"/>
          <w:spacing w:val="-3"/>
        </w:rPr>
        <w:t>B.PRO</w:t>
      </w:r>
    </w:p>
    <w:p w14:paraId="1630D8F4" w14:textId="77777777" w:rsidR="005B0E30" w:rsidRDefault="007437D6">
      <w:pPr>
        <w:tabs>
          <w:tab w:val="left" w:pos="2552"/>
        </w:tabs>
        <w:suppressAutoHyphens/>
        <w:jc w:val="both"/>
        <w:rPr>
          <w:rFonts w:ascii="Arial" w:hAnsi="Arial"/>
          <w:spacing w:val="-3"/>
        </w:rPr>
      </w:pPr>
      <w:r>
        <w:rPr>
          <w:rFonts w:ascii="Arial" w:hAnsi="Arial"/>
        </w:rPr>
        <w:t xml:space="preserve">Model:                </w:t>
      </w:r>
      <w:r>
        <w:rPr>
          <w:rFonts w:ascii="Arial" w:hAnsi="Arial"/>
        </w:rPr>
        <w:tab/>
        <w:t>HAU-P 5 x 7</w:t>
      </w:r>
    </w:p>
    <w:p w14:paraId="6AFFB452" w14:textId="77777777" w:rsidR="005B0E30" w:rsidRDefault="005B0E30">
      <w:pPr>
        <w:tabs>
          <w:tab w:val="left" w:pos="2552"/>
        </w:tabs>
        <w:suppressAutoHyphens/>
        <w:jc w:val="both"/>
        <w:rPr>
          <w:rFonts w:ascii="Arial" w:hAnsi="Arial"/>
          <w:spacing w:val="-3"/>
        </w:rPr>
      </w:pPr>
    </w:p>
    <w:p w14:paraId="6EB5AA05" w14:textId="77777777" w:rsidR="005B0E30" w:rsidRDefault="007437D6">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566 255</w:t>
      </w:r>
    </w:p>
    <w:sectPr w:rsidR="005B0E30">
      <w:footerReference w:type="default" r:id="rId8"/>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B621" w14:textId="77777777" w:rsidR="006A3FF3" w:rsidRDefault="006A3FF3">
      <w:r>
        <w:separator/>
      </w:r>
    </w:p>
  </w:endnote>
  <w:endnote w:type="continuationSeparator" w:id="0">
    <w:p w14:paraId="4F20356C" w14:textId="77777777" w:rsidR="006A3FF3" w:rsidRDefault="006A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DE00" w14:textId="2DA97D55" w:rsidR="005B0E30" w:rsidRPr="003B016A" w:rsidRDefault="007437D6">
    <w:pPr>
      <w:pStyle w:val="Fuzeile"/>
      <w:rPr>
        <w:rFonts w:ascii="Arial" w:hAnsi="Arial"/>
        <w:sz w:val="16"/>
        <w:lang w:val="de-DE"/>
      </w:rPr>
    </w:pPr>
    <w:proofErr w:type="gramStart"/>
    <w:r w:rsidRPr="003B016A">
      <w:rPr>
        <w:rFonts w:ascii="Arial" w:hAnsi="Arial"/>
        <w:sz w:val="16"/>
        <w:lang w:val="de-DE"/>
      </w:rPr>
      <w:t>OR Text</w:t>
    </w:r>
    <w:proofErr w:type="gramEnd"/>
    <w:r w:rsidRPr="003B016A">
      <w:rPr>
        <w:rFonts w:ascii="Arial" w:hAnsi="Arial"/>
        <w:sz w:val="16"/>
        <w:lang w:val="de-DE"/>
      </w:rPr>
      <w:t xml:space="preserve"> HAU-PS 5x7/</w:t>
    </w:r>
    <w:r w:rsidR="00143716" w:rsidRPr="003B016A">
      <w:rPr>
        <w:rFonts w:ascii="Arial" w:hAnsi="Arial"/>
        <w:sz w:val="16"/>
        <w:lang w:val="de-DE"/>
      </w:rPr>
      <w:t xml:space="preserve"> </w:t>
    </w:r>
    <w:r w:rsidRPr="003B016A">
      <w:rPr>
        <w:rFonts w:ascii="Arial" w:hAnsi="Arial"/>
        <w:sz w:val="16"/>
        <w:lang w:val="de-DE"/>
      </w:rPr>
      <w:t xml:space="preserve">Version </w:t>
    </w:r>
    <w:r w:rsidR="003B016A" w:rsidRPr="003B016A">
      <w:rPr>
        <w:rFonts w:ascii="Arial" w:hAnsi="Arial"/>
        <w:sz w:val="16"/>
        <w:lang w:val="de-DE"/>
      </w:rPr>
      <w:t>5</w:t>
    </w:r>
    <w:r w:rsidRPr="003B016A">
      <w:rPr>
        <w:rFonts w:ascii="Arial" w:hAnsi="Arial"/>
        <w:sz w:val="16"/>
        <w:lang w:val="de-DE"/>
      </w:rPr>
      <w:t>.0/</w:t>
    </w:r>
    <w:r w:rsidR="00143716" w:rsidRPr="003B016A">
      <w:rPr>
        <w:rFonts w:ascii="Arial" w:hAnsi="Arial"/>
        <w:sz w:val="16"/>
        <w:lang w:val="de-DE"/>
      </w:rPr>
      <w:t xml:space="preserve"> </w:t>
    </w:r>
    <w:r w:rsidR="003B016A" w:rsidRPr="003B016A">
      <w:rPr>
        <w:rFonts w:ascii="Arial" w:hAnsi="Arial"/>
        <w:sz w:val="16"/>
        <w:lang w:val="de-DE"/>
      </w:rPr>
      <w:t>J. Sanwal</w:t>
    </w:r>
    <w:r w:rsidR="003B016A">
      <w:rPr>
        <w:rFonts w:ascii="Arial" w:hAnsi="Arial"/>
        <w:sz w:val="16"/>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61F3" w14:textId="77777777" w:rsidR="006A3FF3" w:rsidRDefault="006A3FF3">
      <w:r>
        <w:separator/>
      </w:r>
    </w:p>
  </w:footnote>
  <w:footnote w:type="continuationSeparator" w:id="0">
    <w:p w14:paraId="6DC52A77" w14:textId="77777777" w:rsidR="006A3FF3" w:rsidRDefault="006A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666"/>
    <w:multiLevelType w:val="hybridMultilevel"/>
    <w:tmpl w:val="C484B292"/>
    <w:lvl w:ilvl="0" w:tplc="A04AB082">
      <w:start w:val="1"/>
      <w:numFmt w:val="bullet"/>
      <w:lvlText w:val=""/>
      <w:lvlJc w:val="left"/>
      <w:pPr>
        <w:ind w:left="360" w:hanging="360"/>
      </w:pPr>
      <w:rPr>
        <w:rFonts w:ascii="Wingdings" w:hAnsi="Wingdings" w:hint="default"/>
      </w:rPr>
    </w:lvl>
    <w:lvl w:ilvl="1" w:tplc="018CCB02" w:tentative="1">
      <w:start w:val="1"/>
      <w:numFmt w:val="bullet"/>
      <w:lvlText w:val="o"/>
      <w:lvlJc w:val="left"/>
      <w:pPr>
        <w:ind w:left="1080" w:hanging="360"/>
      </w:pPr>
      <w:rPr>
        <w:rFonts w:ascii="Courier New" w:hAnsi="Courier New" w:cs="Courier New" w:hint="default"/>
      </w:rPr>
    </w:lvl>
    <w:lvl w:ilvl="2" w:tplc="989CFD6E" w:tentative="1">
      <w:start w:val="1"/>
      <w:numFmt w:val="bullet"/>
      <w:lvlText w:val=""/>
      <w:lvlJc w:val="left"/>
      <w:pPr>
        <w:ind w:left="1800" w:hanging="360"/>
      </w:pPr>
      <w:rPr>
        <w:rFonts w:ascii="Wingdings" w:hAnsi="Wingdings" w:hint="default"/>
      </w:rPr>
    </w:lvl>
    <w:lvl w:ilvl="3" w:tplc="FB1CFBA0" w:tentative="1">
      <w:start w:val="1"/>
      <w:numFmt w:val="bullet"/>
      <w:lvlText w:val=""/>
      <w:lvlJc w:val="left"/>
      <w:pPr>
        <w:ind w:left="2520" w:hanging="360"/>
      </w:pPr>
      <w:rPr>
        <w:rFonts w:ascii="Symbol" w:hAnsi="Symbol" w:hint="default"/>
      </w:rPr>
    </w:lvl>
    <w:lvl w:ilvl="4" w:tplc="B330D360" w:tentative="1">
      <w:start w:val="1"/>
      <w:numFmt w:val="bullet"/>
      <w:lvlText w:val="o"/>
      <w:lvlJc w:val="left"/>
      <w:pPr>
        <w:ind w:left="3240" w:hanging="360"/>
      </w:pPr>
      <w:rPr>
        <w:rFonts w:ascii="Courier New" w:hAnsi="Courier New" w:cs="Courier New" w:hint="default"/>
      </w:rPr>
    </w:lvl>
    <w:lvl w:ilvl="5" w:tplc="B8A65FB0" w:tentative="1">
      <w:start w:val="1"/>
      <w:numFmt w:val="bullet"/>
      <w:lvlText w:val=""/>
      <w:lvlJc w:val="left"/>
      <w:pPr>
        <w:ind w:left="3960" w:hanging="360"/>
      </w:pPr>
      <w:rPr>
        <w:rFonts w:ascii="Wingdings" w:hAnsi="Wingdings" w:hint="default"/>
      </w:rPr>
    </w:lvl>
    <w:lvl w:ilvl="6" w:tplc="6322800E" w:tentative="1">
      <w:start w:val="1"/>
      <w:numFmt w:val="bullet"/>
      <w:lvlText w:val=""/>
      <w:lvlJc w:val="left"/>
      <w:pPr>
        <w:ind w:left="4680" w:hanging="360"/>
      </w:pPr>
      <w:rPr>
        <w:rFonts w:ascii="Symbol" w:hAnsi="Symbol" w:hint="default"/>
      </w:rPr>
    </w:lvl>
    <w:lvl w:ilvl="7" w:tplc="3536E52A" w:tentative="1">
      <w:start w:val="1"/>
      <w:numFmt w:val="bullet"/>
      <w:lvlText w:val="o"/>
      <w:lvlJc w:val="left"/>
      <w:pPr>
        <w:ind w:left="5400" w:hanging="360"/>
      </w:pPr>
      <w:rPr>
        <w:rFonts w:ascii="Courier New" w:hAnsi="Courier New" w:cs="Courier New" w:hint="default"/>
      </w:rPr>
    </w:lvl>
    <w:lvl w:ilvl="8" w:tplc="00A2C6E4" w:tentative="1">
      <w:start w:val="1"/>
      <w:numFmt w:val="bullet"/>
      <w:lvlText w:val=""/>
      <w:lvlJc w:val="left"/>
      <w:pPr>
        <w:ind w:left="6120" w:hanging="360"/>
      </w:pPr>
      <w:rPr>
        <w:rFonts w:ascii="Wingdings" w:hAnsi="Wingdings" w:hint="default"/>
      </w:rPr>
    </w:lvl>
  </w:abstractNum>
  <w:abstractNum w:abstractNumId="1" w15:restartNumberingAfterBreak="0">
    <w:nsid w:val="3B8817DD"/>
    <w:multiLevelType w:val="hybridMultilevel"/>
    <w:tmpl w:val="12D25560"/>
    <w:lvl w:ilvl="0" w:tplc="D90C3EBE">
      <w:start w:val="1"/>
      <w:numFmt w:val="bullet"/>
      <w:lvlText w:val=""/>
      <w:lvlJc w:val="left"/>
      <w:pPr>
        <w:ind w:left="360" w:hanging="360"/>
      </w:pPr>
      <w:rPr>
        <w:rFonts w:ascii="Wingdings" w:hAnsi="Wingdings" w:hint="default"/>
      </w:rPr>
    </w:lvl>
    <w:lvl w:ilvl="1" w:tplc="8BB65BAA">
      <w:start w:val="1"/>
      <w:numFmt w:val="bullet"/>
      <w:lvlText w:val="o"/>
      <w:lvlJc w:val="left"/>
      <w:pPr>
        <w:ind w:left="1080" w:hanging="360"/>
      </w:pPr>
      <w:rPr>
        <w:rFonts w:ascii="Courier New" w:hAnsi="Courier New" w:cs="Courier New" w:hint="default"/>
      </w:rPr>
    </w:lvl>
    <w:lvl w:ilvl="2" w:tplc="0A96957E" w:tentative="1">
      <w:start w:val="1"/>
      <w:numFmt w:val="bullet"/>
      <w:lvlText w:val=""/>
      <w:lvlJc w:val="left"/>
      <w:pPr>
        <w:ind w:left="1800" w:hanging="360"/>
      </w:pPr>
      <w:rPr>
        <w:rFonts w:ascii="Wingdings" w:hAnsi="Wingdings" w:hint="default"/>
      </w:rPr>
    </w:lvl>
    <w:lvl w:ilvl="3" w:tplc="AEA6B714" w:tentative="1">
      <w:start w:val="1"/>
      <w:numFmt w:val="bullet"/>
      <w:lvlText w:val=""/>
      <w:lvlJc w:val="left"/>
      <w:pPr>
        <w:ind w:left="2520" w:hanging="360"/>
      </w:pPr>
      <w:rPr>
        <w:rFonts w:ascii="Symbol" w:hAnsi="Symbol" w:hint="default"/>
      </w:rPr>
    </w:lvl>
    <w:lvl w:ilvl="4" w:tplc="03820BA6" w:tentative="1">
      <w:start w:val="1"/>
      <w:numFmt w:val="bullet"/>
      <w:lvlText w:val="o"/>
      <w:lvlJc w:val="left"/>
      <w:pPr>
        <w:ind w:left="3240" w:hanging="360"/>
      </w:pPr>
      <w:rPr>
        <w:rFonts w:ascii="Courier New" w:hAnsi="Courier New" w:cs="Courier New" w:hint="default"/>
      </w:rPr>
    </w:lvl>
    <w:lvl w:ilvl="5" w:tplc="19BA3D02" w:tentative="1">
      <w:start w:val="1"/>
      <w:numFmt w:val="bullet"/>
      <w:lvlText w:val=""/>
      <w:lvlJc w:val="left"/>
      <w:pPr>
        <w:ind w:left="3960" w:hanging="360"/>
      </w:pPr>
      <w:rPr>
        <w:rFonts w:ascii="Wingdings" w:hAnsi="Wingdings" w:hint="default"/>
      </w:rPr>
    </w:lvl>
    <w:lvl w:ilvl="6" w:tplc="D7266BD8" w:tentative="1">
      <w:start w:val="1"/>
      <w:numFmt w:val="bullet"/>
      <w:lvlText w:val=""/>
      <w:lvlJc w:val="left"/>
      <w:pPr>
        <w:ind w:left="4680" w:hanging="360"/>
      </w:pPr>
      <w:rPr>
        <w:rFonts w:ascii="Symbol" w:hAnsi="Symbol" w:hint="default"/>
      </w:rPr>
    </w:lvl>
    <w:lvl w:ilvl="7" w:tplc="B1CED670" w:tentative="1">
      <w:start w:val="1"/>
      <w:numFmt w:val="bullet"/>
      <w:lvlText w:val="o"/>
      <w:lvlJc w:val="left"/>
      <w:pPr>
        <w:ind w:left="5400" w:hanging="360"/>
      </w:pPr>
      <w:rPr>
        <w:rFonts w:ascii="Courier New" w:hAnsi="Courier New" w:cs="Courier New" w:hint="default"/>
      </w:rPr>
    </w:lvl>
    <w:lvl w:ilvl="8" w:tplc="403A8636" w:tentative="1">
      <w:start w:val="1"/>
      <w:numFmt w:val="bullet"/>
      <w:lvlText w:val=""/>
      <w:lvlJc w:val="left"/>
      <w:pPr>
        <w:ind w:left="6120" w:hanging="360"/>
      </w:pPr>
      <w:rPr>
        <w:rFonts w:ascii="Wingdings" w:hAnsi="Wingdings" w:hint="default"/>
      </w:rPr>
    </w:lvl>
  </w:abstractNum>
  <w:abstractNum w:abstractNumId="2" w15:restartNumberingAfterBreak="0">
    <w:nsid w:val="40722901"/>
    <w:multiLevelType w:val="hybridMultilevel"/>
    <w:tmpl w:val="A212239C"/>
    <w:lvl w:ilvl="0" w:tplc="3566EDA4">
      <w:start w:val="1"/>
      <w:numFmt w:val="bullet"/>
      <w:lvlText w:val=""/>
      <w:lvlJc w:val="left"/>
      <w:pPr>
        <w:ind w:left="720" w:hanging="360"/>
      </w:pPr>
      <w:rPr>
        <w:rFonts w:ascii="Symbol" w:hAnsi="Symbol" w:hint="default"/>
      </w:rPr>
    </w:lvl>
    <w:lvl w:ilvl="1" w:tplc="2B3E5812" w:tentative="1">
      <w:start w:val="1"/>
      <w:numFmt w:val="bullet"/>
      <w:lvlText w:val="o"/>
      <w:lvlJc w:val="left"/>
      <w:pPr>
        <w:ind w:left="1440" w:hanging="360"/>
      </w:pPr>
      <w:rPr>
        <w:rFonts w:ascii="Courier New" w:hAnsi="Courier New" w:cs="Courier New" w:hint="default"/>
      </w:rPr>
    </w:lvl>
    <w:lvl w:ilvl="2" w:tplc="012EA320" w:tentative="1">
      <w:start w:val="1"/>
      <w:numFmt w:val="bullet"/>
      <w:lvlText w:val=""/>
      <w:lvlJc w:val="left"/>
      <w:pPr>
        <w:ind w:left="2160" w:hanging="360"/>
      </w:pPr>
      <w:rPr>
        <w:rFonts w:ascii="Wingdings" w:hAnsi="Wingdings" w:hint="default"/>
      </w:rPr>
    </w:lvl>
    <w:lvl w:ilvl="3" w:tplc="AB427BB0" w:tentative="1">
      <w:start w:val="1"/>
      <w:numFmt w:val="bullet"/>
      <w:lvlText w:val=""/>
      <w:lvlJc w:val="left"/>
      <w:pPr>
        <w:ind w:left="2880" w:hanging="360"/>
      </w:pPr>
      <w:rPr>
        <w:rFonts w:ascii="Symbol" w:hAnsi="Symbol" w:hint="default"/>
      </w:rPr>
    </w:lvl>
    <w:lvl w:ilvl="4" w:tplc="B3B84F70" w:tentative="1">
      <w:start w:val="1"/>
      <w:numFmt w:val="bullet"/>
      <w:lvlText w:val="o"/>
      <w:lvlJc w:val="left"/>
      <w:pPr>
        <w:ind w:left="3600" w:hanging="360"/>
      </w:pPr>
      <w:rPr>
        <w:rFonts w:ascii="Courier New" w:hAnsi="Courier New" w:cs="Courier New" w:hint="default"/>
      </w:rPr>
    </w:lvl>
    <w:lvl w:ilvl="5" w:tplc="03D09570" w:tentative="1">
      <w:start w:val="1"/>
      <w:numFmt w:val="bullet"/>
      <w:lvlText w:val=""/>
      <w:lvlJc w:val="left"/>
      <w:pPr>
        <w:ind w:left="4320" w:hanging="360"/>
      </w:pPr>
      <w:rPr>
        <w:rFonts w:ascii="Wingdings" w:hAnsi="Wingdings" w:hint="default"/>
      </w:rPr>
    </w:lvl>
    <w:lvl w:ilvl="6" w:tplc="6BCAA264" w:tentative="1">
      <w:start w:val="1"/>
      <w:numFmt w:val="bullet"/>
      <w:lvlText w:val=""/>
      <w:lvlJc w:val="left"/>
      <w:pPr>
        <w:ind w:left="5040" w:hanging="360"/>
      </w:pPr>
      <w:rPr>
        <w:rFonts w:ascii="Symbol" w:hAnsi="Symbol" w:hint="default"/>
      </w:rPr>
    </w:lvl>
    <w:lvl w:ilvl="7" w:tplc="8760F376" w:tentative="1">
      <w:start w:val="1"/>
      <w:numFmt w:val="bullet"/>
      <w:lvlText w:val="o"/>
      <w:lvlJc w:val="left"/>
      <w:pPr>
        <w:ind w:left="5760" w:hanging="360"/>
      </w:pPr>
      <w:rPr>
        <w:rFonts w:ascii="Courier New" w:hAnsi="Courier New" w:cs="Courier New" w:hint="default"/>
      </w:rPr>
    </w:lvl>
    <w:lvl w:ilvl="8" w:tplc="AF42172E" w:tentative="1">
      <w:start w:val="1"/>
      <w:numFmt w:val="bullet"/>
      <w:lvlText w:val=""/>
      <w:lvlJc w:val="left"/>
      <w:pPr>
        <w:ind w:left="6480" w:hanging="360"/>
      </w:pPr>
      <w:rPr>
        <w:rFonts w:ascii="Wingdings" w:hAnsi="Wingdings" w:hint="default"/>
      </w:rPr>
    </w:lvl>
  </w:abstractNum>
  <w:abstractNum w:abstractNumId="3" w15:restartNumberingAfterBreak="0">
    <w:nsid w:val="4EBB25FB"/>
    <w:multiLevelType w:val="hybridMultilevel"/>
    <w:tmpl w:val="AE42CAB0"/>
    <w:lvl w:ilvl="0" w:tplc="BBD08908">
      <w:start w:val="1"/>
      <w:numFmt w:val="bullet"/>
      <w:lvlText w:val=""/>
      <w:lvlJc w:val="left"/>
      <w:pPr>
        <w:ind w:left="360" w:hanging="360"/>
      </w:pPr>
      <w:rPr>
        <w:rFonts w:ascii="Symbol" w:hAnsi="Symbol" w:hint="default"/>
      </w:rPr>
    </w:lvl>
    <w:lvl w:ilvl="1" w:tplc="89785686" w:tentative="1">
      <w:start w:val="1"/>
      <w:numFmt w:val="bullet"/>
      <w:lvlText w:val="o"/>
      <w:lvlJc w:val="left"/>
      <w:pPr>
        <w:ind w:left="1080" w:hanging="360"/>
      </w:pPr>
      <w:rPr>
        <w:rFonts w:ascii="Courier New" w:hAnsi="Courier New" w:cs="Courier New" w:hint="default"/>
      </w:rPr>
    </w:lvl>
    <w:lvl w:ilvl="2" w:tplc="B730300C" w:tentative="1">
      <w:start w:val="1"/>
      <w:numFmt w:val="bullet"/>
      <w:lvlText w:val=""/>
      <w:lvlJc w:val="left"/>
      <w:pPr>
        <w:ind w:left="1800" w:hanging="360"/>
      </w:pPr>
      <w:rPr>
        <w:rFonts w:ascii="Wingdings" w:hAnsi="Wingdings" w:hint="default"/>
      </w:rPr>
    </w:lvl>
    <w:lvl w:ilvl="3" w:tplc="9F1C8BD8" w:tentative="1">
      <w:start w:val="1"/>
      <w:numFmt w:val="bullet"/>
      <w:lvlText w:val=""/>
      <w:lvlJc w:val="left"/>
      <w:pPr>
        <w:ind w:left="2520" w:hanging="360"/>
      </w:pPr>
      <w:rPr>
        <w:rFonts w:ascii="Symbol" w:hAnsi="Symbol" w:hint="default"/>
      </w:rPr>
    </w:lvl>
    <w:lvl w:ilvl="4" w:tplc="73A06476" w:tentative="1">
      <w:start w:val="1"/>
      <w:numFmt w:val="bullet"/>
      <w:lvlText w:val="o"/>
      <w:lvlJc w:val="left"/>
      <w:pPr>
        <w:ind w:left="3240" w:hanging="360"/>
      </w:pPr>
      <w:rPr>
        <w:rFonts w:ascii="Courier New" w:hAnsi="Courier New" w:cs="Courier New" w:hint="default"/>
      </w:rPr>
    </w:lvl>
    <w:lvl w:ilvl="5" w:tplc="6C383D80" w:tentative="1">
      <w:start w:val="1"/>
      <w:numFmt w:val="bullet"/>
      <w:lvlText w:val=""/>
      <w:lvlJc w:val="left"/>
      <w:pPr>
        <w:ind w:left="3960" w:hanging="360"/>
      </w:pPr>
      <w:rPr>
        <w:rFonts w:ascii="Wingdings" w:hAnsi="Wingdings" w:hint="default"/>
      </w:rPr>
    </w:lvl>
    <w:lvl w:ilvl="6" w:tplc="E5128FDA" w:tentative="1">
      <w:start w:val="1"/>
      <w:numFmt w:val="bullet"/>
      <w:lvlText w:val=""/>
      <w:lvlJc w:val="left"/>
      <w:pPr>
        <w:ind w:left="4680" w:hanging="360"/>
      </w:pPr>
      <w:rPr>
        <w:rFonts w:ascii="Symbol" w:hAnsi="Symbol" w:hint="default"/>
      </w:rPr>
    </w:lvl>
    <w:lvl w:ilvl="7" w:tplc="145C6134" w:tentative="1">
      <w:start w:val="1"/>
      <w:numFmt w:val="bullet"/>
      <w:lvlText w:val="o"/>
      <w:lvlJc w:val="left"/>
      <w:pPr>
        <w:ind w:left="5400" w:hanging="360"/>
      </w:pPr>
      <w:rPr>
        <w:rFonts w:ascii="Courier New" w:hAnsi="Courier New" w:cs="Courier New" w:hint="default"/>
      </w:rPr>
    </w:lvl>
    <w:lvl w:ilvl="8" w:tplc="66ECEF60" w:tentative="1">
      <w:start w:val="1"/>
      <w:numFmt w:val="bullet"/>
      <w:lvlText w:val=""/>
      <w:lvlJc w:val="left"/>
      <w:pPr>
        <w:ind w:left="6120" w:hanging="360"/>
      </w:pPr>
      <w:rPr>
        <w:rFonts w:ascii="Wingdings" w:hAnsi="Wingdings" w:hint="default"/>
      </w:rPr>
    </w:lvl>
  </w:abstractNum>
  <w:abstractNum w:abstractNumId="4" w15:restartNumberingAfterBreak="0">
    <w:nsid w:val="5A2C0FB9"/>
    <w:multiLevelType w:val="hybridMultilevel"/>
    <w:tmpl w:val="A0DC7FC2"/>
    <w:lvl w:ilvl="0" w:tplc="42C02822">
      <w:start w:val="1"/>
      <w:numFmt w:val="bullet"/>
      <w:lvlText w:val=""/>
      <w:lvlJc w:val="left"/>
      <w:pPr>
        <w:ind w:left="360" w:hanging="360"/>
      </w:pPr>
      <w:rPr>
        <w:rFonts w:ascii="Wingdings" w:hAnsi="Wingdings" w:hint="default"/>
      </w:rPr>
    </w:lvl>
    <w:lvl w:ilvl="1" w:tplc="E9C01798" w:tentative="1">
      <w:start w:val="1"/>
      <w:numFmt w:val="bullet"/>
      <w:lvlText w:val="o"/>
      <w:lvlJc w:val="left"/>
      <w:pPr>
        <w:ind w:left="1080" w:hanging="360"/>
      </w:pPr>
      <w:rPr>
        <w:rFonts w:ascii="Courier New" w:hAnsi="Courier New" w:cs="Courier New" w:hint="default"/>
      </w:rPr>
    </w:lvl>
    <w:lvl w:ilvl="2" w:tplc="909292E2" w:tentative="1">
      <w:start w:val="1"/>
      <w:numFmt w:val="bullet"/>
      <w:lvlText w:val=""/>
      <w:lvlJc w:val="left"/>
      <w:pPr>
        <w:ind w:left="1800" w:hanging="360"/>
      </w:pPr>
      <w:rPr>
        <w:rFonts w:ascii="Wingdings" w:hAnsi="Wingdings" w:hint="default"/>
      </w:rPr>
    </w:lvl>
    <w:lvl w:ilvl="3" w:tplc="680ADC04" w:tentative="1">
      <w:start w:val="1"/>
      <w:numFmt w:val="bullet"/>
      <w:lvlText w:val=""/>
      <w:lvlJc w:val="left"/>
      <w:pPr>
        <w:ind w:left="2520" w:hanging="360"/>
      </w:pPr>
      <w:rPr>
        <w:rFonts w:ascii="Symbol" w:hAnsi="Symbol" w:hint="default"/>
      </w:rPr>
    </w:lvl>
    <w:lvl w:ilvl="4" w:tplc="23E6A442" w:tentative="1">
      <w:start w:val="1"/>
      <w:numFmt w:val="bullet"/>
      <w:lvlText w:val="o"/>
      <w:lvlJc w:val="left"/>
      <w:pPr>
        <w:ind w:left="3240" w:hanging="360"/>
      </w:pPr>
      <w:rPr>
        <w:rFonts w:ascii="Courier New" w:hAnsi="Courier New" w:cs="Courier New" w:hint="default"/>
      </w:rPr>
    </w:lvl>
    <w:lvl w:ilvl="5" w:tplc="EA986C88" w:tentative="1">
      <w:start w:val="1"/>
      <w:numFmt w:val="bullet"/>
      <w:lvlText w:val=""/>
      <w:lvlJc w:val="left"/>
      <w:pPr>
        <w:ind w:left="3960" w:hanging="360"/>
      </w:pPr>
      <w:rPr>
        <w:rFonts w:ascii="Wingdings" w:hAnsi="Wingdings" w:hint="default"/>
      </w:rPr>
    </w:lvl>
    <w:lvl w:ilvl="6" w:tplc="0AD87DE6" w:tentative="1">
      <w:start w:val="1"/>
      <w:numFmt w:val="bullet"/>
      <w:lvlText w:val=""/>
      <w:lvlJc w:val="left"/>
      <w:pPr>
        <w:ind w:left="4680" w:hanging="360"/>
      </w:pPr>
      <w:rPr>
        <w:rFonts w:ascii="Symbol" w:hAnsi="Symbol" w:hint="default"/>
      </w:rPr>
    </w:lvl>
    <w:lvl w:ilvl="7" w:tplc="3F947EDE" w:tentative="1">
      <w:start w:val="1"/>
      <w:numFmt w:val="bullet"/>
      <w:lvlText w:val="o"/>
      <w:lvlJc w:val="left"/>
      <w:pPr>
        <w:ind w:left="5400" w:hanging="360"/>
      </w:pPr>
      <w:rPr>
        <w:rFonts w:ascii="Courier New" w:hAnsi="Courier New" w:cs="Courier New" w:hint="default"/>
      </w:rPr>
    </w:lvl>
    <w:lvl w:ilvl="8" w:tplc="94562428" w:tentative="1">
      <w:start w:val="1"/>
      <w:numFmt w:val="bullet"/>
      <w:lvlText w:val=""/>
      <w:lvlJc w:val="left"/>
      <w:pPr>
        <w:ind w:left="6120" w:hanging="360"/>
      </w:pPr>
      <w:rPr>
        <w:rFonts w:ascii="Wingdings" w:hAnsi="Wingdings" w:hint="default"/>
      </w:rPr>
    </w:lvl>
  </w:abstractNum>
  <w:abstractNum w:abstractNumId="5" w15:restartNumberingAfterBreak="0">
    <w:nsid w:val="66673F28"/>
    <w:multiLevelType w:val="hybridMultilevel"/>
    <w:tmpl w:val="1F323A5E"/>
    <w:lvl w:ilvl="0" w:tplc="33884D6C">
      <w:start w:val="1"/>
      <w:numFmt w:val="bullet"/>
      <w:lvlText w:val=""/>
      <w:lvlJc w:val="left"/>
      <w:pPr>
        <w:ind w:left="720" w:hanging="360"/>
      </w:pPr>
      <w:rPr>
        <w:rFonts w:ascii="Wingdings" w:hAnsi="Wingdings" w:hint="default"/>
      </w:rPr>
    </w:lvl>
    <w:lvl w:ilvl="1" w:tplc="7682BCC0" w:tentative="1">
      <w:start w:val="1"/>
      <w:numFmt w:val="bullet"/>
      <w:lvlText w:val="o"/>
      <w:lvlJc w:val="left"/>
      <w:pPr>
        <w:ind w:left="1440" w:hanging="360"/>
      </w:pPr>
      <w:rPr>
        <w:rFonts w:ascii="Courier New" w:hAnsi="Courier New" w:cs="Courier New" w:hint="default"/>
      </w:rPr>
    </w:lvl>
    <w:lvl w:ilvl="2" w:tplc="C37A907E" w:tentative="1">
      <w:start w:val="1"/>
      <w:numFmt w:val="bullet"/>
      <w:lvlText w:val=""/>
      <w:lvlJc w:val="left"/>
      <w:pPr>
        <w:ind w:left="2160" w:hanging="360"/>
      </w:pPr>
      <w:rPr>
        <w:rFonts w:ascii="Wingdings" w:hAnsi="Wingdings" w:hint="default"/>
      </w:rPr>
    </w:lvl>
    <w:lvl w:ilvl="3" w:tplc="BEE01C80" w:tentative="1">
      <w:start w:val="1"/>
      <w:numFmt w:val="bullet"/>
      <w:lvlText w:val=""/>
      <w:lvlJc w:val="left"/>
      <w:pPr>
        <w:ind w:left="2880" w:hanging="360"/>
      </w:pPr>
      <w:rPr>
        <w:rFonts w:ascii="Symbol" w:hAnsi="Symbol" w:hint="default"/>
      </w:rPr>
    </w:lvl>
    <w:lvl w:ilvl="4" w:tplc="D5BE5C0E" w:tentative="1">
      <w:start w:val="1"/>
      <w:numFmt w:val="bullet"/>
      <w:lvlText w:val="o"/>
      <w:lvlJc w:val="left"/>
      <w:pPr>
        <w:ind w:left="3600" w:hanging="360"/>
      </w:pPr>
      <w:rPr>
        <w:rFonts w:ascii="Courier New" w:hAnsi="Courier New" w:cs="Courier New" w:hint="default"/>
      </w:rPr>
    </w:lvl>
    <w:lvl w:ilvl="5" w:tplc="227662C6" w:tentative="1">
      <w:start w:val="1"/>
      <w:numFmt w:val="bullet"/>
      <w:lvlText w:val=""/>
      <w:lvlJc w:val="left"/>
      <w:pPr>
        <w:ind w:left="4320" w:hanging="360"/>
      </w:pPr>
      <w:rPr>
        <w:rFonts w:ascii="Wingdings" w:hAnsi="Wingdings" w:hint="default"/>
      </w:rPr>
    </w:lvl>
    <w:lvl w:ilvl="6" w:tplc="BF2CA374" w:tentative="1">
      <w:start w:val="1"/>
      <w:numFmt w:val="bullet"/>
      <w:lvlText w:val=""/>
      <w:lvlJc w:val="left"/>
      <w:pPr>
        <w:ind w:left="5040" w:hanging="360"/>
      </w:pPr>
      <w:rPr>
        <w:rFonts w:ascii="Symbol" w:hAnsi="Symbol" w:hint="default"/>
      </w:rPr>
    </w:lvl>
    <w:lvl w:ilvl="7" w:tplc="48F07458" w:tentative="1">
      <w:start w:val="1"/>
      <w:numFmt w:val="bullet"/>
      <w:lvlText w:val="o"/>
      <w:lvlJc w:val="left"/>
      <w:pPr>
        <w:ind w:left="5760" w:hanging="360"/>
      </w:pPr>
      <w:rPr>
        <w:rFonts w:ascii="Courier New" w:hAnsi="Courier New" w:cs="Courier New" w:hint="default"/>
      </w:rPr>
    </w:lvl>
    <w:lvl w:ilvl="8" w:tplc="B6F67640" w:tentative="1">
      <w:start w:val="1"/>
      <w:numFmt w:val="bullet"/>
      <w:lvlText w:val=""/>
      <w:lvlJc w:val="left"/>
      <w:pPr>
        <w:ind w:left="6480" w:hanging="360"/>
      </w:pPr>
      <w:rPr>
        <w:rFonts w:ascii="Wingdings" w:hAnsi="Wingdings" w:hint="default"/>
      </w:rPr>
    </w:lvl>
  </w:abstractNum>
  <w:abstractNum w:abstractNumId="6" w15:restartNumberingAfterBreak="0">
    <w:nsid w:val="6F33487D"/>
    <w:multiLevelType w:val="hybridMultilevel"/>
    <w:tmpl w:val="88965F1E"/>
    <w:lvl w:ilvl="0" w:tplc="040ECEA0">
      <w:start w:val="1"/>
      <w:numFmt w:val="bullet"/>
      <w:lvlText w:val=""/>
      <w:lvlJc w:val="left"/>
      <w:pPr>
        <w:ind w:left="360" w:hanging="360"/>
      </w:pPr>
      <w:rPr>
        <w:rFonts w:ascii="Wingdings" w:hAnsi="Wingdings" w:hint="default"/>
      </w:rPr>
    </w:lvl>
    <w:lvl w:ilvl="1" w:tplc="64B4B8A4" w:tentative="1">
      <w:start w:val="1"/>
      <w:numFmt w:val="bullet"/>
      <w:lvlText w:val="o"/>
      <w:lvlJc w:val="left"/>
      <w:pPr>
        <w:ind w:left="1080" w:hanging="360"/>
      </w:pPr>
      <w:rPr>
        <w:rFonts w:ascii="Courier New" w:hAnsi="Courier New" w:cs="Courier New" w:hint="default"/>
      </w:rPr>
    </w:lvl>
    <w:lvl w:ilvl="2" w:tplc="1374ADD4" w:tentative="1">
      <w:start w:val="1"/>
      <w:numFmt w:val="bullet"/>
      <w:lvlText w:val=""/>
      <w:lvlJc w:val="left"/>
      <w:pPr>
        <w:ind w:left="1800" w:hanging="360"/>
      </w:pPr>
      <w:rPr>
        <w:rFonts w:ascii="Wingdings" w:hAnsi="Wingdings" w:hint="default"/>
      </w:rPr>
    </w:lvl>
    <w:lvl w:ilvl="3" w:tplc="225EF262" w:tentative="1">
      <w:start w:val="1"/>
      <w:numFmt w:val="bullet"/>
      <w:lvlText w:val=""/>
      <w:lvlJc w:val="left"/>
      <w:pPr>
        <w:ind w:left="2520" w:hanging="360"/>
      </w:pPr>
      <w:rPr>
        <w:rFonts w:ascii="Symbol" w:hAnsi="Symbol" w:hint="default"/>
      </w:rPr>
    </w:lvl>
    <w:lvl w:ilvl="4" w:tplc="2C3A196A" w:tentative="1">
      <w:start w:val="1"/>
      <w:numFmt w:val="bullet"/>
      <w:lvlText w:val="o"/>
      <w:lvlJc w:val="left"/>
      <w:pPr>
        <w:ind w:left="3240" w:hanging="360"/>
      </w:pPr>
      <w:rPr>
        <w:rFonts w:ascii="Courier New" w:hAnsi="Courier New" w:cs="Courier New" w:hint="default"/>
      </w:rPr>
    </w:lvl>
    <w:lvl w:ilvl="5" w:tplc="7E98F970" w:tentative="1">
      <w:start w:val="1"/>
      <w:numFmt w:val="bullet"/>
      <w:lvlText w:val=""/>
      <w:lvlJc w:val="left"/>
      <w:pPr>
        <w:ind w:left="3960" w:hanging="360"/>
      </w:pPr>
      <w:rPr>
        <w:rFonts w:ascii="Wingdings" w:hAnsi="Wingdings" w:hint="default"/>
      </w:rPr>
    </w:lvl>
    <w:lvl w:ilvl="6" w:tplc="01F0BFA6" w:tentative="1">
      <w:start w:val="1"/>
      <w:numFmt w:val="bullet"/>
      <w:lvlText w:val=""/>
      <w:lvlJc w:val="left"/>
      <w:pPr>
        <w:ind w:left="4680" w:hanging="360"/>
      </w:pPr>
      <w:rPr>
        <w:rFonts w:ascii="Symbol" w:hAnsi="Symbol" w:hint="default"/>
      </w:rPr>
    </w:lvl>
    <w:lvl w:ilvl="7" w:tplc="B6FA4BC8" w:tentative="1">
      <w:start w:val="1"/>
      <w:numFmt w:val="bullet"/>
      <w:lvlText w:val="o"/>
      <w:lvlJc w:val="left"/>
      <w:pPr>
        <w:ind w:left="5400" w:hanging="360"/>
      </w:pPr>
      <w:rPr>
        <w:rFonts w:ascii="Courier New" w:hAnsi="Courier New" w:cs="Courier New" w:hint="default"/>
      </w:rPr>
    </w:lvl>
    <w:lvl w:ilvl="8" w:tplc="AC42F720" w:tentative="1">
      <w:start w:val="1"/>
      <w:numFmt w:val="bullet"/>
      <w:lvlText w:val=""/>
      <w:lvlJc w:val="left"/>
      <w:pPr>
        <w:ind w:left="6120" w:hanging="360"/>
      </w:pPr>
      <w:rPr>
        <w:rFonts w:ascii="Wingdings" w:hAnsi="Wingdings" w:hint="default"/>
      </w:rPr>
    </w:lvl>
  </w:abstractNum>
  <w:abstractNum w:abstractNumId="7" w15:restartNumberingAfterBreak="0">
    <w:nsid w:val="7C551216"/>
    <w:multiLevelType w:val="hybridMultilevel"/>
    <w:tmpl w:val="26D88F18"/>
    <w:lvl w:ilvl="0" w:tplc="ED28E074">
      <w:start w:val="1"/>
      <w:numFmt w:val="bullet"/>
      <w:lvlText w:val=""/>
      <w:lvlJc w:val="left"/>
      <w:pPr>
        <w:ind w:left="720" w:hanging="360"/>
      </w:pPr>
      <w:rPr>
        <w:rFonts w:ascii="Wingdings" w:hAnsi="Wingdings" w:hint="default"/>
      </w:rPr>
    </w:lvl>
    <w:lvl w:ilvl="1" w:tplc="4C98C63E" w:tentative="1">
      <w:start w:val="1"/>
      <w:numFmt w:val="bullet"/>
      <w:lvlText w:val="o"/>
      <w:lvlJc w:val="left"/>
      <w:pPr>
        <w:ind w:left="1440" w:hanging="360"/>
      </w:pPr>
      <w:rPr>
        <w:rFonts w:ascii="Courier New" w:hAnsi="Courier New" w:cs="Courier New" w:hint="default"/>
      </w:rPr>
    </w:lvl>
    <w:lvl w:ilvl="2" w:tplc="BDBA00AC" w:tentative="1">
      <w:start w:val="1"/>
      <w:numFmt w:val="bullet"/>
      <w:lvlText w:val=""/>
      <w:lvlJc w:val="left"/>
      <w:pPr>
        <w:ind w:left="2160" w:hanging="360"/>
      </w:pPr>
      <w:rPr>
        <w:rFonts w:ascii="Wingdings" w:hAnsi="Wingdings" w:hint="default"/>
      </w:rPr>
    </w:lvl>
    <w:lvl w:ilvl="3" w:tplc="26D2B26A" w:tentative="1">
      <w:start w:val="1"/>
      <w:numFmt w:val="bullet"/>
      <w:lvlText w:val=""/>
      <w:lvlJc w:val="left"/>
      <w:pPr>
        <w:ind w:left="2880" w:hanging="360"/>
      </w:pPr>
      <w:rPr>
        <w:rFonts w:ascii="Symbol" w:hAnsi="Symbol" w:hint="default"/>
      </w:rPr>
    </w:lvl>
    <w:lvl w:ilvl="4" w:tplc="38E4F280" w:tentative="1">
      <w:start w:val="1"/>
      <w:numFmt w:val="bullet"/>
      <w:lvlText w:val="o"/>
      <w:lvlJc w:val="left"/>
      <w:pPr>
        <w:ind w:left="3600" w:hanging="360"/>
      </w:pPr>
      <w:rPr>
        <w:rFonts w:ascii="Courier New" w:hAnsi="Courier New" w:cs="Courier New" w:hint="default"/>
      </w:rPr>
    </w:lvl>
    <w:lvl w:ilvl="5" w:tplc="CD8E6B7A" w:tentative="1">
      <w:start w:val="1"/>
      <w:numFmt w:val="bullet"/>
      <w:lvlText w:val=""/>
      <w:lvlJc w:val="left"/>
      <w:pPr>
        <w:ind w:left="4320" w:hanging="360"/>
      </w:pPr>
      <w:rPr>
        <w:rFonts w:ascii="Wingdings" w:hAnsi="Wingdings" w:hint="default"/>
      </w:rPr>
    </w:lvl>
    <w:lvl w:ilvl="6" w:tplc="C21097EE" w:tentative="1">
      <w:start w:val="1"/>
      <w:numFmt w:val="bullet"/>
      <w:lvlText w:val=""/>
      <w:lvlJc w:val="left"/>
      <w:pPr>
        <w:ind w:left="5040" w:hanging="360"/>
      </w:pPr>
      <w:rPr>
        <w:rFonts w:ascii="Symbol" w:hAnsi="Symbol" w:hint="default"/>
      </w:rPr>
    </w:lvl>
    <w:lvl w:ilvl="7" w:tplc="1EA27F58" w:tentative="1">
      <w:start w:val="1"/>
      <w:numFmt w:val="bullet"/>
      <w:lvlText w:val="o"/>
      <w:lvlJc w:val="left"/>
      <w:pPr>
        <w:ind w:left="5760" w:hanging="360"/>
      </w:pPr>
      <w:rPr>
        <w:rFonts w:ascii="Courier New" w:hAnsi="Courier New" w:cs="Courier New" w:hint="default"/>
      </w:rPr>
    </w:lvl>
    <w:lvl w:ilvl="8" w:tplc="E9282150" w:tentative="1">
      <w:start w:val="1"/>
      <w:numFmt w:val="bullet"/>
      <w:lvlText w:val=""/>
      <w:lvlJc w:val="left"/>
      <w:pPr>
        <w:ind w:left="6480" w:hanging="360"/>
      </w:pPr>
      <w:rPr>
        <w:rFonts w:ascii="Wingdings" w:hAnsi="Wingdings" w:hint="default"/>
      </w:rPr>
    </w:lvl>
  </w:abstractNum>
  <w:abstractNum w:abstractNumId="8" w15:restartNumberingAfterBreak="0">
    <w:nsid w:val="7E556338"/>
    <w:multiLevelType w:val="hybridMultilevel"/>
    <w:tmpl w:val="2FAE71A6"/>
    <w:lvl w:ilvl="0" w:tplc="AF828E52">
      <w:start w:val="1"/>
      <w:numFmt w:val="bullet"/>
      <w:lvlText w:val=""/>
      <w:lvlJc w:val="left"/>
      <w:pPr>
        <w:ind w:left="360" w:hanging="360"/>
      </w:pPr>
      <w:rPr>
        <w:rFonts w:ascii="Wingdings" w:hAnsi="Wingdings" w:hint="default"/>
      </w:rPr>
    </w:lvl>
    <w:lvl w:ilvl="1" w:tplc="46D6EE3C" w:tentative="1">
      <w:start w:val="1"/>
      <w:numFmt w:val="bullet"/>
      <w:lvlText w:val="o"/>
      <w:lvlJc w:val="left"/>
      <w:pPr>
        <w:ind w:left="1080" w:hanging="360"/>
      </w:pPr>
      <w:rPr>
        <w:rFonts w:ascii="Courier New" w:hAnsi="Courier New" w:cs="Courier New" w:hint="default"/>
      </w:rPr>
    </w:lvl>
    <w:lvl w:ilvl="2" w:tplc="088AD5CA" w:tentative="1">
      <w:start w:val="1"/>
      <w:numFmt w:val="bullet"/>
      <w:lvlText w:val=""/>
      <w:lvlJc w:val="left"/>
      <w:pPr>
        <w:ind w:left="1800" w:hanging="360"/>
      </w:pPr>
      <w:rPr>
        <w:rFonts w:ascii="Wingdings" w:hAnsi="Wingdings" w:hint="default"/>
      </w:rPr>
    </w:lvl>
    <w:lvl w:ilvl="3" w:tplc="5E323E32" w:tentative="1">
      <w:start w:val="1"/>
      <w:numFmt w:val="bullet"/>
      <w:lvlText w:val=""/>
      <w:lvlJc w:val="left"/>
      <w:pPr>
        <w:ind w:left="2520" w:hanging="360"/>
      </w:pPr>
      <w:rPr>
        <w:rFonts w:ascii="Symbol" w:hAnsi="Symbol" w:hint="default"/>
      </w:rPr>
    </w:lvl>
    <w:lvl w:ilvl="4" w:tplc="76E2423A" w:tentative="1">
      <w:start w:val="1"/>
      <w:numFmt w:val="bullet"/>
      <w:lvlText w:val="o"/>
      <w:lvlJc w:val="left"/>
      <w:pPr>
        <w:ind w:left="3240" w:hanging="360"/>
      </w:pPr>
      <w:rPr>
        <w:rFonts w:ascii="Courier New" w:hAnsi="Courier New" w:cs="Courier New" w:hint="default"/>
      </w:rPr>
    </w:lvl>
    <w:lvl w:ilvl="5" w:tplc="02EEAC76" w:tentative="1">
      <w:start w:val="1"/>
      <w:numFmt w:val="bullet"/>
      <w:lvlText w:val=""/>
      <w:lvlJc w:val="left"/>
      <w:pPr>
        <w:ind w:left="3960" w:hanging="360"/>
      </w:pPr>
      <w:rPr>
        <w:rFonts w:ascii="Wingdings" w:hAnsi="Wingdings" w:hint="default"/>
      </w:rPr>
    </w:lvl>
    <w:lvl w:ilvl="6" w:tplc="D898CECE" w:tentative="1">
      <w:start w:val="1"/>
      <w:numFmt w:val="bullet"/>
      <w:lvlText w:val=""/>
      <w:lvlJc w:val="left"/>
      <w:pPr>
        <w:ind w:left="4680" w:hanging="360"/>
      </w:pPr>
      <w:rPr>
        <w:rFonts w:ascii="Symbol" w:hAnsi="Symbol" w:hint="default"/>
      </w:rPr>
    </w:lvl>
    <w:lvl w:ilvl="7" w:tplc="50EA9BB2" w:tentative="1">
      <w:start w:val="1"/>
      <w:numFmt w:val="bullet"/>
      <w:lvlText w:val="o"/>
      <w:lvlJc w:val="left"/>
      <w:pPr>
        <w:ind w:left="5400" w:hanging="360"/>
      </w:pPr>
      <w:rPr>
        <w:rFonts w:ascii="Courier New" w:hAnsi="Courier New" w:cs="Courier New" w:hint="default"/>
      </w:rPr>
    </w:lvl>
    <w:lvl w:ilvl="8" w:tplc="63DE9F9C" w:tentative="1">
      <w:start w:val="1"/>
      <w:numFmt w:val="bullet"/>
      <w:lvlText w:val=""/>
      <w:lvlJc w:val="left"/>
      <w:pPr>
        <w:ind w:left="6120" w:hanging="360"/>
      </w:pPr>
      <w:rPr>
        <w:rFonts w:ascii="Wingdings" w:hAnsi="Wingdings" w:hint="default"/>
      </w:rPr>
    </w:lvl>
  </w:abstractNum>
  <w:num w:numId="1" w16cid:durableId="1387610523">
    <w:abstractNumId w:val="5"/>
  </w:num>
  <w:num w:numId="2" w16cid:durableId="1908415703">
    <w:abstractNumId w:val="0"/>
  </w:num>
  <w:num w:numId="3" w16cid:durableId="477921143">
    <w:abstractNumId w:val="3"/>
  </w:num>
  <w:num w:numId="4" w16cid:durableId="1236745783">
    <w:abstractNumId w:val="2"/>
  </w:num>
  <w:num w:numId="5" w16cid:durableId="1753119065">
    <w:abstractNumId w:val="4"/>
  </w:num>
  <w:num w:numId="6" w16cid:durableId="635069958">
    <w:abstractNumId w:val="7"/>
  </w:num>
  <w:num w:numId="7" w16cid:durableId="1167550672">
    <w:abstractNumId w:val="1"/>
  </w:num>
  <w:num w:numId="8" w16cid:durableId="1836067265">
    <w:abstractNumId w:val="8"/>
  </w:num>
  <w:num w:numId="9" w16cid:durableId="1816952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7BA"/>
    <w:rsid w:val="00143716"/>
    <w:rsid w:val="001977B4"/>
    <w:rsid w:val="00261A62"/>
    <w:rsid w:val="003206F8"/>
    <w:rsid w:val="003B016A"/>
    <w:rsid w:val="003E4CF4"/>
    <w:rsid w:val="00517BF6"/>
    <w:rsid w:val="005377BA"/>
    <w:rsid w:val="005B0E30"/>
    <w:rsid w:val="005B3D01"/>
    <w:rsid w:val="006A3FF3"/>
    <w:rsid w:val="007437D6"/>
    <w:rsid w:val="007B39C2"/>
    <w:rsid w:val="00917FEA"/>
    <w:rsid w:val="00946E0E"/>
    <w:rsid w:val="00972720"/>
    <w:rsid w:val="009C7B40"/>
    <w:rsid w:val="00AB636C"/>
    <w:rsid w:val="00AE7C36"/>
    <w:rsid w:val="00B36180"/>
    <w:rsid w:val="00B51AE8"/>
    <w:rsid w:val="00C26CE6"/>
    <w:rsid w:val="00C3427F"/>
    <w:rsid w:val="00CB0899"/>
    <w:rsid w:val="00F76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DBF59"/>
  <w15:chartTrackingRefBased/>
  <w15:docId w15:val="{E7DF66AF-2D2D-47AE-8353-933E0CA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EB86-2C05-4016-B2C6-0A14A5A7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2004-05-11T08:20:00Z</cp:lastPrinted>
  <dcterms:created xsi:type="dcterms:W3CDTF">2021-09-25T14:11:00Z</dcterms:created>
  <dcterms:modified xsi:type="dcterms:W3CDTF">2023-06-20T06:52:00Z</dcterms:modified>
</cp:coreProperties>
</file>