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14B6" w14:textId="77777777" w:rsidR="008C07F8" w:rsidRPr="0076326C" w:rsidRDefault="0021368C">
      <w:pPr>
        <w:pStyle w:val="berschrift1"/>
        <w:ind w:right="-283"/>
        <w:rPr>
          <w:rFonts w:cs="Arial"/>
          <w:szCs w:val="28"/>
        </w:rPr>
      </w:pPr>
      <w:r>
        <w:t>Chariot à provisions VB 75</w:t>
      </w:r>
    </w:p>
    <w:p w14:paraId="2C196CF3" w14:textId="77777777" w:rsidR="008C07F8" w:rsidRDefault="008C07F8">
      <w:pPr>
        <w:tabs>
          <w:tab w:val="left" w:pos="2552"/>
        </w:tabs>
      </w:pPr>
    </w:p>
    <w:p w14:paraId="66757028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25C8C1E" w14:textId="77777777" w:rsidR="008C07F8" w:rsidRDefault="0021368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73782FB7" w14:textId="77777777" w:rsidR="008C07F8" w:rsidRDefault="008C07F8">
      <w:pPr>
        <w:tabs>
          <w:tab w:val="left" w:pos="2552"/>
        </w:tabs>
      </w:pPr>
    </w:p>
    <w:p w14:paraId="64CB70FF" w14:textId="77777777" w:rsidR="008C07F8" w:rsidRDefault="0021368C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610 mm</w:t>
      </w:r>
    </w:p>
    <w:p w14:paraId="6BBAC7AB" w14:textId="77777777" w:rsidR="008C07F8" w:rsidRDefault="0021368C">
      <w:pPr>
        <w:tabs>
          <w:tab w:val="left" w:pos="2552"/>
        </w:tabs>
      </w:pPr>
      <w:r>
        <w:t>Largeur :</w:t>
      </w:r>
      <w:r>
        <w:tab/>
      </w:r>
      <w:r>
        <w:tab/>
        <w:t>400 mm</w:t>
      </w:r>
    </w:p>
    <w:p w14:paraId="778ACD93" w14:textId="77777777" w:rsidR="008C07F8" w:rsidRDefault="0021368C">
      <w:pPr>
        <w:tabs>
          <w:tab w:val="left" w:pos="2552"/>
        </w:tabs>
      </w:pPr>
      <w:r>
        <w:t>Hauteur :</w:t>
      </w:r>
      <w:r>
        <w:tab/>
      </w:r>
      <w:r>
        <w:tab/>
        <w:t>640 mm</w:t>
      </w:r>
    </w:p>
    <w:p w14:paraId="22FD7452" w14:textId="77777777" w:rsidR="008C07F8" w:rsidRDefault="008C07F8">
      <w:pPr>
        <w:tabs>
          <w:tab w:val="left" w:pos="2552"/>
        </w:tabs>
      </w:pPr>
    </w:p>
    <w:p w14:paraId="70642143" w14:textId="77777777" w:rsidR="008C07F8" w:rsidRDefault="008C07F8">
      <w:pPr>
        <w:tabs>
          <w:tab w:val="left" w:pos="2552"/>
        </w:tabs>
      </w:pPr>
    </w:p>
    <w:p w14:paraId="4C5CFF60" w14:textId="77777777" w:rsidR="008C07F8" w:rsidRDefault="0021368C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26BDDF6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D30C1AB" w14:textId="77777777" w:rsidR="00BC482F" w:rsidRDefault="0021368C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t xml:space="preserve">Le chariot est constitué d’un récipient embouti et donc facile à nettoyer. Un profil de protection contre les chocs périphérique en mousse protège contre les dommages. </w:t>
      </w:r>
    </w:p>
    <w:p w14:paraId="3282A6FF" w14:textId="77777777" w:rsidR="00BC482F" w:rsidRDefault="0021368C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t>Le couvercle à charnière est amovible et peut être rabattu à moitié. Deux dispositifs de blocage disposés sur le petit côté garantissent une bonne assise du couvercle.</w:t>
      </w:r>
    </w:p>
    <w:p w14:paraId="594D515D" w14:textId="77777777" w:rsidR="00BC482F" w:rsidRDefault="00BC482F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</w:p>
    <w:p w14:paraId="063736A1" w14:textId="77777777" w:rsidR="008C07F8" w:rsidRPr="00BC482F" w:rsidRDefault="0021368C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t>Le chariot à provisions roule à l’aide de roues en acier galvanisé (4 roues pivotantes, dont 2 avec frein, diamètre des roues 75 mm).</w:t>
      </w:r>
    </w:p>
    <w:p w14:paraId="0F3769C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BE2907F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DCE4CBA" w14:textId="77777777" w:rsidR="008C07F8" w:rsidRDefault="0021368C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Caractéristiques techniques</w:t>
      </w:r>
    </w:p>
    <w:p w14:paraId="0E624753" w14:textId="77777777" w:rsidR="00BC482F" w:rsidRDefault="00BC482F">
      <w:pPr>
        <w:tabs>
          <w:tab w:val="left" w:pos="2552"/>
          <w:tab w:val="left" w:pos="5670"/>
        </w:tabs>
        <w:ind w:right="-425"/>
      </w:pPr>
    </w:p>
    <w:p w14:paraId="6B570721" w14:textId="77777777" w:rsidR="00BC482F" w:rsidRDefault="0021368C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t>Matériau :</w:t>
      </w:r>
      <w:r>
        <w:tab/>
      </w:r>
      <w:r>
        <w:tab/>
        <w:t>Acier inoxydable</w:t>
      </w:r>
    </w:p>
    <w:p w14:paraId="04B95DE0" w14:textId="77777777" w:rsidR="00BC482F" w:rsidRDefault="0021368C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t>Poids :</w:t>
      </w:r>
      <w:r>
        <w:tab/>
      </w:r>
      <w:r>
        <w:tab/>
        <w:t>13 kg</w:t>
      </w:r>
    </w:p>
    <w:p w14:paraId="5653089B" w14:textId="77777777" w:rsidR="008C07F8" w:rsidRDefault="0021368C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t>Capacité :</w:t>
      </w:r>
      <w:r>
        <w:tab/>
      </w:r>
      <w:r>
        <w:tab/>
        <w:t>75 l (recommandé)</w:t>
      </w:r>
    </w:p>
    <w:p w14:paraId="4A7DFEEB" w14:textId="77777777" w:rsidR="00015A86" w:rsidRPr="00BC482F" w:rsidRDefault="0021368C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tab/>
      </w:r>
      <w:r>
        <w:tab/>
        <w:t>90 l (remplissage maximal)</w:t>
      </w:r>
    </w:p>
    <w:p w14:paraId="5EA96AB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46EE2A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CFA6FD8" w14:textId="77777777" w:rsidR="008C07F8" w:rsidRDefault="0021368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3EA19460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7C5F7B9" w14:textId="77777777" w:rsidR="008C07F8" w:rsidRDefault="0021368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Récipient embouti ; profil de protection contre les chocs périphérique en mousse PU</w:t>
      </w:r>
    </w:p>
    <w:p w14:paraId="60BD4DA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95994A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CA99ED7" w14:textId="77777777" w:rsidR="008C07F8" w:rsidRDefault="0021368C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723F90D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BA3A5A7" w14:textId="77777777" w:rsidR="008C07F8" w:rsidRDefault="0021368C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1F2F21" w:rsidRPr="001F2F21">
        <w:t>B.PRO</w:t>
      </w:r>
    </w:p>
    <w:p w14:paraId="2016B7BC" w14:textId="77777777" w:rsidR="008C07F8" w:rsidRDefault="0021368C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VB 75</w:t>
      </w:r>
    </w:p>
    <w:p w14:paraId="22936663" w14:textId="77777777" w:rsidR="008C07F8" w:rsidRDefault="0021368C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564882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E8CE" w14:textId="77777777" w:rsidR="00EF1EC3" w:rsidRDefault="00EF1EC3">
      <w:r>
        <w:separator/>
      </w:r>
    </w:p>
  </w:endnote>
  <w:endnote w:type="continuationSeparator" w:id="0">
    <w:p w14:paraId="348A4C9A" w14:textId="77777777" w:rsidR="00EF1EC3" w:rsidRDefault="00E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553F" w14:textId="77777777" w:rsidR="0076326C" w:rsidRDefault="0021368C">
    <w:pPr>
      <w:pStyle w:val="Fuzeile"/>
      <w:rPr>
        <w:sz w:val="16"/>
      </w:rPr>
    </w:pPr>
    <w:r>
      <w:rPr>
        <w:sz w:val="16"/>
      </w:rPr>
      <w:t>Texte de cahier des charges VB 75/ Version 3.0/ N.Schmierer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BB8F" w14:textId="77777777" w:rsidR="00EF1EC3" w:rsidRDefault="00EF1EC3">
      <w:r>
        <w:separator/>
      </w:r>
    </w:p>
  </w:footnote>
  <w:footnote w:type="continuationSeparator" w:id="0">
    <w:p w14:paraId="3A5F40E6" w14:textId="77777777" w:rsidR="00EF1EC3" w:rsidRDefault="00EF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5A86"/>
    <w:rsid w:val="000339B3"/>
    <w:rsid w:val="001F2F21"/>
    <w:rsid w:val="0021368C"/>
    <w:rsid w:val="006C52D0"/>
    <w:rsid w:val="00746E57"/>
    <w:rsid w:val="0076326C"/>
    <w:rsid w:val="007E0680"/>
    <w:rsid w:val="00853243"/>
    <w:rsid w:val="008C07F8"/>
    <w:rsid w:val="00932988"/>
    <w:rsid w:val="00944AFE"/>
    <w:rsid w:val="00AC5E15"/>
    <w:rsid w:val="00BC482F"/>
    <w:rsid w:val="00CE5EC9"/>
    <w:rsid w:val="00D64C4A"/>
    <w:rsid w:val="00DE7663"/>
    <w:rsid w:val="00E80ADD"/>
    <w:rsid w:val="00E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A65AEB"/>
  <w15:chartTrackingRefBased/>
  <w15:docId w15:val="{E6D282DE-8903-47AE-948B-3287539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2021-09-25T18:55:00Z</dcterms:created>
  <dcterms:modified xsi:type="dcterms:W3CDTF">2021-09-25T18:55:00Z</dcterms:modified>
</cp:coreProperties>
</file>