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FC9" w:rsidRDefault="00535FC9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pacing w:val="-3"/>
          <w:sz w:val="28"/>
          <w:u w:val="single"/>
        </w:rPr>
        <w:t>Handwaschbecken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Abmessungen:</w:t>
      </w:r>
    </w:p>
    <w:p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Länge:   </w:t>
      </w:r>
      <w:r>
        <w:rPr>
          <w:rFonts w:ascii="Arial" w:hAnsi="Arial"/>
          <w:spacing w:val="-3"/>
        </w:rPr>
        <w:tab/>
        <w:t>550 mm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Breite:  </w:t>
      </w:r>
      <w:r>
        <w:rPr>
          <w:rFonts w:ascii="Arial" w:hAnsi="Arial"/>
          <w:spacing w:val="-3"/>
        </w:rPr>
        <w:tab/>
        <w:t>450 mm</w:t>
      </w:r>
    </w:p>
    <w:p w:rsidR="00535FC9" w:rsidRDefault="00B57594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Höhe:     </w:t>
      </w:r>
      <w:r>
        <w:rPr>
          <w:rFonts w:ascii="Arial" w:hAnsi="Arial"/>
          <w:spacing w:val="-3"/>
        </w:rPr>
        <w:tab/>
      </w:r>
      <w:r w:rsidR="00535FC9">
        <w:rPr>
          <w:rFonts w:ascii="Arial" w:hAnsi="Arial"/>
          <w:spacing w:val="-3"/>
        </w:rPr>
        <w:t>180 mm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Beckengröße: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Länge:   </w:t>
      </w:r>
      <w:r>
        <w:rPr>
          <w:rFonts w:ascii="Arial" w:hAnsi="Arial"/>
          <w:spacing w:val="-3"/>
        </w:rPr>
        <w:tab/>
        <w:t>500 mm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Breite:  </w:t>
      </w:r>
      <w:r>
        <w:rPr>
          <w:rFonts w:ascii="Arial" w:hAnsi="Arial"/>
          <w:spacing w:val="-3"/>
        </w:rPr>
        <w:tab/>
        <w:t>300 mm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Tiefe:   </w:t>
      </w:r>
      <w:r>
        <w:rPr>
          <w:rFonts w:ascii="Arial" w:hAnsi="Arial"/>
          <w:spacing w:val="-3"/>
        </w:rPr>
        <w:tab/>
        <w:t>150 mm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Ausführung: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Die Abdeckung allseitig abgekantet. Darin fugenlos eingeschweißt 1 tiefgezogenes Waschbecken. Auslauf-prägung 1 1/2", mit Überlaufsicherung, ohne Ventil. Angeschweißt 2 Konsolen aus Chromnickelstahl. Mit dreiseitiger Becken-verkleidung aus CNS, 150 mm hoch.</w:t>
      </w:r>
    </w:p>
    <w:p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Technische Daten: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Werkstoff:         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CNS 18/10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DIN 1.4301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Sonderausstattung: 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ab/>
        <w:t>Siehe GWS-OPT.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Fabrikat:</w:t>
      </w:r>
      <w:r>
        <w:rPr>
          <w:rFonts w:ascii="Arial" w:hAnsi="Arial"/>
          <w:spacing w:val="-3"/>
        </w:rPr>
        <w:t xml:space="preserve"> 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Hersteller:        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766270" w:rsidRPr="00766270">
        <w:rPr>
          <w:rFonts w:ascii="Arial" w:hAnsi="Arial"/>
          <w:spacing w:val="-3"/>
        </w:rPr>
        <w:t>B.PRO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Typ:               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WB 5,5 x 4,5 x 1,5</w:t>
      </w: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  <w:r w:rsidRPr="00B57594">
        <w:rPr>
          <w:rFonts w:ascii="Arial" w:hAnsi="Arial"/>
          <w:spacing w:val="-3"/>
          <w:lang w:val="en-GB"/>
        </w:rPr>
        <w:t xml:space="preserve">Best.-Nr.:          </w:t>
      </w:r>
      <w:r w:rsidRPr="00B57594">
        <w:rPr>
          <w:rFonts w:ascii="Arial" w:hAnsi="Arial"/>
          <w:spacing w:val="-3"/>
          <w:lang w:val="en-GB"/>
        </w:rPr>
        <w:tab/>
      </w:r>
      <w:r w:rsidRPr="00B57594">
        <w:rPr>
          <w:rFonts w:ascii="Arial" w:hAnsi="Arial"/>
          <w:spacing w:val="-3"/>
          <w:lang w:val="en-GB"/>
        </w:rPr>
        <w:tab/>
        <w:t>507 009</w:t>
      </w:r>
    </w:p>
    <w:p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</w:p>
    <w:p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  <w:r w:rsidRPr="00B57594">
        <w:rPr>
          <w:rFonts w:ascii="Arial" w:hAnsi="Arial"/>
          <w:b/>
          <w:spacing w:val="-3"/>
          <w:lang w:val="en-GB"/>
        </w:rPr>
        <w:t xml:space="preserve">Zubehör: </w:t>
      </w:r>
      <w:r w:rsidRPr="00B57594">
        <w:rPr>
          <w:rFonts w:ascii="Arial" w:hAnsi="Arial"/>
          <w:b/>
          <w:spacing w:val="-3"/>
          <w:lang w:val="en-GB"/>
        </w:rPr>
        <w:tab/>
      </w:r>
      <w:r w:rsidRPr="00B57594">
        <w:rPr>
          <w:rFonts w:ascii="Arial" w:hAnsi="Arial"/>
          <w:b/>
          <w:spacing w:val="-3"/>
          <w:lang w:val="en-GB"/>
        </w:rPr>
        <w:tab/>
      </w:r>
      <w:r w:rsidRPr="00B57594">
        <w:rPr>
          <w:rFonts w:ascii="Arial" w:hAnsi="Arial"/>
          <w:b/>
          <w:spacing w:val="-3"/>
          <w:lang w:val="en-GB"/>
        </w:rPr>
        <w:tab/>
        <w:t>Best.-Nr.:</w:t>
      </w:r>
    </w:p>
    <w:p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</w:p>
    <w:p w:rsidR="00535FC9" w:rsidRDefault="00535FC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Überlaufventil  1 1/2"           </w:t>
      </w:r>
      <w:r w:rsidR="00E237CD">
        <w:rPr>
          <w:rFonts w:ascii="Arial" w:hAnsi="Arial"/>
        </w:rPr>
        <w:t>223 063</w:t>
      </w:r>
    </w:p>
    <w:sectPr w:rsidR="00535FC9">
      <w:footerReference w:type="default" r:id="rId6"/>
      <w:endnotePr>
        <w:numFmt w:val="decimal"/>
      </w:endnotePr>
      <w:pgSz w:w="11906" w:h="16838"/>
      <w:pgMar w:top="1440" w:right="5102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C01" w:rsidRDefault="00CE7C01">
      <w:pPr>
        <w:spacing w:line="20" w:lineRule="exact"/>
      </w:pPr>
    </w:p>
  </w:endnote>
  <w:endnote w:type="continuationSeparator" w:id="0">
    <w:p w:rsidR="00CE7C01" w:rsidRDefault="00CE7C01">
      <w:r>
        <w:t xml:space="preserve"> </w:t>
      </w:r>
    </w:p>
  </w:endnote>
  <w:endnote w:type="continuationNotice" w:id="1">
    <w:p w:rsidR="00CE7C01" w:rsidRDefault="00CE7C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FC9" w:rsidRDefault="00B5759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Winter </w:t>
    </w:r>
    <w:r w:rsidR="00535FC9">
      <w:rPr>
        <w:rFonts w:ascii="Arial" w:hAnsi="Arial"/>
        <w:sz w:val="16"/>
      </w:rPr>
      <w:t xml:space="preserve"> Version </w:t>
    </w:r>
    <w:r>
      <w:rPr>
        <w:rFonts w:ascii="Arial" w:hAnsi="Arial"/>
        <w:sz w:val="16"/>
      </w:rPr>
      <w:t>2</w:t>
    </w:r>
    <w:r w:rsidR="00535FC9"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C01" w:rsidRDefault="00CE7C01">
      <w:r>
        <w:separator/>
      </w:r>
    </w:p>
  </w:footnote>
  <w:footnote w:type="continuationSeparator" w:id="0">
    <w:p w:rsidR="00CE7C01" w:rsidRDefault="00CE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94"/>
    <w:rsid w:val="002A5381"/>
    <w:rsid w:val="00535FC9"/>
    <w:rsid w:val="00766270"/>
    <w:rsid w:val="00B57594"/>
    <w:rsid w:val="00CE7C01"/>
    <w:rsid w:val="00E237CD"/>
    <w:rsid w:val="00E67E5F"/>
    <w:rsid w:val="00E82B25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480057-50A5-4B32-B92C-C321E836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