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Lave-mains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Dimensions : 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937D9F">
        <w:rPr>
          <w:rFonts w:ascii="Arial" w:hAnsi="Arial"/>
        </w:rPr>
        <w:tab/>
      </w:r>
      <w:r>
        <w:rPr>
          <w:rFonts w:ascii="Arial" w:hAnsi="Arial"/>
        </w:rPr>
        <w:t>400 mm</w:t>
      </w: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937D9F">
        <w:rPr>
          <w:rFonts w:ascii="Arial" w:hAnsi="Arial"/>
        </w:rPr>
        <w:tab/>
      </w:r>
      <w:r>
        <w:rPr>
          <w:rFonts w:ascii="Arial" w:hAnsi="Arial"/>
        </w:rPr>
        <w:t>320 mm</w:t>
      </w: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Hauteur :     </w:t>
      </w:r>
      <w:r w:rsidR="00937D9F">
        <w:rPr>
          <w:rFonts w:ascii="Arial" w:hAnsi="Arial"/>
        </w:rPr>
        <w:tab/>
        <w:t xml:space="preserve">   </w:t>
      </w:r>
      <w:r>
        <w:rPr>
          <w:rFonts w:ascii="Arial" w:hAnsi="Arial"/>
        </w:rPr>
        <w:t>150/180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Taille des cuves :</w:t>
      </w: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937D9F">
        <w:rPr>
          <w:rFonts w:ascii="Arial" w:hAnsi="Arial"/>
        </w:rPr>
        <w:tab/>
      </w:r>
      <w:r>
        <w:rPr>
          <w:rFonts w:ascii="Arial" w:hAnsi="Arial"/>
        </w:rPr>
        <w:t>340 mm</w:t>
      </w: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937D9F">
        <w:rPr>
          <w:rFonts w:ascii="Arial" w:hAnsi="Arial"/>
        </w:rPr>
        <w:tab/>
      </w:r>
      <w:r>
        <w:rPr>
          <w:rFonts w:ascii="Arial" w:hAnsi="Arial"/>
        </w:rPr>
        <w:t>240 mm</w:t>
      </w: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Profondeur :   </w:t>
      </w:r>
      <w:r>
        <w:rPr>
          <w:rFonts w:ascii="Arial" w:hAnsi="Arial"/>
        </w:rPr>
        <w:tab/>
        <w:t>150 mm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Modèle 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Recouvrement à bord replié vers le bas sur trois côtés et vers le haut sur l’arrière. 1 lave-mains embouti y est installé sans joints. Bonde 1 1/2", avec protection anti-débordement, sans vanne. </w:t>
      </w:r>
      <w:r w:rsidR="00937D9F">
        <w:rPr>
          <w:rFonts w:ascii="Arial" w:hAnsi="Arial"/>
        </w:rPr>
        <w:br/>
      </w:r>
      <w:r>
        <w:rPr>
          <w:rFonts w:ascii="Arial" w:hAnsi="Arial"/>
        </w:rPr>
        <w:t>2 consoles triangulaires en acier inoxydable soudées sur les côtés.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Caractéristiques techniques 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Matériau 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</w:t>
      </w: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Pr="00B75032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Marque : </w:t>
      </w:r>
      <w:r>
        <w:rPr>
          <w:rFonts w:ascii="Arial" w:hAnsi="Arial"/>
        </w:rPr>
        <w:t xml:space="preserve"> 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:rsidR="00003E51" w:rsidRPr="00B75032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Fabricant 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E364E" w:rsidRPr="00DE364E">
        <w:rPr>
          <w:rFonts w:ascii="Arial" w:hAnsi="Arial"/>
        </w:rPr>
        <w:t>B.PRO</w:t>
      </w:r>
    </w:p>
    <w:p w:rsidR="00003E51" w:rsidRPr="00B75032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Type :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 4x3,2x1,5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lang w:val="nl-NL"/>
        </w:rPr>
      </w:pPr>
    </w:p>
    <w:p w:rsidR="00003E51" w:rsidRPr="00B75032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Référence 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506 300</w:t>
      </w:r>
    </w:p>
    <w:p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:rsidR="00B75032" w:rsidRPr="00B75032" w:rsidRDefault="00B75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Accessoires 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Référence :</w:t>
      </w:r>
    </w:p>
    <w:p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03E51" w:rsidRDefault="00E35F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Bonde de trop-plein 1 1/2"    </w:t>
      </w:r>
      <w:r>
        <w:rPr>
          <w:rFonts w:ascii="Arial" w:hAnsi="Arial"/>
        </w:rPr>
        <w:tab/>
        <w:t>223 063</w:t>
      </w:r>
    </w:p>
    <w:sectPr w:rsidR="00003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676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7C5" w:rsidRDefault="00EB77C5">
      <w:r>
        <w:separator/>
      </w:r>
    </w:p>
  </w:endnote>
  <w:endnote w:type="continuationSeparator" w:id="0">
    <w:p w:rsidR="00EB77C5" w:rsidRDefault="00E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DF8" w:rsidRDefault="00A04D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E51" w:rsidRDefault="00A04DF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</w:t>
    </w:r>
    <w:r w:rsidR="00DE03CF">
      <w:rPr>
        <w:rFonts w:ascii="Arial" w:hAnsi="Arial"/>
        <w:sz w:val="16"/>
      </w:rPr>
      <w:t xml:space="preserve"> W 4x3,2x1,5</w:t>
    </w:r>
    <w:r>
      <w:rPr>
        <w:rFonts w:ascii="Arial" w:hAnsi="Arial"/>
        <w:sz w:val="16"/>
      </w:rPr>
      <w:t xml:space="preserve">/ Version 1.0/ </w:t>
    </w:r>
    <w:r w:rsidR="00E35FFA">
      <w:rPr>
        <w:rFonts w:ascii="Arial" w:hAnsi="Arial"/>
        <w:sz w:val="16"/>
      </w:rPr>
      <w:t xml:space="preserve">Winter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DF8" w:rsidRDefault="00A04D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7C5" w:rsidRDefault="00EB77C5">
      <w:r>
        <w:separator/>
      </w:r>
    </w:p>
  </w:footnote>
  <w:footnote w:type="continuationSeparator" w:id="0">
    <w:p w:rsidR="00EB77C5" w:rsidRDefault="00EB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DF8" w:rsidRDefault="00A04D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DF8" w:rsidRDefault="00A04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DF8" w:rsidRDefault="00A04D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38"/>
    <w:rsid w:val="00003E51"/>
    <w:rsid w:val="001B0368"/>
    <w:rsid w:val="001B4F12"/>
    <w:rsid w:val="00472503"/>
    <w:rsid w:val="0080551A"/>
    <w:rsid w:val="008A7D1E"/>
    <w:rsid w:val="00937D9F"/>
    <w:rsid w:val="0096263D"/>
    <w:rsid w:val="009A051E"/>
    <w:rsid w:val="00A04DF8"/>
    <w:rsid w:val="00B75032"/>
    <w:rsid w:val="00C45A04"/>
    <w:rsid w:val="00CC4C38"/>
    <w:rsid w:val="00DE03CF"/>
    <w:rsid w:val="00DE364E"/>
    <w:rsid w:val="00E35FFA"/>
    <w:rsid w:val="00E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DA6A56-FB5C-4BA8-85DB-2CCF95E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2021-09-25T18:42:00Z</dcterms:created>
  <dcterms:modified xsi:type="dcterms:W3CDTF">2021-09-25T18:42:00Z</dcterms:modified>
</cp:coreProperties>
</file>