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B74E" w14:textId="77777777" w:rsidR="00947816" w:rsidRDefault="00A1124A">
      <w:pPr>
        <w:pStyle w:val="berschrift1"/>
        <w:ind w:right="-283"/>
        <w:rPr>
          <w:lang w:val="en-GB"/>
        </w:rPr>
      </w:pPr>
      <w:r w:rsidRPr="00A1124A">
        <w:rPr>
          <w:lang w:val="en-GB"/>
        </w:rPr>
        <w:t>B.PRO</w:t>
      </w:r>
      <w:r w:rsidR="00947816" w:rsidRPr="00EB5659">
        <w:rPr>
          <w:lang w:val="en-GB"/>
        </w:rPr>
        <w:t xml:space="preserve"> COOK </w:t>
      </w:r>
      <w:r w:rsidR="00777689">
        <w:rPr>
          <w:lang w:val="en-GB"/>
        </w:rPr>
        <w:t xml:space="preserve">I-flex </w:t>
      </w:r>
      <w:r w:rsidR="007D72B8">
        <w:rPr>
          <w:lang w:val="en-GB"/>
        </w:rPr>
        <w:t>3</w:t>
      </w:r>
      <w:r w:rsidR="006E27C9">
        <w:rPr>
          <w:lang w:val="en-GB"/>
        </w:rPr>
        <w:t xml:space="preserve"> built-in</w:t>
      </w:r>
    </w:p>
    <w:p w14:paraId="04D6EE1A" w14:textId="77777777" w:rsidR="00777689" w:rsidRPr="00777689" w:rsidRDefault="00777689" w:rsidP="00777689">
      <w:pPr>
        <w:rPr>
          <w:b/>
          <w:sz w:val="28"/>
          <w:u w:val="single"/>
          <w:lang w:val="en-GB"/>
        </w:rPr>
      </w:pPr>
      <w:r w:rsidRPr="00777689">
        <w:rPr>
          <w:b/>
          <w:sz w:val="28"/>
          <w:u w:val="single"/>
          <w:lang w:val="en-GB"/>
        </w:rPr>
        <w:t xml:space="preserve">BC I-flex </w:t>
      </w:r>
      <w:r w:rsidR="007D72B8">
        <w:rPr>
          <w:b/>
          <w:sz w:val="28"/>
          <w:u w:val="single"/>
          <w:lang w:val="en-GB"/>
        </w:rPr>
        <w:t>3</w:t>
      </w:r>
      <w:r w:rsidR="006E27C9">
        <w:rPr>
          <w:b/>
          <w:sz w:val="28"/>
          <w:u w:val="single"/>
          <w:lang w:val="en-GB"/>
        </w:rPr>
        <w:t xml:space="preserve"> built-in</w:t>
      </w:r>
    </w:p>
    <w:p w14:paraId="447908DA" w14:textId="77777777" w:rsidR="00727F6C" w:rsidRPr="00EB5659" w:rsidRDefault="00727F6C">
      <w:pPr>
        <w:tabs>
          <w:tab w:val="left" w:pos="2552"/>
        </w:tabs>
        <w:rPr>
          <w:lang w:val="en-GB"/>
        </w:rPr>
      </w:pPr>
    </w:p>
    <w:p w14:paraId="72556FE1" w14:textId="77777777" w:rsidR="00727F6C" w:rsidRPr="00EB5659" w:rsidRDefault="00727F6C">
      <w:pPr>
        <w:pStyle w:val="Kopfzeile"/>
        <w:tabs>
          <w:tab w:val="clear" w:pos="4536"/>
          <w:tab w:val="clear" w:pos="9072"/>
          <w:tab w:val="left" w:pos="2552"/>
        </w:tabs>
        <w:rPr>
          <w:lang w:val="en-GB"/>
        </w:rPr>
      </w:pPr>
    </w:p>
    <w:p w14:paraId="52B1FF07" w14:textId="77777777" w:rsidR="00727F6C" w:rsidRPr="00600E33" w:rsidRDefault="00727F6C">
      <w:pPr>
        <w:tabs>
          <w:tab w:val="left" w:pos="1701"/>
        </w:tabs>
        <w:ind w:left="283" w:right="-283" w:hanging="283"/>
        <w:rPr>
          <w:b/>
          <w:lang w:val="en-US"/>
        </w:rPr>
      </w:pPr>
      <w:r w:rsidRPr="00600E33">
        <w:rPr>
          <w:b/>
          <w:lang w:val="en-US"/>
        </w:rPr>
        <w:t>Abmessungen</w:t>
      </w:r>
    </w:p>
    <w:p w14:paraId="119185CA" w14:textId="77777777" w:rsidR="00727F6C" w:rsidRPr="00600E33" w:rsidRDefault="00727F6C">
      <w:pPr>
        <w:tabs>
          <w:tab w:val="left" w:pos="2552"/>
        </w:tabs>
        <w:rPr>
          <w:lang w:val="en-US"/>
        </w:rPr>
      </w:pPr>
    </w:p>
    <w:p w14:paraId="16C64C7C" w14:textId="77777777" w:rsidR="003B0119" w:rsidRPr="00AC6C13" w:rsidRDefault="003B0119" w:rsidP="003B0119">
      <w:pPr>
        <w:tabs>
          <w:tab w:val="left" w:pos="2552"/>
        </w:tabs>
        <w:rPr>
          <w:color w:val="FF0000"/>
        </w:rPr>
      </w:pPr>
      <w:r>
        <w:t>Breite</w:t>
      </w:r>
      <w:r w:rsidR="00777689">
        <w:t>:</w:t>
      </w:r>
      <w:r w:rsidR="00777689">
        <w:tab/>
      </w:r>
      <w:r w:rsidR="00777689">
        <w:tab/>
      </w:r>
      <w:r w:rsidR="007D72B8">
        <w:t>1255</w:t>
      </w:r>
      <w:r w:rsidR="00777689">
        <w:t xml:space="preserve"> </w:t>
      </w:r>
      <w:r>
        <w:t xml:space="preserve">mm </w:t>
      </w:r>
    </w:p>
    <w:p w14:paraId="5070EA11" w14:textId="77777777" w:rsidR="00904B88" w:rsidRDefault="00947816" w:rsidP="00904B88">
      <w:pPr>
        <w:tabs>
          <w:tab w:val="left" w:pos="1701"/>
        </w:tabs>
        <w:ind w:left="283" w:right="-283" w:hanging="283"/>
      </w:pPr>
      <w:r>
        <w:t>Tiefe</w:t>
      </w:r>
      <w:r w:rsidR="00820C48">
        <w:t xml:space="preserve"> (Korpus)</w:t>
      </w:r>
      <w:r w:rsidR="00727F6C">
        <w:t>:</w:t>
      </w:r>
      <w:r w:rsidR="00727F6C">
        <w:tab/>
      </w:r>
      <w:r w:rsidR="00727F6C">
        <w:tab/>
      </w:r>
      <w:r w:rsidR="00777689">
        <w:tab/>
        <w:t>678 mm</w:t>
      </w:r>
    </w:p>
    <w:p w14:paraId="16D070C9" w14:textId="77777777" w:rsidR="00727F6C" w:rsidRDefault="00727F6C">
      <w:pPr>
        <w:tabs>
          <w:tab w:val="left" w:pos="2552"/>
        </w:tabs>
      </w:pPr>
      <w:r>
        <w:t>Höhe</w:t>
      </w:r>
      <w:r w:rsidR="00EB5659">
        <w:t xml:space="preserve"> </w:t>
      </w:r>
      <w:r w:rsidR="00EB4A03">
        <w:t>G</w:t>
      </w:r>
      <w:r w:rsidR="00EB5659">
        <w:t>esamt</w:t>
      </w:r>
      <w:r>
        <w:t>:</w:t>
      </w:r>
      <w:r>
        <w:tab/>
      </w:r>
      <w:r>
        <w:tab/>
      </w:r>
      <w:r w:rsidR="00777689">
        <w:t>1.306</w:t>
      </w:r>
      <w:r>
        <w:t xml:space="preserve"> mm</w:t>
      </w:r>
    </w:p>
    <w:p w14:paraId="558383FE" w14:textId="77777777" w:rsidR="00EB5659" w:rsidRDefault="00EB5659" w:rsidP="00EB5659">
      <w:pPr>
        <w:tabs>
          <w:tab w:val="left" w:pos="2552"/>
        </w:tabs>
      </w:pPr>
      <w:r>
        <w:t>Höhe Unterbau:</w:t>
      </w:r>
      <w:r>
        <w:tab/>
      </w:r>
      <w:r w:rsidR="00777689">
        <w:tab/>
      </w:r>
      <w:r>
        <w:t>900 mm</w:t>
      </w:r>
    </w:p>
    <w:p w14:paraId="316B9139" w14:textId="77777777" w:rsidR="00727F6C" w:rsidRDefault="00727F6C">
      <w:pPr>
        <w:tabs>
          <w:tab w:val="left" w:pos="2552"/>
        </w:tabs>
      </w:pPr>
    </w:p>
    <w:p w14:paraId="06AF0B68" w14:textId="77777777" w:rsidR="00AC6C13" w:rsidRDefault="00AC6C13">
      <w:pPr>
        <w:tabs>
          <w:tab w:val="left" w:pos="2552"/>
        </w:tabs>
      </w:pPr>
    </w:p>
    <w:p w14:paraId="04554424" w14:textId="77777777" w:rsidR="00727F6C" w:rsidRDefault="00727F6C">
      <w:pPr>
        <w:tabs>
          <w:tab w:val="left" w:pos="1701"/>
        </w:tabs>
        <w:ind w:right="-425"/>
        <w:rPr>
          <w:b/>
        </w:rPr>
      </w:pPr>
      <w:r>
        <w:rPr>
          <w:b/>
        </w:rPr>
        <w:t>Ausführung</w:t>
      </w:r>
    </w:p>
    <w:p w14:paraId="5623C4C3" w14:textId="77777777" w:rsidR="00727F6C" w:rsidRDefault="00727F6C">
      <w:pPr>
        <w:pStyle w:val="Kopfzeile"/>
        <w:tabs>
          <w:tab w:val="clear" w:pos="4536"/>
          <w:tab w:val="clear" w:pos="9072"/>
          <w:tab w:val="left" w:pos="2552"/>
        </w:tabs>
        <w:ind w:right="-425"/>
      </w:pPr>
    </w:p>
    <w:p w14:paraId="354042B5" w14:textId="77777777" w:rsidR="001C4A88" w:rsidRPr="0038272A" w:rsidRDefault="00727F6C" w:rsidP="00C433B5">
      <w:pPr>
        <w:pStyle w:val="Textkrper"/>
        <w:ind w:right="-425"/>
        <w:jc w:val="left"/>
        <w:rPr>
          <w:color w:val="auto"/>
        </w:rPr>
      </w:pPr>
      <w:r>
        <w:rPr>
          <w:color w:val="auto"/>
        </w:rPr>
        <w:t>D</w:t>
      </w:r>
      <w:r w:rsidR="00600E33">
        <w:rPr>
          <w:color w:val="auto"/>
        </w:rPr>
        <w:t xml:space="preserve">ie </w:t>
      </w:r>
      <w:r w:rsidR="00777689">
        <w:rPr>
          <w:color w:val="auto"/>
        </w:rPr>
        <w:t xml:space="preserve">Kochstation </w:t>
      </w:r>
      <w:r w:rsidR="00A1124A" w:rsidRPr="00A1124A">
        <w:rPr>
          <w:color w:val="auto"/>
        </w:rPr>
        <w:t>B.PRO</w:t>
      </w:r>
      <w:r w:rsidR="00777689">
        <w:rPr>
          <w:color w:val="auto"/>
        </w:rPr>
        <w:t xml:space="preserve"> COOK I-flex </w:t>
      </w:r>
      <w:r w:rsidR="008D383A">
        <w:rPr>
          <w:color w:val="auto"/>
        </w:rPr>
        <w:t>3</w:t>
      </w:r>
      <w:r w:rsidR="008424D1">
        <w:rPr>
          <w:color w:val="auto"/>
        </w:rPr>
        <w:t xml:space="preserve"> </w:t>
      </w:r>
      <w:r w:rsidR="006E27C9">
        <w:rPr>
          <w:color w:val="auto"/>
        </w:rPr>
        <w:t xml:space="preserve">built-in </w:t>
      </w:r>
      <w:r w:rsidR="00AC6C13">
        <w:rPr>
          <w:color w:val="auto"/>
        </w:rPr>
        <w:t xml:space="preserve">mit integrierter Absaugtechnik </w:t>
      </w:r>
      <w:r w:rsidR="00777689">
        <w:rPr>
          <w:color w:val="auto"/>
        </w:rPr>
        <w:t xml:space="preserve">und Induktionskochfeld </w:t>
      </w:r>
      <w:r w:rsidR="00AC6C13">
        <w:rPr>
          <w:color w:val="auto"/>
        </w:rPr>
        <w:t xml:space="preserve">besteht </w:t>
      </w:r>
      <w:r w:rsidR="00777689">
        <w:rPr>
          <w:color w:val="auto"/>
        </w:rPr>
        <w:t xml:space="preserve">im Unterbau/Korpus aus </w:t>
      </w:r>
      <w:r w:rsidR="00777689" w:rsidRPr="00777689">
        <w:rPr>
          <w:color w:val="auto"/>
        </w:rPr>
        <w:t>elektrolytisch verzinktem Feinblech</w:t>
      </w:r>
      <w:r w:rsidR="00777689">
        <w:rPr>
          <w:color w:val="auto"/>
        </w:rPr>
        <w:t xml:space="preserve"> pulverbeschichtet </w:t>
      </w:r>
      <w:r w:rsidR="00864662">
        <w:rPr>
          <w:color w:val="auto"/>
        </w:rPr>
        <w:t xml:space="preserve">in verkehrsgrau B RAL 7043 </w:t>
      </w:r>
      <w:r w:rsidR="00777689">
        <w:rPr>
          <w:color w:val="auto"/>
        </w:rPr>
        <w:t xml:space="preserve">und im Aufbau </w:t>
      </w:r>
      <w:r w:rsidR="00AC6C13">
        <w:rPr>
          <w:color w:val="auto"/>
        </w:rPr>
        <w:t xml:space="preserve">aus </w:t>
      </w:r>
      <w:r>
        <w:rPr>
          <w:color w:val="auto"/>
        </w:rPr>
        <w:t>C</w:t>
      </w:r>
      <w:r w:rsidR="00AC6C13">
        <w:rPr>
          <w:color w:val="auto"/>
        </w:rPr>
        <w:t xml:space="preserve">NS </w:t>
      </w:r>
      <w:r w:rsidR="00AC6C13" w:rsidRPr="0038272A">
        <w:rPr>
          <w:color w:val="auto"/>
        </w:rPr>
        <w:t>18/1</w:t>
      </w:r>
      <w:r w:rsidR="00A24FF7" w:rsidRPr="0038272A">
        <w:rPr>
          <w:color w:val="auto"/>
        </w:rPr>
        <w:t>0</w:t>
      </w:r>
      <w:r w:rsidR="00AC6C13" w:rsidRPr="0038272A">
        <w:rPr>
          <w:color w:val="auto"/>
        </w:rPr>
        <w:t xml:space="preserve">, Werkstoff-Nr. 1.4301 und ist dreiseitig </w:t>
      </w:r>
      <w:r w:rsidR="008B1510" w:rsidRPr="0038272A">
        <w:rPr>
          <w:color w:val="auto"/>
        </w:rPr>
        <w:t>geschlossen</w:t>
      </w:r>
      <w:r w:rsidR="00AC6C13" w:rsidRPr="0038272A">
        <w:rPr>
          <w:color w:val="auto"/>
        </w:rPr>
        <w:t>.</w:t>
      </w:r>
    </w:p>
    <w:p w14:paraId="7D4BF9BC" w14:textId="77777777" w:rsidR="001F041A" w:rsidRDefault="00135B9F">
      <w:pPr>
        <w:pStyle w:val="Textkrper"/>
        <w:ind w:right="-425"/>
        <w:jc w:val="left"/>
        <w:rPr>
          <w:color w:val="auto"/>
        </w:rPr>
      </w:pPr>
      <w:r w:rsidRPr="0038272A">
        <w:rPr>
          <w:color w:val="auto"/>
        </w:rPr>
        <w:t xml:space="preserve">Das </w:t>
      </w:r>
      <w:r w:rsidR="00A24FF7" w:rsidRPr="0038272A">
        <w:rPr>
          <w:color w:val="auto"/>
        </w:rPr>
        <w:t>Gerät</w:t>
      </w:r>
      <w:r w:rsidRPr="0038272A">
        <w:rPr>
          <w:color w:val="auto"/>
        </w:rPr>
        <w:t xml:space="preserve"> setzt sich aus </w:t>
      </w:r>
      <w:r w:rsidR="001F041A" w:rsidRPr="0038272A">
        <w:rPr>
          <w:color w:val="auto"/>
        </w:rPr>
        <w:t>einem Auf</w:t>
      </w:r>
      <w:r w:rsidR="00294989" w:rsidRPr="0038272A">
        <w:rPr>
          <w:color w:val="auto"/>
        </w:rPr>
        <w:t>satz</w:t>
      </w:r>
      <w:r w:rsidR="001F041A" w:rsidRPr="0038272A">
        <w:rPr>
          <w:color w:val="auto"/>
        </w:rPr>
        <w:t xml:space="preserve">, bestehend aus einer Absaugbrücke </w:t>
      </w:r>
      <w:r w:rsidR="00777689" w:rsidRPr="0038272A">
        <w:rPr>
          <w:color w:val="auto"/>
        </w:rPr>
        <w:t xml:space="preserve">mit einem Abluftkanal </w:t>
      </w:r>
      <w:r w:rsidR="001F041A" w:rsidRPr="0038272A">
        <w:rPr>
          <w:color w:val="auto"/>
        </w:rPr>
        <w:t xml:space="preserve">sowie </w:t>
      </w:r>
      <w:r w:rsidRPr="0038272A">
        <w:rPr>
          <w:color w:val="auto"/>
        </w:rPr>
        <w:t>eine</w:t>
      </w:r>
      <w:r w:rsidR="00294989" w:rsidRPr="0038272A">
        <w:rPr>
          <w:color w:val="auto"/>
        </w:rPr>
        <w:t>m</w:t>
      </w:r>
      <w:r w:rsidRPr="0038272A">
        <w:rPr>
          <w:color w:val="auto"/>
        </w:rPr>
        <w:t xml:space="preserve"> Unter</w:t>
      </w:r>
      <w:r w:rsidR="00294989" w:rsidRPr="0038272A">
        <w:rPr>
          <w:color w:val="auto"/>
        </w:rPr>
        <w:t xml:space="preserve">bau </w:t>
      </w:r>
      <w:r w:rsidRPr="0038272A">
        <w:rPr>
          <w:color w:val="auto"/>
        </w:rPr>
        <w:t xml:space="preserve">mit </w:t>
      </w:r>
      <w:r w:rsidR="00777689" w:rsidRPr="0038272A">
        <w:rPr>
          <w:color w:val="auto"/>
        </w:rPr>
        <w:t xml:space="preserve">einer </w:t>
      </w:r>
      <w:r w:rsidR="00AA42CA" w:rsidRPr="0038272A">
        <w:rPr>
          <w:color w:val="auto"/>
        </w:rPr>
        <w:t>Geruchsfilter</w:t>
      </w:r>
      <w:r w:rsidRPr="0038272A">
        <w:rPr>
          <w:color w:val="auto"/>
        </w:rPr>
        <w:t>box</w:t>
      </w:r>
      <w:r w:rsidR="00777689" w:rsidRPr="0038272A">
        <w:rPr>
          <w:color w:val="auto"/>
        </w:rPr>
        <w:t xml:space="preserve">, </w:t>
      </w:r>
      <w:r w:rsidR="008D383A">
        <w:rPr>
          <w:color w:val="auto"/>
        </w:rPr>
        <w:t>drei</w:t>
      </w:r>
      <w:r w:rsidR="00777689" w:rsidRPr="0038272A">
        <w:rPr>
          <w:color w:val="auto"/>
        </w:rPr>
        <w:t xml:space="preserve"> fest </w:t>
      </w:r>
      <w:r w:rsidR="009237DE" w:rsidRPr="0038272A">
        <w:rPr>
          <w:color w:val="auto"/>
        </w:rPr>
        <w:t>ingenerierte</w:t>
      </w:r>
      <w:r w:rsidR="008424D1">
        <w:rPr>
          <w:color w:val="auto"/>
        </w:rPr>
        <w:t xml:space="preserve"> I</w:t>
      </w:r>
      <w:r w:rsidR="00777689" w:rsidRPr="0038272A">
        <w:rPr>
          <w:color w:val="auto"/>
        </w:rPr>
        <w:t>nduktionskochfeld</w:t>
      </w:r>
      <w:r w:rsidR="008424D1">
        <w:rPr>
          <w:color w:val="auto"/>
        </w:rPr>
        <w:t>er (</w:t>
      </w:r>
      <w:r w:rsidR="008D383A">
        <w:rPr>
          <w:color w:val="auto"/>
        </w:rPr>
        <w:t>6</w:t>
      </w:r>
      <w:r w:rsidR="008424D1">
        <w:rPr>
          <w:color w:val="auto"/>
        </w:rPr>
        <w:t xml:space="preserve"> Kochzonen)</w:t>
      </w:r>
      <w:r w:rsidR="00777689">
        <w:rPr>
          <w:color w:val="auto"/>
        </w:rPr>
        <w:t xml:space="preserve"> sowie einem Stauraum mit Führungsschienen</w:t>
      </w:r>
      <w:r w:rsidR="009237DE">
        <w:rPr>
          <w:color w:val="auto"/>
        </w:rPr>
        <w:t xml:space="preserve"> zusammen</w:t>
      </w:r>
      <w:r w:rsidR="00777689">
        <w:rPr>
          <w:color w:val="auto"/>
        </w:rPr>
        <w:t>.</w:t>
      </w:r>
      <w:r>
        <w:rPr>
          <w:color w:val="auto"/>
        </w:rPr>
        <w:t xml:space="preserve"> </w:t>
      </w:r>
    </w:p>
    <w:p w14:paraId="66B89549" w14:textId="77777777" w:rsidR="006E27C9" w:rsidRPr="006E27C9" w:rsidRDefault="006E27C9" w:rsidP="006E27C9">
      <w:pPr>
        <w:pStyle w:val="Textkrper"/>
        <w:ind w:right="-425"/>
        <w:jc w:val="left"/>
        <w:rPr>
          <w:color w:val="auto"/>
        </w:rPr>
      </w:pPr>
      <w:r w:rsidRPr="006E27C9">
        <w:rPr>
          <w:color w:val="auto"/>
        </w:rPr>
        <w:t xml:space="preserve">Das Gerät steht auf 4 Stellfüßen aus Edelstahl (anstatt Rollen). Im Lieferumfang sind 4 Sockelblenden aus Edelstahl zur kundenseitigen, bedienseitigen und stirnseitigen (rechts/links) Montage enthalten. Außerdem ein bedienseitiges Verblendungs-Set aus Edelstahl zum passgenauen Einbau. </w:t>
      </w:r>
    </w:p>
    <w:p w14:paraId="5243F240" w14:textId="77777777" w:rsidR="006962C6" w:rsidRPr="006E27C9" w:rsidRDefault="006962C6" w:rsidP="006E27C9">
      <w:pPr>
        <w:pStyle w:val="Textkrper"/>
        <w:ind w:right="-425"/>
        <w:jc w:val="left"/>
        <w:rPr>
          <w:color w:val="auto"/>
        </w:rPr>
      </w:pPr>
    </w:p>
    <w:p w14:paraId="13B16E33" w14:textId="77777777" w:rsidR="001C4A88" w:rsidRPr="00A80403" w:rsidRDefault="001C4A88">
      <w:pPr>
        <w:tabs>
          <w:tab w:val="left" w:pos="2552"/>
          <w:tab w:val="left" w:pos="5670"/>
        </w:tabs>
        <w:ind w:right="-425"/>
      </w:pPr>
    </w:p>
    <w:p w14:paraId="18DD520D" w14:textId="77777777" w:rsidR="001C4A88" w:rsidRDefault="000F6450">
      <w:pPr>
        <w:tabs>
          <w:tab w:val="left" w:pos="2552"/>
          <w:tab w:val="left" w:pos="5670"/>
        </w:tabs>
        <w:ind w:right="-425"/>
        <w:rPr>
          <w:b/>
        </w:rPr>
      </w:pPr>
      <w:r>
        <w:rPr>
          <w:b/>
        </w:rPr>
        <w:t>Korpus</w:t>
      </w:r>
    </w:p>
    <w:p w14:paraId="7DA1870C" w14:textId="77777777" w:rsidR="00DA71CD" w:rsidRDefault="00DA71CD">
      <w:pPr>
        <w:tabs>
          <w:tab w:val="left" w:pos="2552"/>
          <w:tab w:val="left" w:pos="5670"/>
        </w:tabs>
        <w:ind w:right="-425"/>
        <w:rPr>
          <w:b/>
        </w:rPr>
      </w:pPr>
    </w:p>
    <w:p w14:paraId="38C6DEC1" w14:textId="77777777" w:rsidR="00982A5E" w:rsidRDefault="00982A5E" w:rsidP="00982A5E">
      <w:pPr>
        <w:tabs>
          <w:tab w:val="left" w:pos="2552"/>
          <w:tab w:val="left" w:pos="5670"/>
        </w:tabs>
        <w:ind w:right="-425"/>
        <w:rPr>
          <w:u w:val="single"/>
        </w:rPr>
      </w:pPr>
      <w:r>
        <w:rPr>
          <w:u w:val="single"/>
        </w:rPr>
        <w:t>Auf</w:t>
      </w:r>
      <w:r w:rsidR="00294989">
        <w:rPr>
          <w:u w:val="single"/>
        </w:rPr>
        <w:t>satz</w:t>
      </w:r>
    </w:p>
    <w:p w14:paraId="405C74A5" w14:textId="77777777" w:rsidR="00627F84" w:rsidRDefault="00982A5E" w:rsidP="00A37C30">
      <w:pPr>
        <w:tabs>
          <w:tab w:val="left" w:pos="2552"/>
          <w:tab w:val="left" w:pos="5670"/>
        </w:tabs>
        <w:ind w:right="-425"/>
      </w:pPr>
      <w:r>
        <w:t>De</w:t>
      </w:r>
      <w:r w:rsidRPr="0038272A">
        <w:t>r Auf</w:t>
      </w:r>
      <w:r w:rsidR="00294989" w:rsidRPr="0038272A">
        <w:t>satz</w:t>
      </w:r>
      <w:r w:rsidR="007D1FC5" w:rsidRPr="0038272A">
        <w:t xml:space="preserve"> ist </w:t>
      </w:r>
      <w:r w:rsidR="0075405B" w:rsidRPr="0038272A">
        <w:t xml:space="preserve">komplett </w:t>
      </w:r>
      <w:r w:rsidR="00294989" w:rsidRPr="0038272A">
        <w:t>aus CNS gefertigt</w:t>
      </w:r>
      <w:r w:rsidR="007D1FC5" w:rsidRPr="0038272A">
        <w:t xml:space="preserve"> und </w:t>
      </w:r>
      <w:r w:rsidRPr="0038272A">
        <w:t xml:space="preserve">besteht aus </w:t>
      </w:r>
      <w:r w:rsidR="00040CF3" w:rsidRPr="0038272A">
        <w:t xml:space="preserve">einem </w:t>
      </w:r>
      <w:r w:rsidR="00292696" w:rsidRPr="0038272A">
        <w:t>Abl</w:t>
      </w:r>
      <w:r w:rsidR="00294989" w:rsidRPr="0038272A">
        <w:t>uftka</w:t>
      </w:r>
      <w:r w:rsidR="00040CF3" w:rsidRPr="0038272A">
        <w:t xml:space="preserve">nal </w:t>
      </w:r>
      <w:r w:rsidR="006F1E70" w:rsidRPr="0038272A">
        <w:t xml:space="preserve">(bedienseitig links) </w:t>
      </w:r>
      <w:r w:rsidR="00040CF3" w:rsidRPr="0038272A">
        <w:t xml:space="preserve">und einem </w:t>
      </w:r>
      <w:r w:rsidR="006F1E70" w:rsidRPr="0038272A">
        <w:t>Steher (bedienseitig rechts)</w:t>
      </w:r>
      <w:r w:rsidRPr="0038272A">
        <w:t xml:space="preserve">, </w:t>
      </w:r>
      <w:r>
        <w:t xml:space="preserve">die </w:t>
      </w:r>
      <w:r w:rsidR="007D1FC5">
        <w:t>die</w:t>
      </w:r>
      <w:r>
        <w:t xml:space="preserve"> Absaugbrücke tragen.</w:t>
      </w:r>
      <w:r w:rsidR="00D7414C">
        <w:t xml:space="preserve"> Der Aufsatz wird mit Hilfe eines </w:t>
      </w:r>
      <w:r w:rsidR="0003715A">
        <w:t>zwei</w:t>
      </w:r>
      <w:r w:rsidR="00D7414C">
        <w:t>teiligen Deckels geschlossen.</w:t>
      </w:r>
      <w:r>
        <w:t xml:space="preserve"> </w:t>
      </w:r>
      <w:r w:rsidR="00294989">
        <w:t>D</w:t>
      </w:r>
      <w:r w:rsidR="00883F9E">
        <w:t xml:space="preserve">as Innere der </w:t>
      </w:r>
      <w:r w:rsidR="00294989">
        <w:t>Absaugbrücke</w:t>
      </w:r>
      <w:r w:rsidR="006F1E70">
        <w:t xml:space="preserve"> ist als Wanne ausgeführt mit 2 eingebauten Filterkas</w:t>
      </w:r>
      <w:r w:rsidR="00627F84">
        <w:t>setten bestehend aus flammendurchschlagsicheren Fettfilter (Bauart A, DIN 18869-5) und Streckmetallfilter. D</w:t>
      </w:r>
      <w:r w:rsidR="00883F9E">
        <w:t>ie</w:t>
      </w:r>
      <w:r w:rsidR="00627F84">
        <w:t xml:space="preserve"> an den Filterkassetten abgeschiedene</w:t>
      </w:r>
      <w:r w:rsidR="00883F9E">
        <w:t>n</w:t>
      </w:r>
      <w:r w:rsidR="00627F84">
        <w:t xml:space="preserve"> Fett</w:t>
      </w:r>
      <w:r w:rsidR="00C059D2">
        <w:t>partikel, Feuchtigkeit und Aerosole</w:t>
      </w:r>
      <w:r w:rsidR="00627F84">
        <w:t xml:space="preserve"> </w:t>
      </w:r>
      <w:r w:rsidR="00C059D2">
        <w:t>sammeln</w:t>
      </w:r>
      <w:r w:rsidR="00627F84">
        <w:t xml:space="preserve"> sich in der integrierten Wanne und k</w:t>
      </w:r>
      <w:r w:rsidR="00C059D2">
        <w:t>önnen</w:t>
      </w:r>
      <w:r w:rsidR="00627F84">
        <w:t xml:space="preserve"> dort ausgewischt werden oder über einen festinstallierten Abflusstopfen mit Drehverschluss nach unten abgelassen werden. </w:t>
      </w:r>
    </w:p>
    <w:p w14:paraId="35F3B250" w14:textId="77777777" w:rsidR="00883F9E" w:rsidRDefault="003463D5" w:rsidP="00A37C30">
      <w:pPr>
        <w:tabs>
          <w:tab w:val="left" w:pos="2552"/>
          <w:tab w:val="left" w:pos="5670"/>
        </w:tabs>
        <w:ind w:right="-425"/>
      </w:pPr>
      <w:r>
        <w:t xml:space="preserve">Die </w:t>
      </w:r>
      <w:r w:rsidR="00627F84">
        <w:t>Filterkassetten sind zu Reinigungszwecken</w:t>
      </w:r>
      <w:r>
        <w:t xml:space="preserve"> </w:t>
      </w:r>
      <w:r w:rsidR="00627F84">
        <w:t xml:space="preserve">ohne </w:t>
      </w:r>
      <w:r w:rsidR="00D7414C">
        <w:t>Werkzeug entnehmbar und können in einer</w:t>
      </w:r>
      <w:r w:rsidR="00294989">
        <w:t xml:space="preserve"> </w:t>
      </w:r>
      <w:r w:rsidR="00294989">
        <w:lastRenderedPageBreak/>
        <w:t xml:space="preserve">gewerblichen Spülmaschine </w:t>
      </w:r>
      <w:r w:rsidR="007D1FC5">
        <w:t>(Korbgröße mindestens 50</w:t>
      </w:r>
      <w:r w:rsidR="006312DC">
        <w:t>0</w:t>
      </w:r>
      <w:r w:rsidR="007D1FC5">
        <w:t xml:space="preserve"> x 50</w:t>
      </w:r>
      <w:r w:rsidR="006312DC">
        <w:t>0 mm</w:t>
      </w:r>
      <w:r w:rsidR="007D1FC5">
        <w:t xml:space="preserve">) </w:t>
      </w:r>
      <w:r w:rsidR="00294989">
        <w:t xml:space="preserve">gereinigt werden. </w:t>
      </w:r>
    </w:p>
    <w:p w14:paraId="610C6EC4" w14:textId="77777777" w:rsidR="00A37C30" w:rsidRDefault="002B7118" w:rsidP="00A37C30">
      <w:pPr>
        <w:tabs>
          <w:tab w:val="left" w:pos="2552"/>
          <w:tab w:val="left" w:pos="5670"/>
        </w:tabs>
        <w:ind w:right="-425"/>
      </w:pPr>
      <w:r>
        <w:t>Im Betrieb werden die</w:t>
      </w:r>
      <w:r w:rsidR="00982A5E">
        <w:t xml:space="preserve"> Wrasen in die Absaugbrücke eingesaugt</w:t>
      </w:r>
      <w:r w:rsidR="007D1FC5">
        <w:t>. F</w:t>
      </w:r>
      <w:r w:rsidR="00982A5E" w:rsidRPr="00F86FFB">
        <w:t>ett</w:t>
      </w:r>
      <w:r w:rsidR="00982A5E">
        <w:t xml:space="preserve">e und Fett-/Wasseremulsionen </w:t>
      </w:r>
      <w:r w:rsidR="007D1FC5">
        <w:t xml:space="preserve">werden an den </w:t>
      </w:r>
      <w:r w:rsidR="0068192F">
        <w:t>Filterkassetten abgeschieden</w:t>
      </w:r>
      <w:r w:rsidR="007D1FC5">
        <w:t>.</w:t>
      </w:r>
      <w:r w:rsidR="00982A5E">
        <w:t xml:space="preserve"> </w:t>
      </w:r>
    </w:p>
    <w:p w14:paraId="35024EE3" w14:textId="77777777" w:rsidR="00A37C30" w:rsidRDefault="00A37C30" w:rsidP="00A37C30">
      <w:pPr>
        <w:tabs>
          <w:tab w:val="left" w:pos="2552"/>
          <w:tab w:val="left" w:pos="5670"/>
        </w:tabs>
        <w:ind w:right="-425"/>
      </w:pPr>
      <w:r>
        <w:t xml:space="preserve">Der </w:t>
      </w:r>
      <w:r w:rsidR="00DF0A18">
        <w:t>zweiteilige</w:t>
      </w:r>
      <w:r>
        <w:t xml:space="preserve"> Deckel kann ohne Werkzeug abgenommen werden. Er bietet zusätzliche Ablagefläche und kann mit max. 15 kg belastet werden. </w:t>
      </w:r>
    </w:p>
    <w:p w14:paraId="349933B5" w14:textId="77777777" w:rsidR="00BA4FD5" w:rsidRDefault="00BA4FD5" w:rsidP="00A37C30">
      <w:pPr>
        <w:tabs>
          <w:tab w:val="left" w:pos="2552"/>
          <w:tab w:val="left" w:pos="5670"/>
        </w:tabs>
        <w:ind w:right="-425"/>
      </w:pPr>
    </w:p>
    <w:p w14:paraId="7461670A" w14:textId="77777777" w:rsidR="00BA4FD5" w:rsidRDefault="00BA4FD5" w:rsidP="00A37C30">
      <w:pPr>
        <w:tabs>
          <w:tab w:val="left" w:pos="2552"/>
          <w:tab w:val="left" w:pos="5670"/>
        </w:tabs>
        <w:ind w:right="-425"/>
      </w:pPr>
      <w:r>
        <w:t>Am Aufsatz</w:t>
      </w:r>
      <w:r w:rsidRPr="00690D71">
        <w:t xml:space="preserve"> ist ein zur Kundenseite geschlossener Hustenschutz aus Sicherheitsglas (ESG) angebracht. Der Hustenschutz sorgt für beste Hygiene und gewährleistet eine optimale Luftführung zur Wrasenabsaugung. Zum Reinigen kann er nach unten aufgeklappt werden.</w:t>
      </w:r>
    </w:p>
    <w:p w14:paraId="57BAE4FD" w14:textId="77777777" w:rsidR="00A37C30" w:rsidRDefault="00A37C30" w:rsidP="00982A5E">
      <w:pPr>
        <w:tabs>
          <w:tab w:val="left" w:pos="2552"/>
          <w:tab w:val="left" w:pos="5670"/>
        </w:tabs>
        <w:ind w:right="-425"/>
      </w:pPr>
    </w:p>
    <w:p w14:paraId="37EFAF94" w14:textId="77777777" w:rsidR="009B1D62" w:rsidRDefault="008F3272" w:rsidP="00A37C30">
      <w:pPr>
        <w:autoSpaceDE w:val="0"/>
        <w:autoSpaceDN w:val="0"/>
        <w:adjustRightInd w:val="0"/>
      </w:pPr>
      <w:r>
        <w:t>Am</w:t>
      </w:r>
      <w:r w:rsidR="005B79FA">
        <w:t xml:space="preserve"> bedienseitig linken</w:t>
      </w:r>
      <w:r>
        <w:t xml:space="preserve"> Abluftkanal befindet sich die </w:t>
      </w:r>
      <w:r w:rsidR="00A1124A" w:rsidRPr="00A1124A">
        <w:t>B.PRO</w:t>
      </w:r>
      <w:r>
        <w:t xml:space="preserve"> </w:t>
      </w:r>
      <w:r w:rsidR="0038272A">
        <w:t>C</w:t>
      </w:r>
      <w:r>
        <w:t>ontrol-Steuerung.</w:t>
      </w:r>
      <w:r w:rsidR="009B1D62">
        <w:t xml:space="preserve"> </w:t>
      </w:r>
      <w:r w:rsidR="00A37C30">
        <w:t xml:space="preserve">Sie beinhaltet </w:t>
      </w:r>
      <w:r w:rsidR="009B1D62">
        <w:t xml:space="preserve">die Geräte-Ein/Aus-Taste der </w:t>
      </w:r>
      <w:r w:rsidR="005B79FA">
        <w:t>Kochs</w:t>
      </w:r>
      <w:r w:rsidR="009B1D62">
        <w:t xml:space="preserve">tation. </w:t>
      </w:r>
      <w:r w:rsidR="009B1D62" w:rsidRPr="00A37C30">
        <w:t xml:space="preserve">Beim </w:t>
      </w:r>
      <w:r w:rsidR="00A37C30">
        <w:t>Betätigen der Taste</w:t>
      </w:r>
      <w:r w:rsidR="009B1D62" w:rsidRPr="00A37C30">
        <w:t xml:space="preserve"> </w:t>
      </w:r>
      <w:r w:rsidR="005B79FA">
        <w:t>w</w:t>
      </w:r>
      <w:r w:rsidR="008424D1">
        <w:t xml:space="preserve">erden </w:t>
      </w:r>
      <w:r w:rsidR="005B79FA">
        <w:t>auch d</w:t>
      </w:r>
      <w:r w:rsidR="008424D1">
        <w:t xml:space="preserve">ie </w:t>
      </w:r>
      <w:r w:rsidR="005B79FA">
        <w:t>Induktionskochfeld</w:t>
      </w:r>
      <w:r w:rsidR="008424D1">
        <w:t>er</w:t>
      </w:r>
      <w:r w:rsidR="005B79FA">
        <w:t xml:space="preserve"> </w:t>
      </w:r>
      <w:r w:rsidR="009B1D62">
        <w:t>ei</w:t>
      </w:r>
      <w:r w:rsidR="009B1D62" w:rsidRPr="00A37C30">
        <w:t>ngeschaltet</w:t>
      </w:r>
      <w:r w:rsidR="009B1D62">
        <w:t xml:space="preserve">. Darunter befindet sich die Ein/Aus-Taste für die </w:t>
      </w:r>
      <w:r w:rsidR="005B79FA">
        <w:t>serienmäßig integrierte LED-</w:t>
      </w:r>
      <w:r w:rsidR="009B1D62">
        <w:t>Beleuchtung</w:t>
      </w:r>
      <w:r w:rsidR="005B79FA">
        <w:t>, welche direkt über dem Kochbereich in der Absaugbrücke integriert ist</w:t>
      </w:r>
      <w:r w:rsidR="009B1D62">
        <w:t xml:space="preserve">. Auf der rechten Seite </w:t>
      </w:r>
      <w:r w:rsidR="00A37C30">
        <w:t xml:space="preserve">der Steuerung befinden sich Tasten für die drei </w:t>
      </w:r>
      <w:r w:rsidR="009B1D62">
        <w:t xml:space="preserve">Leistungsstufen </w:t>
      </w:r>
      <w:r w:rsidR="00A37C30">
        <w:t xml:space="preserve">der Absaugung sowie die Aus-Taste </w:t>
      </w:r>
      <w:r w:rsidR="009B1D62">
        <w:t xml:space="preserve">für </w:t>
      </w:r>
      <w:r w:rsidR="005B79FA">
        <w:t xml:space="preserve">den Hauptlüfter. </w:t>
      </w:r>
    </w:p>
    <w:p w14:paraId="012F894D" w14:textId="77777777" w:rsidR="005B79FA" w:rsidRDefault="005B79FA" w:rsidP="00982A5E">
      <w:pPr>
        <w:tabs>
          <w:tab w:val="left" w:pos="2552"/>
          <w:tab w:val="left" w:pos="5670"/>
        </w:tabs>
        <w:ind w:right="-425"/>
      </w:pPr>
    </w:p>
    <w:p w14:paraId="17B2FBDC" w14:textId="77777777" w:rsidR="005B79FA" w:rsidRDefault="005B79FA" w:rsidP="00982A5E">
      <w:pPr>
        <w:tabs>
          <w:tab w:val="left" w:pos="2552"/>
          <w:tab w:val="left" w:pos="5670"/>
        </w:tabs>
        <w:ind w:right="-425"/>
      </w:pPr>
      <w:r>
        <w:t xml:space="preserve">Im unteren Bereich der Steuerung befindet sich </w:t>
      </w:r>
      <w:r w:rsidR="00D51DBA">
        <w:t>das</w:t>
      </w:r>
      <w:r w:rsidR="0081748E">
        <w:t xml:space="preserve"> </w:t>
      </w:r>
      <w:r>
        <w:t xml:space="preserve">Digitaldisplay </w:t>
      </w:r>
      <w:r w:rsidR="00D51DBA">
        <w:t xml:space="preserve">mit der darunterliegenden OK-Taste, Zurück-Taste, Steuerungstaste Links und Steuerungstaste Rechts. Über das integrierte Menü der Steuerung können neben der Einstellung der Sprache, des Datums und der Uhrzeit im Untermenü </w:t>
      </w:r>
      <w:r w:rsidR="0068192F">
        <w:t xml:space="preserve">weitere </w:t>
      </w:r>
      <w:r w:rsidR="00D51DBA">
        <w:t>Einstellungen</w:t>
      </w:r>
      <w:r w:rsidR="0068192F">
        <w:t>, u.a.</w:t>
      </w:r>
      <w:r w:rsidR="00D51DBA">
        <w:t xml:space="preserve"> zu Filter</w:t>
      </w:r>
      <w:r w:rsidR="0068192F">
        <w:t>wechsel</w:t>
      </w:r>
      <w:r w:rsidR="00D51DBA">
        <w:t>programmen</w:t>
      </w:r>
      <w:r w:rsidR="0068192F">
        <w:t xml:space="preserve"> (je nach Beanspruchung), Nachlaufzeiten für den Hauptlüfter und Schnellstart-Einstellungen vorgenommen werden. Auskünfte zu Restlaufzeiten der Filterkomponenten werden bei Bedarf automatisch im Display angezeigt oder können über das Menü manuell abgerufen werden. </w:t>
      </w:r>
    </w:p>
    <w:p w14:paraId="4874D2D5" w14:textId="77777777" w:rsidR="008F3272" w:rsidRDefault="008F3272" w:rsidP="00982A5E">
      <w:pPr>
        <w:tabs>
          <w:tab w:val="left" w:pos="2552"/>
          <w:tab w:val="left" w:pos="5670"/>
        </w:tabs>
        <w:ind w:right="-425"/>
      </w:pPr>
    </w:p>
    <w:p w14:paraId="44C9054A" w14:textId="77777777" w:rsidR="00A37C30" w:rsidRDefault="00A37C30">
      <w:pPr>
        <w:tabs>
          <w:tab w:val="left" w:pos="2552"/>
          <w:tab w:val="left" w:pos="5670"/>
        </w:tabs>
        <w:ind w:right="-425"/>
        <w:rPr>
          <w:u w:val="single"/>
        </w:rPr>
      </w:pPr>
    </w:p>
    <w:p w14:paraId="6EDCCA30" w14:textId="77777777" w:rsidR="00B440FE" w:rsidRPr="00DA71CD" w:rsidRDefault="00B440FE" w:rsidP="00B440FE">
      <w:pPr>
        <w:tabs>
          <w:tab w:val="left" w:pos="2552"/>
          <w:tab w:val="left" w:pos="5670"/>
        </w:tabs>
        <w:ind w:right="-425"/>
        <w:rPr>
          <w:u w:val="single"/>
        </w:rPr>
      </w:pPr>
      <w:r w:rsidRPr="00DA71CD">
        <w:rPr>
          <w:u w:val="single"/>
        </w:rPr>
        <w:t>Unter</w:t>
      </w:r>
      <w:r>
        <w:rPr>
          <w:u w:val="single"/>
        </w:rPr>
        <w:t>bau</w:t>
      </w:r>
    </w:p>
    <w:p w14:paraId="27457944" w14:textId="77777777" w:rsidR="00B440FE" w:rsidRDefault="00B440FE" w:rsidP="00B440FE">
      <w:pPr>
        <w:tabs>
          <w:tab w:val="left" w:pos="2552"/>
          <w:tab w:val="left" w:pos="5670"/>
        </w:tabs>
        <w:ind w:right="-425"/>
      </w:pPr>
      <w:r>
        <w:t xml:space="preserve">Die Unterkonstruktion aus </w:t>
      </w:r>
      <w:r w:rsidR="00BA4FD5">
        <w:t>pulverbeschichtetem, elektrolytisch verzinkte</w:t>
      </w:r>
      <w:r w:rsidR="003F7E77">
        <w:t>m</w:t>
      </w:r>
      <w:r w:rsidR="00BA4FD5">
        <w:t xml:space="preserve"> Feinblech</w:t>
      </w:r>
      <w:r w:rsidR="00864662" w:rsidRPr="00864662">
        <w:t xml:space="preserve"> </w:t>
      </w:r>
      <w:r w:rsidR="00864662">
        <w:t xml:space="preserve">in verkehrsgrau B RAL 7043 </w:t>
      </w:r>
      <w:r>
        <w:t xml:space="preserve">besteht aus zwei </w:t>
      </w:r>
      <w:r w:rsidR="003F7E77">
        <w:t xml:space="preserve">Seitenwangen, einer bedienseitig links </w:t>
      </w:r>
      <w:r>
        <w:t xml:space="preserve">angeordneten Geruchsfilterbox, </w:t>
      </w:r>
      <w:r w:rsidR="003F7E77">
        <w:t xml:space="preserve">einem Stauraum mit Führungsschienen, einem Grundboden, </w:t>
      </w:r>
      <w:r w:rsidR="00E752D8">
        <w:t>drei</w:t>
      </w:r>
      <w:r w:rsidR="003F7E77">
        <w:t xml:space="preserve"> fest integrierte Induktionskochfeld</w:t>
      </w:r>
      <w:r w:rsidR="008424D1">
        <w:t>er</w:t>
      </w:r>
      <w:r w:rsidR="003F7E77">
        <w:t xml:space="preserve"> mit Steuerungseinheit und einer Lüftungsblende.</w:t>
      </w:r>
      <w:r>
        <w:t xml:space="preserve"> Die </w:t>
      </w:r>
      <w:r>
        <w:lastRenderedPageBreak/>
        <w:t>Geruchsfilterbox</w:t>
      </w:r>
      <w:r w:rsidR="003F7E77">
        <w:t xml:space="preserve"> kann</w:t>
      </w:r>
      <w:r>
        <w:t xml:space="preserve"> auf der Bedienseite zu Reinigungs- und Wartungszwecken mit Hilfe von </w:t>
      </w:r>
      <w:r w:rsidR="003F7E77">
        <w:t xml:space="preserve">einem </w:t>
      </w:r>
      <w:r>
        <w:t>Schnellverschl</w:t>
      </w:r>
      <w:r w:rsidR="003F7E77">
        <w:t>uss</w:t>
      </w:r>
      <w:r>
        <w:t xml:space="preserve"> einfach geöffnet werden. </w:t>
      </w:r>
    </w:p>
    <w:p w14:paraId="2F49F9D9" w14:textId="77777777" w:rsidR="00B440FE" w:rsidRDefault="00B440FE" w:rsidP="00B440FE">
      <w:pPr>
        <w:tabs>
          <w:tab w:val="left" w:pos="2552"/>
          <w:tab w:val="left" w:pos="5670"/>
        </w:tabs>
        <w:ind w:right="-425"/>
      </w:pPr>
    </w:p>
    <w:p w14:paraId="4402D2FF" w14:textId="77777777" w:rsidR="00C059D2" w:rsidRDefault="00B440FE" w:rsidP="00C059D2">
      <w:r>
        <w:t>In d</w:t>
      </w:r>
      <w:r w:rsidR="006D4A30">
        <w:t>er</w:t>
      </w:r>
      <w:r>
        <w:t xml:space="preserve"> Geruchsfilterbox</w:t>
      </w:r>
      <w:r w:rsidR="00C059D2">
        <w:t xml:space="preserve"> befindet sich ein Radialgebläse zur Ansaugung der Wrasen. Das Gebläse befindet sich auf einem Trägerblech und kann aus der Geruchsfilterbox zu Reinigungs- und Wartungszwecken ohne Werkzeug komplett entnommen werden.</w:t>
      </w:r>
    </w:p>
    <w:p w14:paraId="3B656052" w14:textId="77777777" w:rsidR="00C059D2" w:rsidRDefault="00C059D2" w:rsidP="00C059D2"/>
    <w:p w14:paraId="3B2D01E8" w14:textId="77777777" w:rsidR="00C059D2" w:rsidRDefault="00C059D2" w:rsidP="00C059D2">
      <w:pPr>
        <w:tabs>
          <w:tab w:val="left" w:pos="2552"/>
          <w:tab w:val="left" w:pos="5670"/>
        </w:tabs>
        <w:ind w:right="-425"/>
      </w:pPr>
      <w:r>
        <w:t xml:space="preserve">Unterhalb dem Radialgebläse </w:t>
      </w:r>
      <w:r w:rsidRPr="00074774">
        <w:t>befindet sich</w:t>
      </w:r>
      <w:r>
        <w:t xml:space="preserve"> </w:t>
      </w:r>
      <w:r w:rsidRPr="00074774">
        <w:t xml:space="preserve">eine 48mm starke Aktivkohlefiltermatte. </w:t>
      </w:r>
      <w:r>
        <w:t>Die Aktivkohlefiltermatte k</w:t>
      </w:r>
      <w:r w:rsidR="00B6701F">
        <w:t>ann</w:t>
      </w:r>
      <w:r>
        <w:t xml:space="preserve"> ohne Werkzeug entnommen werden. Die von Fett und Aerosole gereinigte Luft wird durch die Aktivkohlefilter geblasen. Durch ihre adsorbierende Wirkungsweise entzieht die Aktivkohle den Wrasen Gerüche und bindet diese. Die Luft wird im Anschluss nach unten aus dem Gerät geblasen.</w:t>
      </w:r>
      <w:r w:rsidRPr="007D25D5">
        <w:t xml:space="preserve"> </w:t>
      </w:r>
    </w:p>
    <w:p w14:paraId="48AEEC22" w14:textId="77777777" w:rsidR="00C059D2" w:rsidRDefault="00C059D2" w:rsidP="00B440FE">
      <w:pPr>
        <w:tabs>
          <w:tab w:val="left" w:pos="2552"/>
          <w:tab w:val="left" w:pos="5670"/>
        </w:tabs>
        <w:ind w:right="-425"/>
      </w:pPr>
    </w:p>
    <w:p w14:paraId="79A5BFCC" w14:textId="77777777" w:rsidR="00B6701F" w:rsidRDefault="00C059D2" w:rsidP="00B440FE">
      <w:pPr>
        <w:tabs>
          <w:tab w:val="left" w:pos="2552"/>
          <w:tab w:val="left" w:pos="5670"/>
        </w:tabs>
        <w:ind w:right="-425"/>
      </w:pPr>
      <w:r>
        <w:t>D</w:t>
      </w:r>
      <w:r w:rsidR="008424D1">
        <w:t xml:space="preserve">ie </w:t>
      </w:r>
      <w:r w:rsidR="00E752D8">
        <w:t xml:space="preserve">drei </w:t>
      </w:r>
      <w:r>
        <w:t>fest integrierte</w:t>
      </w:r>
      <w:r w:rsidR="008424D1">
        <w:t>n</w:t>
      </w:r>
      <w:r>
        <w:t xml:space="preserve"> Induktionskochfeld</w:t>
      </w:r>
      <w:r w:rsidR="008424D1">
        <w:t>er</w:t>
      </w:r>
      <w:r>
        <w:t xml:space="preserve"> besteh</w:t>
      </w:r>
      <w:r w:rsidR="008424D1">
        <w:t>en jeweils</w:t>
      </w:r>
      <w:r>
        <w:t xml:space="preserve"> aus 2 vertikal</w:t>
      </w:r>
      <w:r w:rsidR="00D6286D">
        <w:t xml:space="preserve"> angeordneten </w:t>
      </w:r>
      <w:r>
        <w:t xml:space="preserve">Kochzonen. </w:t>
      </w:r>
      <w:r w:rsidR="00B6701F">
        <w:t>Die 6mm starke Glaskeramik ist flächenbündig eingesetzt und verfugt. Die Glaskeramikfläche ist mit Markierungen versehen</w:t>
      </w:r>
      <w:r w:rsidR="00B96ECA">
        <w:t>, die</w:t>
      </w:r>
      <w:r w:rsidR="00B6701F">
        <w:t xml:space="preserve"> zur korrekten Platzierung der Kochaufsätze </w:t>
      </w:r>
      <w:r w:rsidR="007362FA">
        <w:t>dienen.</w:t>
      </w:r>
      <w:r w:rsidR="00B6701F">
        <w:t xml:space="preserve"> </w:t>
      </w:r>
    </w:p>
    <w:p w14:paraId="66BBE114" w14:textId="77777777" w:rsidR="00B6701F" w:rsidRPr="00B6701F" w:rsidRDefault="00B6701F" w:rsidP="00B440FE">
      <w:pPr>
        <w:tabs>
          <w:tab w:val="left" w:pos="2552"/>
          <w:tab w:val="left" w:pos="5670"/>
        </w:tabs>
        <w:ind w:right="-425"/>
        <w:rPr>
          <w:color w:val="FF0000"/>
        </w:rPr>
      </w:pPr>
    </w:p>
    <w:p w14:paraId="50B6B2BA" w14:textId="77777777" w:rsidR="007362FA" w:rsidRDefault="00B6701F" w:rsidP="00B440FE">
      <w:pPr>
        <w:tabs>
          <w:tab w:val="left" w:pos="2552"/>
          <w:tab w:val="left" w:pos="5670"/>
        </w:tabs>
        <w:ind w:right="-425"/>
      </w:pPr>
      <w:r w:rsidRPr="007362FA">
        <w:t xml:space="preserve">Die Luftansaugöffnung befindet sich unterhalb des </w:t>
      </w:r>
      <w:r w:rsidR="007362FA" w:rsidRPr="007362FA">
        <w:t xml:space="preserve">Induktionskochfeldes </w:t>
      </w:r>
      <w:r w:rsidRPr="007362FA">
        <w:t xml:space="preserve">und erfolgt über einen abnehmbaren Luftfilter. Die Abluft erfolgt über </w:t>
      </w:r>
      <w:r w:rsidR="00731CE7">
        <w:t xml:space="preserve">ein </w:t>
      </w:r>
      <w:r w:rsidRPr="007362FA">
        <w:t>rückseitig angebrachte</w:t>
      </w:r>
      <w:r w:rsidR="00731CE7">
        <w:t>s</w:t>
      </w:r>
      <w:r w:rsidRPr="007362FA">
        <w:t xml:space="preserve"> L</w:t>
      </w:r>
      <w:r w:rsidR="00731CE7">
        <w:t>uftleitblech</w:t>
      </w:r>
      <w:r w:rsidR="007362FA" w:rsidRPr="007362FA">
        <w:t>, welche</w:t>
      </w:r>
      <w:r w:rsidR="00731CE7">
        <w:t>s</w:t>
      </w:r>
      <w:r w:rsidR="007362FA" w:rsidRPr="007362FA">
        <w:t xml:space="preserve"> zusätzlich dafür sorgt, dass die Wrasen zielgerichtet in die Absaugbrücke gelenkt werden.</w:t>
      </w:r>
      <w:r w:rsidR="00731CE7">
        <w:t xml:space="preserve"> Das Luftleitblech kann zu Reinigungs- und Wartungszwecken ohne Werkzeug entnommen werden.</w:t>
      </w:r>
    </w:p>
    <w:p w14:paraId="0BF36A15" w14:textId="77777777" w:rsidR="007362FA" w:rsidRDefault="007362FA" w:rsidP="00B440FE">
      <w:pPr>
        <w:tabs>
          <w:tab w:val="left" w:pos="2552"/>
          <w:tab w:val="left" w:pos="5670"/>
        </w:tabs>
        <w:ind w:right="-425"/>
      </w:pPr>
    </w:p>
    <w:p w14:paraId="1439594F" w14:textId="77777777" w:rsidR="00B6701F" w:rsidRDefault="007362FA" w:rsidP="00B440FE">
      <w:pPr>
        <w:tabs>
          <w:tab w:val="left" w:pos="2552"/>
          <w:tab w:val="left" w:pos="5670"/>
        </w:tabs>
        <w:ind w:right="-425"/>
      </w:pPr>
      <w:r>
        <w:t xml:space="preserve">Mit der Steuerungseinheit unter </w:t>
      </w:r>
      <w:r w:rsidR="008424D1">
        <w:t xml:space="preserve">jedem </w:t>
      </w:r>
      <w:r>
        <w:t>Induktionskochfeld können die beiden Kochzonen separat voneinander mittels Drehregler gesteuert werden. Eine 7-Segment-Anzeige je Kochzone zeigt die</w:t>
      </w:r>
      <w:r w:rsidRPr="007362FA">
        <w:t xml:space="preserve"> </w:t>
      </w:r>
      <w:r>
        <w:t>jeweilige Einstellung an. Neben den Leistungsstufen 1-8 und den Warmhaltestufen 1-3 kann auf der Primärkochzone die Powerstufe 1 (P) oder die Powerstufe 2 (P.) aktiviert werden für eine höhere Leistungsaufnahme. Über den Drehregler der Sekundär</w:t>
      </w:r>
      <w:r w:rsidR="000D4F9A">
        <w:t xml:space="preserve">kochzone können durch kurzzeitiges Überdrehen des Reglers beide Kochzonen zu einer Brückenschaltung zusammengeschaltet werden und über den Drehregler der Primärzone gleichermaßen gesteuert werden. </w:t>
      </w:r>
      <w:r w:rsidR="006E3735">
        <w:t xml:space="preserve"> </w:t>
      </w:r>
    </w:p>
    <w:p w14:paraId="7723EF95" w14:textId="77777777" w:rsidR="00921EAB" w:rsidRDefault="00921EAB" w:rsidP="00B440FE">
      <w:pPr>
        <w:tabs>
          <w:tab w:val="left" w:pos="2552"/>
          <w:tab w:val="left" w:pos="5670"/>
        </w:tabs>
        <w:ind w:right="-425"/>
      </w:pPr>
    </w:p>
    <w:p w14:paraId="38AB16B3" w14:textId="77777777" w:rsidR="00921EAB" w:rsidRPr="007362FA" w:rsidRDefault="00921EAB" w:rsidP="00B440FE">
      <w:pPr>
        <w:tabs>
          <w:tab w:val="left" w:pos="2552"/>
          <w:tab w:val="left" w:pos="5670"/>
        </w:tabs>
        <w:ind w:right="-425"/>
      </w:pPr>
      <w:r>
        <w:lastRenderedPageBreak/>
        <w:t>Unterhalb de</w:t>
      </w:r>
      <w:r w:rsidR="008677F5">
        <w:t>s</w:t>
      </w:r>
      <w:r>
        <w:t xml:space="preserve"> Induktions</w:t>
      </w:r>
      <w:r w:rsidR="008677F5">
        <w:t xml:space="preserve">kochfeldes befindet sich </w:t>
      </w:r>
      <w:r w:rsidR="008424D1">
        <w:t xml:space="preserve">zwei </w:t>
      </w:r>
      <w:r w:rsidR="008677F5">
        <w:t xml:space="preserve">Stauraum </w:t>
      </w:r>
      <w:r w:rsidR="008424D1">
        <w:t xml:space="preserve">Fächer </w:t>
      </w:r>
      <w:r w:rsidR="008677F5">
        <w:t xml:space="preserve">mit L-Führungsschienen, beispielweise zum Einschieben von Kochaufsätzen inkl. Grundboden zum Einstellen von weiterem Equipment.  </w:t>
      </w:r>
    </w:p>
    <w:p w14:paraId="16929657" w14:textId="77777777" w:rsidR="00437BFA" w:rsidRPr="00DA71CD" w:rsidRDefault="00437BFA" w:rsidP="00EE718B">
      <w:pPr>
        <w:tabs>
          <w:tab w:val="left" w:pos="2552"/>
          <w:tab w:val="left" w:pos="5670"/>
        </w:tabs>
        <w:ind w:right="-425"/>
        <w:rPr>
          <w:u w:val="single"/>
        </w:rPr>
      </w:pPr>
    </w:p>
    <w:p w14:paraId="109E3BC2" w14:textId="77777777" w:rsidR="001F041A" w:rsidRDefault="00CC6B61" w:rsidP="001F041A">
      <w:pPr>
        <w:pStyle w:val="Textkrper"/>
        <w:ind w:right="-425"/>
        <w:jc w:val="left"/>
        <w:rPr>
          <w:color w:val="auto"/>
        </w:rPr>
      </w:pPr>
      <w:r>
        <w:rPr>
          <w:color w:val="auto"/>
        </w:rPr>
        <w:t>Unterhalb de</w:t>
      </w:r>
      <w:r w:rsidR="00731CE7">
        <w:rPr>
          <w:color w:val="auto"/>
        </w:rPr>
        <w:t xml:space="preserve">r Kochstation </w:t>
      </w:r>
      <w:r w:rsidR="001F041A">
        <w:rPr>
          <w:color w:val="auto"/>
        </w:rPr>
        <w:t xml:space="preserve">befindet sich </w:t>
      </w:r>
      <w:r w:rsidR="001F041A" w:rsidRPr="00A22DB8">
        <w:rPr>
          <w:color w:val="auto"/>
        </w:rPr>
        <w:t xml:space="preserve">das </w:t>
      </w:r>
      <w:r w:rsidR="00A22DB8" w:rsidRPr="00A22DB8">
        <w:rPr>
          <w:color w:val="auto"/>
        </w:rPr>
        <w:t xml:space="preserve">ca. </w:t>
      </w:r>
      <w:r w:rsidR="008424D1">
        <w:rPr>
          <w:color w:val="auto"/>
        </w:rPr>
        <w:t>4,5</w:t>
      </w:r>
      <w:r w:rsidR="00A22DB8" w:rsidRPr="00A22DB8">
        <w:rPr>
          <w:color w:val="auto"/>
        </w:rPr>
        <w:t xml:space="preserve"> m</w:t>
      </w:r>
      <w:r w:rsidR="001F041A" w:rsidRPr="00A22DB8">
        <w:rPr>
          <w:color w:val="auto"/>
        </w:rPr>
        <w:t xml:space="preserve"> lange Anschlusskabel </w:t>
      </w:r>
      <w:r w:rsidR="00205BDC" w:rsidRPr="00A22DB8">
        <w:rPr>
          <w:color w:val="auto"/>
        </w:rPr>
        <w:t xml:space="preserve">mit </w:t>
      </w:r>
      <w:r w:rsidR="008424D1">
        <w:rPr>
          <w:color w:val="auto"/>
        </w:rPr>
        <w:t>400 V CEE</w:t>
      </w:r>
      <w:r w:rsidR="00731CE7" w:rsidRPr="00A22DB8">
        <w:rPr>
          <w:color w:val="auto"/>
        </w:rPr>
        <w:t>-Stecker.</w:t>
      </w:r>
      <w:r w:rsidR="00731CE7">
        <w:rPr>
          <w:color w:val="auto"/>
        </w:rPr>
        <w:t xml:space="preserve"> </w:t>
      </w:r>
    </w:p>
    <w:p w14:paraId="21674524" w14:textId="77777777" w:rsidR="002C4EFD" w:rsidRDefault="002C4EFD" w:rsidP="001F041A">
      <w:pPr>
        <w:pStyle w:val="Textkrper"/>
        <w:ind w:right="-425"/>
        <w:jc w:val="left"/>
        <w:rPr>
          <w:color w:val="auto"/>
        </w:rPr>
      </w:pPr>
    </w:p>
    <w:p w14:paraId="11D42A62" w14:textId="77777777" w:rsidR="00BC0588" w:rsidRDefault="00BC0588" w:rsidP="001F041A">
      <w:pPr>
        <w:pStyle w:val="Textkrper"/>
        <w:ind w:right="-425"/>
        <w:jc w:val="left"/>
        <w:rPr>
          <w:color w:val="auto"/>
        </w:rPr>
      </w:pPr>
    </w:p>
    <w:p w14:paraId="136A9CD7" w14:textId="77777777" w:rsidR="00727F6C" w:rsidRDefault="00727F6C">
      <w:pPr>
        <w:pStyle w:val="Textkrper"/>
        <w:ind w:right="-425"/>
        <w:jc w:val="left"/>
        <w:rPr>
          <w:b/>
          <w:color w:val="auto"/>
        </w:rPr>
      </w:pPr>
      <w:r>
        <w:rPr>
          <w:b/>
          <w:color w:val="auto"/>
        </w:rPr>
        <w:t>Optionen</w:t>
      </w:r>
    </w:p>
    <w:p w14:paraId="7C0F9029" w14:textId="77777777" w:rsidR="00955A9A" w:rsidRDefault="00955A9A" w:rsidP="0038272A">
      <w:pPr>
        <w:ind w:right="-283"/>
      </w:pPr>
    </w:p>
    <w:p w14:paraId="7C1A6D9A" w14:textId="77777777" w:rsidR="0038272A" w:rsidRDefault="0038272A" w:rsidP="006312DC">
      <w:pPr>
        <w:numPr>
          <w:ilvl w:val="0"/>
          <w:numId w:val="18"/>
        </w:numPr>
        <w:ind w:left="360" w:right="-283"/>
      </w:pPr>
      <w:r>
        <w:t xml:space="preserve">Korpusfarbe pulverbeschichtet in den </w:t>
      </w:r>
      <w:r w:rsidR="00A1124A" w:rsidRPr="00A1124A">
        <w:t>B.PRO</w:t>
      </w:r>
      <w:r>
        <w:t xml:space="preserve"> Farben</w:t>
      </w:r>
      <w:r w:rsidR="006312DC">
        <w:t xml:space="preserve"> anstatt verkehrsgrau B RAL 7043</w:t>
      </w:r>
      <w:r>
        <w:t>. *</w:t>
      </w:r>
    </w:p>
    <w:p w14:paraId="1CEB9EC4" w14:textId="77777777" w:rsidR="00864662" w:rsidRDefault="00864662" w:rsidP="006E27C9">
      <w:pPr>
        <w:ind w:right="-283"/>
      </w:pPr>
    </w:p>
    <w:p w14:paraId="116A347D" w14:textId="77777777" w:rsidR="00AC1190" w:rsidRDefault="00AC1190" w:rsidP="00AC1190">
      <w:pPr>
        <w:numPr>
          <w:ilvl w:val="0"/>
          <w:numId w:val="40"/>
        </w:numPr>
        <w:ind w:left="360" w:right="-283"/>
      </w:pPr>
      <w:r>
        <w:t>B.PRO Farben: *</w:t>
      </w:r>
    </w:p>
    <w:p w14:paraId="326C64CB" w14:textId="77777777" w:rsidR="00AC1190" w:rsidRDefault="00AC1190" w:rsidP="00AC1190">
      <w:pPr>
        <w:pStyle w:val="Kopfzeile"/>
        <w:tabs>
          <w:tab w:val="left" w:pos="2552"/>
          <w:tab w:val="left" w:pos="2835"/>
        </w:tabs>
        <w:ind w:left="709" w:right="-1134" w:firstLine="142"/>
      </w:pPr>
      <w:r>
        <w:t>merlotrot 19-1531 TPG</w:t>
      </w:r>
    </w:p>
    <w:p w14:paraId="0363A13B" w14:textId="77777777" w:rsidR="00AC1190" w:rsidRDefault="00AC1190" w:rsidP="00AC1190">
      <w:pPr>
        <w:pStyle w:val="Kopfzeile"/>
        <w:tabs>
          <w:tab w:val="left" w:pos="2552"/>
          <w:tab w:val="left" w:pos="2835"/>
        </w:tabs>
        <w:ind w:left="709" w:right="-1134" w:firstLine="142"/>
      </w:pPr>
      <w:r>
        <w:t>meerblau 19-4234 TPG</w:t>
      </w:r>
    </w:p>
    <w:p w14:paraId="202D13FA" w14:textId="77777777" w:rsidR="00AC1190" w:rsidRDefault="00AC1190" w:rsidP="00AC1190">
      <w:pPr>
        <w:pStyle w:val="Kopfzeile"/>
        <w:tabs>
          <w:tab w:val="left" w:pos="2552"/>
          <w:tab w:val="left" w:pos="2835"/>
        </w:tabs>
        <w:ind w:left="709" w:right="-1134" w:firstLine="142"/>
        <w:rPr>
          <w:lang w:val="en-US"/>
        </w:rPr>
      </w:pPr>
      <w:r>
        <w:rPr>
          <w:lang w:val="en-US"/>
        </w:rPr>
        <w:t>petrolgrün 18-5112 TPG</w:t>
      </w:r>
    </w:p>
    <w:p w14:paraId="7C64127E" w14:textId="77777777" w:rsidR="00AC1190" w:rsidRDefault="00AC1190" w:rsidP="00AC1190">
      <w:pPr>
        <w:pStyle w:val="Kopfzeile"/>
        <w:tabs>
          <w:tab w:val="left" w:pos="2552"/>
          <w:tab w:val="left" w:pos="2835"/>
        </w:tabs>
        <w:ind w:left="709" w:right="-1134" w:firstLine="142"/>
        <w:rPr>
          <w:lang w:val="en-US"/>
        </w:rPr>
      </w:pPr>
      <w:r>
        <w:rPr>
          <w:lang w:val="en-US"/>
        </w:rPr>
        <w:t>candyred 17-1562 TPG</w:t>
      </w:r>
    </w:p>
    <w:p w14:paraId="26266037" w14:textId="77777777" w:rsidR="00AC1190" w:rsidRDefault="00AC1190" w:rsidP="00AC1190">
      <w:pPr>
        <w:pStyle w:val="Kopfzeile"/>
        <w:tabs>
          <w:tab w:val="left" w:pos="2552"/>
          <w:tab w:val="left" w:pos="2835"/>
        </w:tabs>
        <w:ind w:left="709" w:right="-1134" w:firstLine="142"/>
        <w:rPr>
          <w:lang w:val="en-US"/>
        </w:rPr>
      </w:pPr>
      <w:r>
        <w:rPr>
          <w:lang w:val="en-US"/>
        </w:rPr>
        <w:t>neomint 15-5718 TPG</w:t>
      </w:r>
    </w:p>
    <w:p w14:paraId="2945DBF3" w14:textId="77777777" w:rsidR="00AC1190" w:rsidRDefault="00AC1190" w:rsidP="00AC1190">
      <w:pPr>
        <w:pStyle w:val="Kopfzeile"/>
        <w:tabs>
          <w:tab w:val="left" w:pos="2552"/>
          <w:tab w:val="left" w:pos="2835"/>
        </w:tabs>
        <w:ind w:left="709" w:right="-1134" w:firstLine="142"/>
      </w:pPr>
      <w:r>
        <w:t>signalweiß, RAL 9003</w:t>
      </w:r>
    </w:p>
    <w:p w14:paraId="7813B511" w14:textId="77777777" w:rsidR="00AC1190" w:rsidRDefault="00AC1190" w:rsidP="00AC1190">
      <w:pPr>
        <w:pStyle w:val="Kopfzeile"/>
        <w:tabs>
          <w:tab w:val="left" w:pos="2552"/>
          <w:tab w:val="left" w:pos="2835"/>
        </w:tabs>
        <w:ind w:left="709" w:right="-1134" w:firstLine="142"/>
      </w:pPr>
      <w:r>
        <w:t>steingrau, RAL 7030</w:t>
      </w:r>
    </w:p>
    <w:p w14:paraId="27164B6F" w14:textId="77777777" w:rsidR="00AC1190" w:rsidRDefault="00AC1190" w:rsidP="00AC1190">
      <w:pPr>
        <w:pStyle w:val="Kopfzeile"/>
        <w:tabs>
          <w:tab w:val="left" w:pos="2552"/>
          <w:tab w:val="left" w:pos="2835"/>
        </w:tabs>
        <w:ind w:left="709" w:right="-1134" w:firstLine="142"/>
      </w:pPr>
      <w:r>
        <w:t>verkehrsgrau B RAL 7043</w:t>
      </w:r>
    </w:p>
    <w:p w14:paraId="1D58975A" w14:textId="77777777" w:rsidR="00AC1190" w:rsidRDefault="00AC1190" w:rsidP="00AC1190">
      <w:pPr>
        <w:pStyle w:val="Kopfzeile"/>
        <w:tabs>
          <w:tab w:val="left" w:pos="2552"/>
          <w:tab w:val="left" w:pos="2835"/>
        </w:tabs>
        <w:ind w:left="709" w:right="-1134" w:firstLine="142"/>
      </w:pPr>
      <w:r>
        <w:t>graphitschwarz, RAL 9011</w:t>
      </w:r>
    </w:p>
    <w:p w14:paraId="6AB309BF" w14:textId="77777777" w:rsidR="00AC1190" w:rsidRDefault="00AC1190" w:rsidP="00AC1190">
      <w:pPr>
        <w:pStyle w:val="Kopfzeile"/>
        <w:tabs>
          <w:tab w:val="left" w:pos="2552"/>
          <w:tab w:val="left" w:pos="2835"/>
        </w:tabs>
        <w:ind w:left="709" w:right="-1134" w:firstLine="142"/>
        <w:rPr>
          <w:lang w:val="en-US"/>
        </w:rPr>
      </w:pPr>
      <w:r>
        <w:rPr>
          <w:lang w:val="en-US"/>
        </w:rPr>
        <w:t>ginstergelb, RAL 1032</w:t>
      </w:r>
    </w:p>
    <w:p w14:paraId="7189CB1C" w14:textId="77777777" w:rsidR="00AC1190" w:rsidRDefault="00AC1190" w:rsidP="00AC1190">
      <w:pPr>
        <w:pStyle w:val="Kopfzeile"/>
        <w:tabs>
          <w:tab w:val="left" w:pos="2552"/>
          <w:tab w:val="left" w:pos="2835"/>
        </w:tabs>
        <w:ind w:left="709" w:right="-1134" w:firstLine="142"/>
        <w:rPr>
          <w:lang w:val="en-US"/>
        </w:rPr>
      </w:pPr>
      <w:r>
        <w:rPr>
          <w:lang w:val="en-US"/>
        </w:rPr>
        <w:t>limette, Pantone 382 C</w:t>
      </w:r>
    </w:p>
    <w:p w14:paraId="4E41F27F" w14:textId="77777777" w:rsidR="00AC1190" w:rsidRDefault="00AC1190" w:rsidP="00AC1190">
      <w:pPr>
        <w:pStyle w:val="Kopfzeile"/>
        <w:tabs>
          <w:tab w:val="left" w:pos="2552"/>
          <w:tab w:val="left" w:pos="2835"/>
        </w:tabs>
        <w:ind w:left="709" w:right="-1134" w:firstLine="142"/>
        <w:rPr>
          <w:lang w:val="en-US"/>
        </w:rPr>
      </w:pPr>
      <w:r>
        <w:rPr>
          <w:lang w:val="en-US"/>
        </w:rPr>
        <w:t>granny, Pantone 370 C</w:t>
      </w:r>
    </w:p>
    <w:p w14:paraId="774F1CFD" w14:textId="55A0B5C5" w:rsidR="00864662" w:rsidRPr="00D50840" w:rsidRDefault="00864662" w:rsidP="00864662">
      <w:pPr>
        <w:pStyle w:val="Kopfzeile"/>
        <w:tabs>
          <w:tab w:val="clear" w:pos="4536"/>
          <w:tab w:val="clear" w:pos="9072"/>
          <w:tab w:val="left" w:pos="2552"/>
          <w:tab w:val="left" w:pos="2835"/>
        </w:tabs>
        <w:ind w:left="709" w:right="-1134" w:firstLine="142"/>
        <w:rPr>
          <w:lang w:val="en-US"/>
        </w:rPr>
      </w:pPr>
    </w:p>
    <w:p w14:paraId="311804E1" w14:textId="77777777" w:rsidR="0038272A" w:rsidRDefault="0038272A" w:rsidP="0038272A">
      <w:pPr>
        <w:ind w:right="-283"/>
      </w:pPr>
    </w:p>
    <w:p w14:paraId="01800608" w14:textId="77777777" w:rsidR="006312DC" w:rsidRDefault="006312DC" w:rsidP="006312DC">
      <w:pPr>
        <w:numPr>
          <w:ilvl w:val="0"/>
          <w:numId w:val="18"/>
        </w:numPr>
        <w:tabs>
          <w:tab w:val="num" w:pos="-76"/>
        </w:tabs>
        <w:ind w:left="284" w:right="-283" w:hanging="284"/>
      </w:pPr>
      <w:r>
        <w:t>ION TEC</w:t>
      </w:r>
    </w:p>
    <w:p w14:paraId="27740FAA" w14:textId="77777777" w:rsidR="006312DC" w:rsidRDefault="006312DC" w:rsidP="006312DC">
      <w:pPr>
        <w:pStyle w:val="Listenabsatz"/>
        <w:ind w:left="284"/>
      </w:pPr>
      <w:r>
        <w:t>Der ION TEC-Filter basiert auf der</w:t>
      </w:r>
      <w:r w:rsidRPr="008D1798">
        <w:t xml:space="preserve"> </w:t>
      </w:r>
      <w:r>
        <w:t>W</w:t>
      </w:r>
      <w:r w:rsidRPr="008D1798">
        <w:t>irkungs</w:t>
      </w:r>
      <w:r>
        <w:softHyphen/>
      </w:r>
      <w:r w:rsidRPr="008D1798">
        <w:t>weise der elektrostatischen</w:t>
      </w:r>
      <w:r>
        <w:t xml:space="preserve"> </w:t>
      </w:r>
      <w:r w:rsidRPr="008D1798">
        <w:t xml:space="preserve">Aufladung. </w:t>
      </w:r>
    </w:p>
    <w:p w14:paraId="2A89AD6C" w14:textId="77777777" w:rsidR="006312DC" w:rsidRDefault="006312DC" w:rsidP="006312DC">
      <w:pPr>
        <w:pStyle w:val="Listenabsatz"/>
        <w:tabs>
          <w:tab w:val="left" w:pos="284"/>
        </w:tabs>
        <w:ind w:left="284"/>
      </w:pPr>
      <w:r w:rsidRPr="008D1798">
        <w:t>Die zu reinigende Abluft strömt über elektrisch geladene Dr</w:t>
      </w:r>
      <w:r>
        <w:t>ä</w:t>
      </w:r>
      <w:r w:rsidRPr="008D1798">
        <w:t>hte</w:t>
      </w:r>
      <w:r>
        <w:t xml:space="preserve"> (Ionisierdrä</w:t>
      </w:r>
      <w:r w:rsidRPr="008D1798">
        <w:t>hte). Die in der Abluft enthaltenen Partikel werden dabei positiv</w:t>
      </w:r>
      <w:r>
        <w:t xml:space="preserve"> </w:t>
      </w:r>
      <w:r w:rsidRPr="008D1798">
        <w:t>aufgeladen. Die geladenen Partikel werden in der darauffolgenden Kollektorstufe</w:t>
      </w:r>
      <w:r>
        <w:t xml:space="preserve"> </w:t>
      </w:r>
      <w:r w:rsidRPr="008D1798">
        <w:t>an den Kollektorplatten elektrostatisch abgeschieden.</w:t>
      </w:r>
      <w:r>
        <w:t xml:space="preserve"> Flü</w:t>
      </w:r>
      <w:r w:rsidRPr="008D1798">
        <w:t xml:space="preserve">ssige Bestandteile der abgeschiedenen Partikel, wie z. B. </w:t>
      </w:r>
      <w:r>
        <w:t>Ö</w:t>
      </w:r>
      <w:r w:rsidRPr="008D1798">
        <w:t>l oder Emulsions</w:t>
      </w:r>
      <w:r>
        <w:t>t</w:t>
      </w:r>
      <w:r w:rsidRPr="008D1798">
        <w:t>r</w:t>
      </w:r>
      <w:r>
        <w:t>ö</w:t>
      </w:r>
      <w:r w:rsidRPr="008D1798">
        <w:t>pfchen,</w:t>
      </w:r>
      <w:r>
        <w:t xml:space="preserve"> </w:t>
      </w:r>
      <w:r w:rsidRPr="008D1798">
        <w:t>fliesen an den senkrecht angeordneten Kollektorplatten herunter</w:t>
      </w:r>
      <w:r>
        <w:t xml:space="preserve"> </w:t>
      </w:r>
      <w:r w:rsidRPr="008D1798">
        <w:t>und sammeln sich in der Bodenwanne des Geh</w:t>
      </w:r>
      <w:r>
        <w:t>ä</w:t>
      </w:r>
      <w:r w:rsidRPr="008D1798">
        <w:t>uses. Durch das</w:t>
      </w:r>
      <w:r>
        <w:t xml:space="preserve"> </w:t>
      </w:r>
      <w:r w:rsidRPr="008D1798">
        <w:t>Hochspannungsfeld wird Ozon erzeugt. Das erzeugte Ozon oxidiert</w:t>
      </w:r>
      <w:r>
        <w:t xml:space="preserve"> </w:t>
      </w:r>
      <w:r w:rsidRPr="008D1798">
        <w:t>Geruchspartikel im Luftstrom bzw. an der Aktivkohle und absorbiert diese.</w:t>
      </w:r>
    </w:p>
    <w:p w14:paraId="7ECEE435" w14:textId="77777777" w:rsidR="006312DC" w:rsidRDefault="006312DC" w:rsidP="006312DC">
      <w:pPr>
        <w:pStyle w:val="Listenabsatz"/>
        <w:ind w:left="284"/>
      </w:pPr>
    </w:p>
    <w:p w14:paraId="6215B0E3" w14:textId="77777777" w:rsidR="00B31B23" w:rsidRPr="00B31B23" w:rsidRDefault="006312DC" w:rsidP="008424D1">
      <w:pPr>
        <w:pStyle w:val="Listenabsatz"/>
        <w:ind w:left="284"/>
      </w:pPr>
      <w:r>
        <w:t xml:space="preserve">Der ION TEC-Filter ist in der Geruchsfilterbox zwischen dem Radiallüfter und der Aktivkohlefiltermatte platziert. Er kann mittels </w:t>
      </w:r>
      <w:r>
        <w:lastRenderedPageBreak/>
        <w:t xml:space="preserve">zwei Griffen aus der Geruchsfilterbox ohne Werkzeug entnommen werden und. Der ION TEC ist spülmaschinentauglich und kann in gewerblichen </w:t>
      </w:r>
      <w:r w:rsidRPr="006312DC">
        <w:t>Spülmaschinen mit Korb</w:t>
      </w:r>
      <w:r>
        <w:t xml:space="preserve">größe </w:t>
      </w:r>
      <w:r w:rsidRPr="006312DC">
        <w:t>500 x 500mm gereinigt werden</w:t>
      </w:r>
    </w:p>
    <w:p w14:paraId="752FDEC9" w14:textId="77777777" w:rsidR="00260780" w:rsidRDefault="00260780" w:rsidP="006312DC">
      <w:pPr>
        <w:ind w:left="360" w:right="-283"/>
      </w:pPr>
    </w:p>
    <w:p w14:paraId="4882BB8E" w14:textId="77777777" w:rsidR="00260780" w:rsidRDefault="00260780" w:rsidP="006312DC">
      <w:pPr>
        <w:numPr>
          <w:ilvl w:val="0"/>
          <w:numId w:val="18"/>
        </w:numPr>
        <w:tabs>
          <w:tab w:val="num" w:pos="-76"/>
        </w:tabs>
        <w:ind w:left="284" w:right="-283" w:hanging="284"/>
      </w:pPr>
      <w:r w:rsidRPr="00260780">
        <w:t>Galerie, aus CNS-Rundrohr, kunden- und stirnseitig</w:t>
      </w:r>
      <w:r w:rsidR="006312DC">
        <w:t>, Höhe 50 mm</w:t>
      </w:r>
    </w:p>
    <w:p w14:paraId="5A621E36" w14:textId="77777777" w:rsidR="006312DC" w:rsidRDefault="006312DC" w:rsidP="006312DC">
      <w:pPr>
        <w:pStyle w:val="Listenabsatz"/>
      </w:pPr>
    </w:p>
    <w:p w14:paraId="012DDF7A" w14:textId="77777777" w:rsidR="006312DC" w:rsidRDefault="006312DC" w:rsidP="006312DC">
      <w:pPr>
        <w:numPr>
          <w:ilvl w:val="0"/>
          <w:numId w:val="18"/>
        </w:numPr>
        <w:tabs>
          <w:tab w:val="num" w:pos="-76"/>
        </w:tabs>
        <w:ind w:left="284" w:right="-283" w:hanging="284"/>
      </w:pPr>
      <w:r>
        <w:t>Schubladenblock, anstelle von</w:t>
      </w:r>
      <w:r w:rsidR="008424D1">
        <w:t xml:space="preserve"> einem</w:t>
      </w:r>
      <w:r>
        <w:t xml:space="preserve"> Stauraum </w:t>
      </w:r>
      <w:r w:rsidR="008424D1">
        <w:t xml:space="preserve">Fach </w:t>
      </w:r>
      <w:r>
        <w:t xml:space="preserve">mit Führungsschienen, mit 2 übereinander angeordneten Schubladen für Gastronorm-Behälter, max. GN 1/1-150 oder deren Unterteilung (dann mit </w:t>
      </w:r>
      <w:r w:rsidR="0059271B">
        <w:t>Quer- und Längsstegen). Optional mit zwei Eutektischen Platten zur passiven Kühlung, die man oberhalb jeder Schublade mittels einer integrierten Führungsschiene einschiebt.</w:t>
      </w:r>
    </w:p>
    <w:p w14:paraId="57E30756" w14:textId="77777777" w:rsidR="0059271B" w:rsidRDefault="0059271B" w:rsidP="006E27C9">
      <w:pPr>
        <w:ind w:right="-283"/>
      </w:pPr>
    </w:p>
    <w:p w14:paraId="3B9D5B0A" w14:textId="77777777" w:rsidR="0059271B" w:rsidRDefault="0059271B" w:rsidP="0059271B">
      <w:pPr>
        <w:numPr>
          <w:ilvl w:val="0"/>
          <w:numId w:val="18"/>
        </w:numPr>
        <w:tabs>
          <w:tab w:val="num" w:pos="-76"/>
        </w:tabs>
        <w:ind w:left="284" w:right="-283" w:hanging="284"/>
      </w:pPr>
      <w:r>
        <w:t xml:space="preserve">Modulverbindungs-Satz zur festen Verbindung von zwei BC I-flex oder in </w:t>
      </w:r>
      <w:r w:rsidR="0059516F">
        <w:t>Kombination</w:t>
      </w:r>
      <w:r>
        <w:t xml:space="preserve"> mit BASIC LINE, inkl. Profilblende zum Abdecken des Spaltes zwischen zwei Modulen.</w:t>
      </w:r>
    </w:p>
    <w:p w14:paraId="1EBA6A0C" w14:textId="77777777" w:rsidR="00BC0588" w:rsidRDefault="00BC0588" w:rsidP="006E27C9">
      <w:pPr>
        <w:pStyle w:val="Listenabsatz"/>
        <w:ind w:left="0"/>
      </w:pPr>
    </w:p>
    <w:p w14:paraId="708318E9" w14:textId="77777777" w:rsidR="00BC0588" w:rsidRDefault="00BC0588" w:rsidP="00BC0588">
      <w:pPr>
        <w:pStyle w:val="Listenabsatz"/>
      </w:pPr>
    </w:p>
    <w:p w14:paraId="705F9894" w14:textId="77777777" w:rsidR="00BC0588" w:rsidRDefault="00BC0588" w:rsidP="00BC0588">
      <w:pPr>
        <w:ind w:right="-283"/>
        <w:rPr>
          <w:b/>
        </w:rPr>
      </w:pPr>
      <w:r w:rsidRPr="00BC0588">
        <w:rPr>
          <w:b/>
        </w:rPr>
        <w:t>Zubehör</w:t>
      </w:r>
      <w:r w:rsidR="00F90214">
        <w:rPr>
          <w:b/>
        </w:rPr>
        <w:t xml:space="preserve"> (Kochaufsätze)</w:t>
      </w:r>
    </w:p>
    <w:p w14:paraId="1E6D6260" w14:textId="77777777" w:rsidR="007F3E1D" w:rsidRDefault="007F3E1D" w:rsidP="00BC0588">
      <w:pPr>
        <w:ind w:right="-283"/>
        <w:rPr>
          <w:b/>
        </w:rPr>
      </w:pPr>
    </w:p>
    <w:p w14:paraId="6563B30C" w14:textId="77777777" w:rsidR="008D7A37" w:rsidRDefault="008D7A37" w:rsidP="00F90214">
      <w:pPr>
        <w:numPr>
          <w:ilvl w:val="0"/>
          <w:numId w:val="18"/>
        </w:numPr>
        <w:tabs>
          <w:tab w:val="num" w:pos="-76"/>
        </w:tabs>
        <w:ind w:left="284" w:right="-283" w:hanging="284"/>
      </w:pPr>
      <w:r>
        <w:t xml:space="preserve">Grillplatte 1/1-20 glatt, </w:t>
      </w:r>
    </w:p>
    <w:p w14:paraId="3CD8B9B6" w14:textId="77777777" w:rsidR="008D7A37" w:rsidRDefault="008D7A37" w:rsidP="00F90214">
      <w:pPr>
        <w:ind w:left="284" w:right="-283"/>
      </w:pPr>
      <w:r>
        <w:t xml:space="preserve">aus Aluminiumguss mit 4-facher Oberflächen-Beschichtung inkl. keramischer Antihaftbeschichtung, dicker Boden für optimale Wärmeverteilung- und speicherung, stirnseitig mit je einem Edelstahlgriff und magnetischem Unterteil zur Sicherung gegen Verrutschen auf der Induktionskochfläche, induktionsgeeignet, hitzebeständig bis 250°C, spülmaschinentauglich, </w:t>
      </w:r>
    </w:p>
    <w:p w14:paraId="6159599A" w14:textId="77777777" w:rsidR="008D7A37" w:rsidRDefault="008D7A37" w:rsidP="00F90214">
      <w:pPr>
        <w:ind w:left="284" w:right="-283"/>
      </w:pPr>
      <w:r>
        <w:t>Maße 530 x 325 x 20 mm, Gewicht 4,9 kg</w:t>
      </w:r>
    </w:p>
    <w:p w14:paraId="3BCF44A8" w14:textId="77777777" w:rsidR="008D7A37" w:rsidRDefault="008D7A37" w:rsidP="00F90214">
      <w:pPr>
        <w:ind w:left="284" w:right="-283"/>
      </w:pPr>
      <w:r>
        <w:t>Best-Nr. 575 027</w:t>
      </w:r>
    </w:p>
    <w:p w14:paraId="1989C776" w14:textId="77777777" w:rsidR="00F90214" w:rsidRDefault="00F90214" w:rsidP="0059516F">
      <w:pPr>
        <w:ind w:right="-283"/>
      </w:pPr>
    </w:p>
    <w:p w14:paraId="55B5B8F5" w14:textId="77777777" w:rsidR="008D7A37" w:rsidRDefault="008D7A37" w:rsidP="00EA05A6">
      <w:pPr>
        <w:numPr>
          <w:ilvl w:val="0"/>
          <w:numId w:val="18"/>
        </w:numPr>
        <w:tabs>
          <w:tab w:val="num" w:pos="360"/>
        </w:tabs>
        <w:ind w:left="360" w:right="-283"/>
      </w:pPr>
      <w:r>
        <w:t>Grillplatte 1/1-20, gerillt</w:t>
      </w:r>
    </w:p>
    <w:p w14:paraId="37856699" w14:textId="77777777" w:rsidR="00EA05A6" w:rsidRDefault="00EA05A6" w:rsidP="00EA05A6">
      <w:pPr>
        <w:ind w:left="360" w:right="-283"/>
      </w:pPr>
      <w:r>
        <w:t xml:space="preserve">aus Aluminiumguss mit 4-facher Oberflächen-Beschichtung inkl. keramischer Antihaftbeschichtung, dicker Boden für optimale Wärmeverteilung- und speicherung, stirnseitig mit je einem Edelstahlgriff und magnetischem Unterteil zur Sicherung gegen Verrutschen auf der Induktionskochfläche, induktionsgeeignet, hitzebeständig bis 250°C, spülmaschinentauglich, </w:t>
      </w:r>
    </w:p>
    <w:p w14:paraId="13BDBC06" w14:textId="77777777" w:rsidR="00EA05A6" w:rsidRDefault="00EA05A6" w:rsidP="00EA05A6">
      <w:pPr>
        <w:ind w:left="360" w:right="-283"/>
      </w:pPr>
      <w:r>
        <w:t>Maße 530 x 325 x 20 mm, Gewicht 4,9 kg</w:t>
      </w:r>
    </w:p>
    <w:p w14:paraId="70E2EDBF" w14:textId="77777777" w:rsidR="00EA05A6" w:rsidRDefault="00EA05A6" w:rsidP="00EA05A6">
      <w:pPr>
        <w:ind w:left="360" w:right="-283"/>
      </w:pPr>
      <w:r>
        <w:t>Best-Nr. 575 028</w:t>
      </w:r>
    </w:p>
    <w:p w14:paraId="4CC7A1BC" w14:textId="77777777" w:rsidR="00EA05A6" w:rsidRDefault="00EA05A6" w:rsidP="00EA05A6">
      <w:pPr>
        <w:ind w:left="360" w:right="-283"/>
      </w:pPr>
    </w:p>
    <w:p w14:paraId="21949220" w14:textId="77777777" w:rsidR="00EA05A6" w:rsidRDefault="00EA05A6" w:rsidP="00EA05A6">
      <w:pPr>
        <w:numPr>
          <w:ilvl w:val="0"/>
          <w:numId w:val="18"/>
        </w:numPr>
        <w:tabs>
          <w:tab w:val="num" w:pos="360"/>
        </w:tabs>
        <w:ind w:left="360" w:right="-283"/>
      </w:pPr>
      <w:r>
        <w:t>Grill-Bräter 1/1-55, glatt</w:t>
      </w:r>
    </w:p>
    <w:p w14:paraId="5BB68D85" w14:textId="77777777" w:rsidR="00EA05A6" w:rsidRDefault="00EA05A6" w:rsidP="00EA05A6">
      <w:pPr>
        <w:ind w:left="360" w:right="-283"/>
      </w:pPr>
      <w:r>
        <w:lastRenderedPageBreak/>
        <w:t xml:space="preserve">aus Aluminiumguss mit 4-facher Oberflächen-Beschichtung inkl. keramischer Antihaftbeschichtung, dicker Boden für optimale Wärmeverteilung- und speicherung, stirnseitig mit je einem Edelstahlgriff und magnetischem Unterteil zur Sicherung gegen Verrutschen auf der Induktionskochfläche, induktionsgeeignet, hitzebeständig bis 250°C, spülmaschinentauglich, </w:t>
      </w:r>
    </w:p>
    <w:p w14:paraId="0560147E" w14:textId="77777777" w:rsidR="00EA05A6" w:rsidRDefault="00EA05A6" w:rsidP="00EA05A6">
      <w:pPr>
        <w:ind w:left="360" w:right="-283"/>
      </w:pPr>
      <w:r>
        <w:t>Maße 530 x 325 x 55 mm, Gewicht 4,7 kg</w:t>
      </w:r>
    </w:p>
    <w:p w14:paraId="51FECBD6" w14:textId="77777777" w:rsidR="00EA05A6" w:rsidRDefault="00EA05A6" w:rsidP="00EA05A6">
      <w:pPr>
        <w:ind w:left="360" w:right="-283"/>
      </w:pPr>
      <w:r>
        <w:t>Best-Nr. 575 030</w:t>
      </w:r>
    </w:p>
    <w:p w14:paraId="36DEB512" w14:textId="77777777" w:rsidR="00EA05A6" w:rsidRDefault="00EA05A6" w:rsidP="00EA05A6">
      <w:pPr>
        <w:ind w:left="360" w:right="-283"/>
      </w:pPr>
    </w:p>
    <w:p w14:paraId="18D555B3" w14:textId="77777777" w:rsidR="008D7A37" w:rsidRDefault="00CF75B6" w:rsidP="00AC5FC3">
      <w:pPr>
        <w:numPr>
          <w:ilvl w:val="0"/>
          <w:numId w:val="18"/>
        </w:numPr>
        <w:tabs>
          <w:tab w:val="num" w:pos="360"/>
        </w:tabs>
        <w:ind w:left="360" w:right="-283"/>
      </w:pPr>
      <w:r>
        <w:t>Flachboden-Wokpfanne, 3-Schichtmaterial (Edelstahl mit Akuminium-Kern) bis zum Rand für schnelle und gleichmäßige Wärmeverteilung sowie Wärmespeicherung, mit ergonomischem Griff, Durchmesser ca. 30 cm, induktionsgeeignet</w:t>
      </w:r>
    </w:p>
    <w:p w14:paraId="4B45658E" w14:textId="77777777" w:rsidR="00CF75B6" w:rsidRDefault="00CF75B6" w:rsidP="00CF75B6">
      <w:pPr>
        <w:ind w:left="360" w:right="-283"/>
      </w:pPr>
      <w:r>
        <w:t>Best-Nr. 575 032</w:t>
      </w:r>
    </w:p>
    <w:p w14:paraId="4055D4E6" w14:textId="77777777" w:rsidR="00CF75B6" w:rsidRDefault="00CF75B6" w:rsidP="00CF75B6">
      <w:pPr>
        <w:ind w:left="360" w:right="-283"/>
      </w:pPr>
    </w:p>
    <w:p w14:paraId="37D54D01" w14:textId="77777777" w:rsidR="00CF75B6" w:rsidRDefault="00CF75B6" w:rsidP="00CF75B6">
      <w:pPr>
        <w:numPr>
          <w:ilvl w:val="0"/>
          <w:numId w:val="18"/>
        </w:numPr>
        <w:tabs>
          <w:tab w:val="num" w:pos="360"/>
        </w:tabs>
        <w:ind w:left="360" w:right="-283"/>
      </w:pPr>
      <w:r>
        <w:t>Pastakocher-Set, bestehend aus: Edelstahlrahmen, GN 2/3-100 aus induktionsgeeignetem Mehrschichtmaterial mit 2 Griffen, GN 1/3-65, Einhängerahmen für Pastakörbe, 4 Körben: ca. 1/6-100 mit isolierten Griffen</w:t>
      </w:r>
    </w:p>
    <w:p w14:paraId="0CF7E3DA" w14:textId="77777777" w:rsidR="00CF75B6" w:rsidRDefault="00CF75B6" w:rsidP="00CF75B6">
      <w:pPr>
        <w:ind w:left="360" w:right="-283"/>
      </w:pPr>
      <w:r>
        <w:t>Best-Nr. 575 034</w:t>
      </w:r>
    </w:p>
    <w:p w14:paraId="1CECD66C" w14:textId="77777777" w:rsidR="00CF75B6" w:rsidRDefault="00CF75B6" w:rsidP="00CF75B6">
      <w:pPr>
        <w:ind w:left="360" w:right="-283"/>
      </w:pPr>
    </w:p>
    <w:p w14:paraId="44EAB7DD" w14:textId="77777777" w:rsidR="00CF75B6" w:rsidRDefault="00CF75B6" w:rsidP="00AC5FC3">
      <w:pPr>
        <w:numPr>
          <w:ilvl w:val="0"/>
          <w:numId w:val="18"/>
        </w:numPr>
        <w:tabs>
          <w:tab w:val="num" w:pos="360"/>
        </w:tabs>
        <w:ind w:left="360" w:right="-283"/>
      </w:pPr>
      <w:r>
        <w:t>Bratpfannen, aus Aluminiumguss mit 4-facher Oberflächen-Beschichtung, dicker, verzugfreier Boden für optimale Wärmeverteilung- und speicherung für energiesparendes Kochen, mit ergonomischem Kunststoffgriff, keramische Antihaftbeschichtung, induktionsgeeignet, hitzebeständig bis 250°C, spülmaschinentauglich, Randhöhe ca. 5cm</w:t>
      </w:r>
    </w:p>
    <w:p w14:paraId="7B9C6FD3" w14:textId="77777777" w:rsidR="00CF75B6" w:rsidRDefault="00CF75B6" w:rsidP="00CF75B6">
      <w:pPr>
        <w:ind w:left="360" w:right="-283"/>
      </w:pPr>
      <w:r>
        <w:t>Best-Nr. 575 035 – Durchmesser 20 cm</w:t>
      </w:r>
    </w:p>
    <w:p w14:paraId="3B7AE9FD" w14:textId="77777777" w:rsidR="00CF75B6" w:rsidRDefault="00CF75B6" w:rsidP="00CF75B6">
      <w:pPr>
        <w:ind w:left="360" w:right="-283"/>
      </w:pPr>
      <w:r>
        <w:t>Best-Nr. 575 036 – Durchmesser 24 cm</w:t>
      </w:r>
    </w:p>
    <w:p w14:paraId="756F5DF5" w14:textId="77777777" w:rsidR="00CF75B6" w:rsidRDefault="00CF75B6" w:rsidP="00CF75B6">
      <w:pPr>
        <w:ind w:left="360" w:right="-283"/>
      </w:pPr>
      <w:r>
        <w:t>Best-Nr. 575 037 – Durchmesser 26 cm</w:t>
      </w:r>
    </w:p>
    <w:p w14:paraId="4C74720B" w14:textId="77777777" w:rsidR="00CF75B6" w:rsidRDefault="00CF75B6" w:rsidP="00CF75B6">
      <w:pPr>
        <w:ind w:left="360" w:right="-283"/>
      </w:pPr>
      <w:r>
        <w:t>Best-Nr. 575 038 – Durchmesser 28 cm</w:t>
      </w:r>
    </w:p>
    <w:p w14:paraId="2A47FB85" w14:textId="77777777" w:rsidR="001444C8" w:rsidRDefault="001444C8" w:rsidP="00CF75B6">
      <w:pPr>
        <w:ind w:left="360" w:right="-283"/>
      </w:pPr>
    </w:p>
    <w:p w14:paraId="2688E9E5" w14:textId="77777777" w:rsidR="00CF75B6" w:rsidRDefault="00CF75B6" w:rsidP="00CF75B6">
      <w:pPr>
        <w:numPr>
          <w:ilvl w:val="0"/>
          <w:numId w:val="18"/>
        </w:numPr>
        <w:tabs>
          <w:tab w:val="num" w:pos="360"/>
        </w:tabs>
        <w:ind w:left="360" w:right="-283"/>
      </w:pPr>
      <w:r>
        <w:t xml:space="preserve">Multi-Element 1/1, aus Edelstahl. Geeignet zum Vorbereiten und Anrichten oder als Stauraum für Kochutensilien und Zutaten </w:t>
      </w:r>
    </w:p>
    <w:p w14:paraId="6D81C217" w14:textId="77777777" w:rsidR="00CF75B6" w:rsidRDefault="00CF75B6" w:rsidP="00CF75B6">
      <w:pPr>
        <w:ind w:left="360" w:right="-283"/>
      </w:pPr>
      <w:r>
        <w:t>Kapazität: max. GN 1/1-65 oder dessen Unterteilung</w:t>
      </w:r>
    </w:p>
    <w:p w14:paraId="25FFECA2" w14:textId="77777777" w:rsidR="00CF75B6" w:rsidRDefault="00CF75B6" w:rsidP="00CF75B6">
      <w:pPr>
        <w:ind w:left="360" w:right="-283"/>
      </w:pPr>
      <w:r>
        <w:t>Best-Nr. 575 041</w:t>
      </w:r>
    </w:p>
    <w:p w14:paraId="6625DB7D" w14:textId="77777777" w:rsidR="00CF75B6" w:rsidRDefault="00CF75B6" w:rsidP="00CF75B6">
      <w:pPr>
        <w:ind w:left="360" w:right="-283"/>
      </w:pPr>
    </w:p>
    <w:p w14:paraId="5562460A" w14:textId="77777777" w:rsidR="00CF75B6" w:rsidRDefault="00CF75B6" w:rsidP="00AC5FC3">
      <w:pPr>
        <w:numPr>
          <w:ilvl w:val="0"/>
          <w:numId w:val="18"/>
        </w:numPr>
        <w:tabs>
          <w:tab w:val="num" w:pos="360"/>
        </w:tabs>
        <w:ind w:left="360" w:right="-283"/>
      </w:pPr>
      <w:r>
        <w:t xml:space="preserve">Multi-Element 1/3 aus Edelstahl. Geeignet als Stauraum für Kochutensilien und Zutaten </w:t>
      </w:r>
    </w:p>
    <w:p w14:paraId="3625E299" w14:textId="77777777" w:rsidR="00CF75B6" w:rsidRDefault="00CF75B6" w:rsidP="00CF75B6">
      <w:pPr>
        <w:ind w:left="360" w:right="-283"/>
      </w:pPr>
      <w:r>
        <w:t>Kapazität: max. GN 1/3-65 oder dessen Unterteilung</w:t>
      </w:r>
    </w:p>
    <w:p w14:paraId="6672CFD0" w14:textId="77777777" w:rsidR="007F3E1D" w:rsidRDefault="00CF75B6" w:rsidP="00F90214">
      <w:pPr>
        <w:ind w:left="360" w:right="-283"/>
      </w:pPr>
      <w:r>
        <w:t>Best-Nr. 575 042</w:t>
      </w:r>
    </w:p>
    <w:p w14:paraId="5D9B3C4C" w14:textId="77777777" w:rsidR="00F90214" w:rsidRDefault="00F90214" w:rsidP="00F90214">
      <w:pPr>
        <w:ind w:left="360" w:right="-283"/>
      </w:pPr>
    </w:p>
    <w:p w14:paraId="2765125E" w14:textId="77777777" w:rsidR="00F90214" w:rsidRDefault="00F90214" w:rsidP="00F90214">
      <w:pPr>
        <w:ind w:left="360" w:right="-283"/>
      </w:pPr>
    </w:p>
    <w:p w14:paraId="6B7E630F" w14:textId="77777777" w:rsidR="00F90214" w:rsidRPr="00F90214" w:rsidRDefault="00F90214" w:rsidP="00F90214">
      <w:pPr>
        <w:ind w:right="-283"/>
        <w:rPr>
          <w:b/>
        </w:rPr>
      </w:pPr>
      <w:r w:rsidRPr="00F90214">
        <w:rPr>
          <w:b/>
        </w:rPr>
        <w:t>Zubehör</w:t>
      </w:r>
    </w:p>
    <w:p w14:paraId="6AAB1827" w14:textId="77777777" w:rsidR="002A4FB0" w:rsidRDefault="002A4FB0">
      <w:pPr>
        <w:tabs>
          <w:tab w:val="left" w:pos="2552"/>
          <w:tab w:val="left" w:pos="5670"/>
        </w:tabs>
        <w:ind w:right="-425"/>
      </w:pPr>
    </w:p>
    <w:p w14:paraId="40CA8AFA" w14:textId="77777777" w:rsidR="00D675B4" w:rsidRDefault="00D675B4" w:rsidP="00D675B4">
      <w:pPr>
        <w:numPr>
          <w:ilvl w:val="0"/>
          <w:numId w:val="18"/>
        </w:numPr>
        <w:tabs>
          <w:tab w:val="num" w:pos="360"/>
        </w:tabs>
        <w:ind w:left="360" w:right="-283"/>
      </w:pPr>
      <w:r>
        <w:t>Pfannenwender, Best-Nr. 575 067</w:t>
      </w:r>
    </w:p>
    <w:p w14:paraId="3542677F" w14:textId="77777777" w:rsidR="00D675B4" w:rsidRDefault="00D675B4" w:rsidP="00D675B4">
      <w:pPr>
        <w:numPr>
          <w:ilvl w:val="0"/>
          <w:numId w:val="18"/>
        </w:numPr>
        <w:tabs>
          <w:tab w:val="num" w:pos="360"/>
        </w:tabs>
        <w:ind w:left="360" w:right="-283"/>
      </w:pPr>
      <w:r>
        <w:t>Pfannenlöffel, Best-Nr. 575 068</w:t>
      </w:r>
    </w:p>
    <w:p w14:paraId="4F894256" w14:textId="77777777" w:rsidR="00D675B4" w:rsidRDefault="00D675B4" w:rsidP="00D675B4">
      <w:pPr>
        <w:numPr>
          <w:ilvl w:val="0"/>
          <w:numId w:val="18"/>
        </w:numPr>
        <w:tabs>
          <w:tab w:val="num" w:pos="360"/>
        </w:tabs>
        <w:ind w:left="360" w:right="-283"/>
      </w:pPr>
      <w:r>
        <w:t>Grillzange, Best-Nr. 575 069</w:t>
      </w:r>
    </w:p>
    <w:p w14:paraId="5FC2B6DB" w14:textId="77777777" w:rsidR="00D675B4" w:rsidRDefault="00D675B4" w:rsidP="00D675B4">
      <w:pPr>
        <w:numPr>
          <w:ilvl w:val="0"/>
          <w:numId w:val="18"/>
        </w:numPr>
        <w:tabs>
          <w:tab w:val="num" w:pos="360"/>
        </w:tabs>
        <w:ind w:left="360" w:right="-283"/>
      </w:pPr>
      <w:r>
        <w:t>Pastakörbe, bestehend aus: Einhängerahmen für Pastakörbe, 4 Körben: ca. 1/6-100 mit isolierten Griffen, Best-Nr. 575 070</w:t>
      </w:r>
    </w:p>
    <w:p w14:paraId="4BEDD2B0" w14:textId="77777777" w:rsidR="00D675B4" w:rsidRDefault="00D675B4" w:rsidP="00D675B4">
      <w:pPr>
        <w:numPr>
          <w:ilvl w:val="0"/>
          <w:numId w:val="18"/>
        </w:numPr>
        <w:tabs>
          <w:tab w:val="num" w:pos="360"/>
        </w:tabs>
        <w:ind w:left="360" w:right="-283"/>
      </w:pPr>
      <w:r>
        <w:t>Ceran-Reinigungsschaber, Best-Nr. 568 489</w:t>
      </w:r>
    </w:p>
    <w:p w14:paraId="7DB88FB0" w14:textId="77777777" w:rsidR="00D675B4" w:rsidRDefault="00F90214" w:rsidP="00D675B4">
      <w:pPr>
        <w:numPr>
          <w:ilvl w:val="0"/>
          <w:numId w:val="18"/>
        </w:numPr>
        <w:tabs>
          <w:tab w:val="num" w:pos="360"/>
        </w:tabs>
        <w:ind w:left="360" w:right="-283"/>
      </w:pPr>
      <w:r>
        <w:t>Schneidbrett Kunststoff</w:t>
      </w:r>
      <w:r w:rsidR="00D675B4">
        <w:t>, Best-Nr. 575 057</w:t>
      </w:r>
    </w:p>
    <w:p w14:paraId="2C6D4667" w14:textId="77777777" w:rsidR="00F90214" w:rsidRDefault="00C674FA" w:rsidP="00D675B4">
      <w:pPr>
        <w:numPr>
          <w:ilvl w:val="0"/>
          <w:numId w:val="18"/>
        </w:numPr>
        <w:tabs>
          <w:tab w:val="num" w:pos="360"/>
        </w:tabs>
        <w:ind w:left="360" w:right="-283"/>
      </w:pPr>
      <w:r>
        <w:t>Besteck-Köcher</w:t>
      </w:r>
      <w:r w:rsidR="00D675B4">
        <w:t>, Best-Nr. 575 058</w:t>
      </w:r>
    </w:p>
    <w:p w14:paraId="7732B3CF" w14:textId="77777777" w:rsidR="00C674FA" w:rsidRDefault="00C674FA" w:rsidP="00D675B4">
      <w:pPr>
        <w:numPr>
          <w:ilvl w:val="0"/>
          <w:numId w:val="18"/>
        </w:numPr>
        <w:tabs>
          <w:tab w:val="num" w:pos="360"/>
        </w:tabs>
        <w:ind w:left="360" w:right="-283"/>
      </w:pPr>
      <w:r>
        <w:t>Messerhalter</w:t>
      </w:r>
      <w:r w:rsidR="00D675B4">
        <w:t xml:space="preserve"> für Besteck-Köcher, </w:t>
      </w:r>
      <w:r w:rsidR="00D675B4">
        <w:tab/>
      </w:r>
      <w:r w:rsidR="00D675B4">
        <w:tab/>
        <w:t xml:space="preserve">     Best-Nr. 574 774</w:t>
      </w:r>
    </w:p>
    <w:p w14:paraId="6F28F698" w14:textId="77777777" w:rsidR="00D675B4" w:rsidRDefault="00D675B4" w:rsidP="00D675B4">
      <w:pPr>
        <w:numPr>
          <w:ilvl w:val="0"/>
          <w:numId w:val="18"/>
        </w:numPr>
        <w:tabs>
          <w:tab w:val="num" w:pos="360"/>
        </w:tabs>
        <w:ind w:left="360" w:right="-283"/>
      </w:pPr>
      <w:r>
        <w:t>Eutektische Platte (-3°C)</w:t>
      </w:r>
      <w:r w:rsidRPr="00D675B4">
        <w:t xml:space="preserve"> </w:t>
      </w:r>
      <w:r>
        <w:t>, Best-Nr. 568 136</w:t>
      </w:r>
    </w:p>
    <w:p w14:paraId="118922BA" w14:textId="77777777" w:rsidR="00D675B4" w:rsidRDefault="00D675B4" w:rsidP="00D675B4">
      <w:pPr>
        <w:numPr>
          <w:ilvl w:val="0"/>
          <w:numId w:val="18"/>
        </w:numPr>
        <w:tabs>
          <w:tab w:val="num" w:pos="360"/>
        </w:tabs>
        <w:ind w:left="360" w:right="-283"/>
      </w:pPr>
      <w:r>
        <w:t>Eutektische Platte (-12°C)</w:t>
      </w:r>
      <w:r w:rsidRPr="00D675B4">
        <w:t xml:space="preserve"> </w:t>
      </w:r>
      <w:r>
        <w:t>, Best-Nr. 573 332</w:t>
      </w:r>
    </w:p>
    <w:p w14:paraId="5505F6A3" w14:textId="77777777" w:rsidR="00F90214" w:rsidRDefault="00F90214" w:rsidP="00D675B4">
      <w:pPr>
        <w:ind w:left="360" w:right="-283"/>
      </w:pPr>
    </w:p>
    <w:p w14:paraId="60D3A67A" w14:textId="77777777" w:rsidR="00F90214" w:rsidRDefault="00F90214">
      <w:pPr>
        <w:tabs>
          <w:tab w:val="left" w:pos="2552"/>
          <w:tab w:val="left" w:pos="5670"/>
        </w:tabs>
        <w:ind w:right="-425"/>
      </w:pPr>
    </w:p>
    <w:p w14:paraId="32A6794D" w14:textId="77777777" w:rsidR="00727F6C" w:rsidRDefault="00727F6C">
      <w:pPr>
        <w:tabs>
          <w:tab w:val="left" w:pos="2552"/>
          <w:tab w:val="left" w:pos="5670"/>
        </w:tabs>
        <w:ind w:right="-425"/>
      </w:pPr>
      <w:r>
        <w:rPr>
          <w:b/>
        </w:rPr>
        <w:t>Technische Daten</w:t>
      </w:r>
    </w:p>
    <w:p w14:paraId="378856CA" w14:textId="77777777" w:rsidR="00727F6C" w:rsidRDefault="00727F6C">
      <w:pPr>
        <w:tabs>
          <w:tab w:val="left" w:pos="2552"/>
          <w:tab w:val="left" w:pos="5670"/>
        </w:tabs>
        <w:ind w:right="-425"/>
      </w:pPr>
    </w:p>
    <w:p w14:paraId="047658BB" w14:textId="77777777" w:rsidR="003A67A9" w:rsidRPr="00AC1190" w:rsidRDefault="00727F6C" w:rsidP="003A67A9">
      <w:pPr>
        <w:tabs>
          <w:tab w:val="left" w:pos="2552"/>
          <w:tab w:val="left" w:pos="5670"/>
        </w:tabs>
        <w:ind w:left="2552" w:right="-425" w:hanging="2552"/>
      </w:pPr>
      <w:r w:rsidRPr="00AC1190">
        <w:t>Werkstoff:</w:t>
      </w:r>
      <w:r w:rsidRPr="00AC1190">
        <w:tab/>
      </w:r>
      <w:r w:rsidR="003A67A9" w:rsidRPr="00AC1190">
        <w:t xml:space="preserve">Chromnickelstahl 18/10 (WN 1.4301 / AISI 304) mikroliert; kombiniert mit </w:t>
      </w:r>
    </w:p>
    <w:p w14:paraId="4B36AD23" w14:textId="77777777" w:rsidR="003A67A9" w:rsidRPr="00AC1190" w:rsidRDefault="003A67A9" w:rsidP="003A67A9">
      <w:pPr>
        <w:tabs>
          <w:tab w:val="left" w:pos="2552"/>
          <w:tab w:val="left" w:pos="5670"/>
        </w:tabs>
        <w:ind w:left="2552" w:right="-425" w:hanging="2552"/>
      </w:pPr>
      <w:r w:rsidRPr="00AC1190">
        <w:tab/>
        <w:t>pulverbeschichtetem, beid-</w:t>
      </w:r>
    </w:p>
    <w:p w14:paraId="0B9D0231" w14:textId="77777777" w:rsidR="003A67A9" w:rsidRPr="00AC1190" w:rsidRDefault="003A67A9" w:rsidP="003A67A9">
      <w:pPr>
        <w:tabs>
          <w:tab w:val="left" w:pos="2552"/>
          <w:tab w:val="left" w:pos="5670"/>
        </w:tabs>
        <w:ind w:left="2552" w:right="-425" w:hanging="2552"/>
      </w:pPr>
      <w:r w:rsidRPr="00AC1190">
        <w:tab/>
        <w:t xml:space="preserve">seitig elektrolytisch verzinktem </w:t>
      </w:r>
    </w:p>
    <w:p w14:paraId="2169C98D" w14:textId="77777777" w:rsidR="00727F6C" w:rsidRPr="00AC1190" w:rsidRDefault="003A67A9" w:rsidP="003A67A9">
      <w:pPr>
        <w:tabs>
          <w:tab w:val="left" w:pos="2552"/>
          <w:tab w:val="left" w:pos="5670"/>
        </w:tabs>
        <w:ind w:left="2552" w:right="-425" w:hanging="2552"/>
      </w:pPr>
      <w:r w:rsidRPr="00AC1190">
        <w:tab/>
        <w:t>Feinblech.</w:t>
      </w:r>
    </w:p>
    <w:p w14:paraId="7265DF17" w14:textId="77777777" w:rsidR="00727F6C" w:rsidRDefault="009B31A4" w:rsidP="00EF6834">
      <w:pPr>
        <w:tabs>
          <w:tab w:val="left" w:pos="2552"/>
          <w:tab w:val="left" w:pos="5670"/>
        </w:tabs>
        <w:ind w:left="2550" w:right="-425" w:hanging="2550"/>
      </w:pPr>
      <w:r>
        <w:t>Leerg</w:t>
      </w:r>
      <w:r w:rsidR="00727F6C">
        <w:t>ewicht:</w:t>
      </w:r>
      <w:r w:rsidR="00727F6C">
        <w:tab/>
      </w:r>
      <w:r w:rsidR="00D966C2" w:rsidRPr="009B31A4">
        <w:t xml:space="preserve">ca. </w:t>
      </w:r>
      <w:r w:rsidR="00A22DB8">
        <w:t>1</w:t>
      </w:r>
      <w:r w:rsidR="00E752D8">
        <w:t>5</w:t>
      </w:r>
      <w:r w:rsidR="003A67A9">
        <w:t>0</w:t>
      </w:r>
      <w:r w:rsidR="00727F6C" w:rsidRPr="009B31A4">
        <w:t xml:space="preserve"> kg</w:t>
      </w:r>
      <w:r w:rsidR="00D966C2" w:rsidRPr="009B31A4">
        <w:t xml:space="preserve"> </w:t>
      </w:r>
      <w:r w:rsidR="00EF6834" w:rsidRPr="009B31A4">
        <w:t>(Standard</w:t>
      </w:r>
      <w:r w:rsidR="00EF6834" w:rsidRPr="009B31A4">
        <w:softHyphen/>
        <w:t>ausführung,</w:t>
      </w:r>
      <w:r>
        <w:t xml:space="preserve"> </w:t>
      </w:r>
      <w:r w:rsidR="00D966C2" w:rsidRPr="009B31A4">
        <w:t>ohne Zubehör)</w:t>
      </w:r>
    </w:p>
    <w:p w14:paraId="492C7063" w14:textId="77777777" w:rsidR="00A22DB8" w:rsidRPr="0059516F" w:rsidRDefault="00A22DB8" w:rsidP="0059516F">
      <w:pPr>
        <w:tabs>
          <w:tab w:val="left" w:pos="-720"/>
          <w:tab w:val="left" w:pos="2552"/>
          <w:tab w:val="left" w:pos="2835"/>
          <w:tab w:val="left" w:pos="3402"/>
          <w:tab w:val="left" w:pos="6912"/>
        </w:tabs>
        <w:suppressAutoHyphens/>
        <w:ind w:left="2550" w:right="-283" w:hanging="2550"/>
      </w:pPr>
      <w:r w:rsidRPr="009B31A4">
        <w:t>Maximale Zuladung:</w:t>
      </w:r>
      <w:r w:rsidRPr="009B31A4">
        <w:tab/>
      </w:r>
      <w:r>
        <w:t>60 kg</w:t>
      </w:r>
    </w:p>
    <w:p w14:paraId="48E069B2" w14:textId="77777777" w:rsidR="00D966C2" w:rsidRDefault="00D966C2" w:rsidP="008424D1">
      <w:pPr>
        <w:tabs>
          <w:tab w:val="left" w:pos="2552"/>
        </w:tabs>
        <w:ind w:left="2550" w:right="-283" w:hanging="2550"/>
      </w:pPr>
      <w:r w:rsidRPr="00D966C2">
        <w:t xml:space="preserve">Netzanschlussleistung: </w:t>
      </w:r>
      <w:r w:rsidR="008424D1" w:rsidRPr="00D966C2">
        <w:t xml:space="preserve">1 x </w:t>
      </w:r>
      <w:r w:rsidR="008424D1">
        <w:t xml:space="preserve">16 </w:t>
      </w:r>
      <w:r w:rsidR="008424D1" w:rsidRPr="00D966C2">
        <w:t>A-CEE-Stecker / 400 V / 50 Hz</w:t>
      </w:r>
      <w:r w:rsidR="008424D1">
        <w:t>/</w:t>
      </w:r>
      <w:r w:rsidR="008424D1" w:rsidRPr="00D966C2">
        <w:t>60 Hz / 3N PE</w:t>
      </w:r>
    </w:p>
    <w:p w14:paraId="6443A26F" w14:textId="77777777" w:rsidR="00901074" w:rsidRPr="00D966C2" w:rsidRDefault="00901074" w:rsidP="00901074">
      <w:pPr>
        <w:tabs>
          <w:tab w:val="left" w:pos="2552"/>
        </w:tabs>
        <w:ind w:left="2550" w:right="-283" w:hanging="2550"/>
      </w:pPr>
      <w:r w:rsidRPr="002D5115">
        <w:t>Emissionen:</w:t>
      </w:r>
      <w:r w:rsidRPr="002D5115">
        <w:tab/>
        <w:t>Der arbeitsplatzbezogene Schallpegel des Geräts ist kleiner als 70 dB(A).</w:t>
      </w:r>
    </w:p>
    <w:p w14:paraId="11BB7530" w14:textId="77777777" w:rsidR="00D966C2" w:rsidRPr="00D966C2" w:rsidRDefault="00D966C2" w:rsidP="00D966C2">
      <w:pPr>
        <w:tabs>
          <w:tab w:val="left" w:pos="2552"/>
        </w:tabs>
        <w:ind w:left="2550" w:right="-283" w:hanging="2550"/>
      </w:pPr>
      <w:r w:rsidRPr="00D966C2">
        <w:t xml:space="preserve">Anschlussleistung: </w:t>
      </w:r>
      <w:r w:rsidRPr="00D966C2">
        <w:tab/>
      </w:r>
      <w:r w:rsidR="00E752D8">
        <w:t>9</w:t>
      </w:r>
      <w:r w:rsidR="00A22DB8">
        <w:t>,4 kW</w:t>
      </w:r>
    </w:p>
    <w:p w14:paraId="5F8B6563" w14:textId="77777777" w:rsidR="00A22DB8" w:rsidRDefault="00A22DB8" w:rsidP="00EF6834">
      <w:pPr>
        <w:tabs>
          <w:tab w:val="left" w:pos="-720"/>
          <w:tab w:val="left" w:pos="2552"/>
          <w:tab w:val="left" w:pos="2835"/>
          <w:tab w:val="left" w:pos="3402"/>
          <w:tab w:val="left" w:pos="6912"/>
        </w:tabs>
        <w:suppressAutoHyphens/>
        <w:ind w:left="2550" w:right="-283" w:hanging="2550"/>
      </w:pPr>
      <w:r>
        <w:t>Wärmeabgabe</w:t>
      </w:r>
    </w:p>
    <w:p w14:paraId="01BD7497" w14:textId="77777777" w:rsidR="00A22DB8" w:rsidRDefault="00A22DB8" w:rsidP="00EF6834">
      <w:pPr>
        <w:tabs>
          <w:tab w:val="left" w:pos="-720"/>
          <w:tab w:val="left" w:pos="2552"/>
          <w:tab w:val="left" w:pos="2835"/>
          <w:tab w:val="left" w:pos="3402"/>
          <w:tab w:val="left" w:pos="6912"/>
        </w:tabs>
        <w:suppressAutoHyphens/>
        <w:ind w:left="2550" w:right="-283" w:hanging="2550"/>
      </w:pPr>
      <w:r>
        <w:t>sensibel/latent:</w:t>
      </w:r>
      <w:r>
        <w:tab/>
      </w:r>
      <w:r w:rsidR="00E752D8">
        <w:t>920</w:t>
      </w:r>
      <w:r>
        <w:t xml:space="preserve"> W /</w:t>
      </w:r>
      <w:r w:rsidR="00E752D8">
        <w:t xml:space="preserve"> 232</w:t>
      </w:r>
      <w:r>
        <w:t xml:space="preserve"> W</w:t>
      </w:r>
    </w:p>
    <w:p w14:paraId="5C2E6E5D" w14:textId="77777777" w:rsidR="00A22DB8" w:rsidRDefault="00A22DB8" w:rsidP="00A22DB8">
      <w:pPr>
        <w:tabs>
          <w:tab w:val="left" w:pos="2552"/>
          <w:tab w:val="left" w:pos="5670"/>
        </w:tabs>
        <w:ind w:right="-425"/>
      </w:pPr>
      <w:r>
        <w:t>Spritzwasserschutz:</w:t>
      </w:r>
      <w:r>
        <w:tab/>
        <w:t xml:space="preserve">IP X4 </w:t>
      </w:r>
    </w:p>
    <w:p w14:paraId="7C4CD7C0" w14:textId="77777777" w:rsidR="00640559" w:rsidRDefault="00640559" w:rsidP="00640559">
      <w:pPr>
        <w:tabs>
          <w:tab w:val="left" w:pos="-720"/>
          <w:tab w:val="left" w:pos="2552"/>
          <w:tab w:val="left" w:pos="2835"/>
          <w:tab w:val="left" w:pos="3402"/>
          <w:tab w:val="left" w:pos="6912"/>
        </w:tabs>
        <w:suppressAutoHyphens/>
        <w:ind w:left="2550" w:right="-283" w:hanging="2550"/>
      </w:pPr>
      <w:r>
        <w:t xml:space="preserve">Luftvolumenstrom </w:t>
      </w:r>
    </w:p>
    <w:p w14:paraId="2AFDDC29" w14:textId="77777777" w:rsidR="00640559" w:rsidRPr="009B31A4" w:rsidRDefault="00640559" w:rsidP="00EF6834">
      <w:pPr>
        <w:tabs>
          <w:tab w:val="left" w:pos="-720"/>
          <w:tab w:val="left" w:pos="2552"/>
          <w:tab w:val="left" w:pos="2835"/>
          <w:tab w:val="left" w:pos="3402"/>
          <w:tab w:val="left" w:pos="6912"/>
        </w:tabs>
        <w:suppressAutoHyphens/>
        <w:ind w:left="2550" w:right="-283" w:hanging="2550"/>
      </w:pPr>
      <w:r>
        <w:t>pro Le</w:t>
      </w:r>
      <w:r w:rsidR="00171C6B">
        <w:t>istungsstufe</w:t>
      </w:r>
      <w:r w:rsidR="00A22DB8">
        <w:t>:</w:t>
      </w:r>
      <w:r w:rsidR="00171C6B">
        <w:tab/>
        <w:t xml:space="preserve">Leistungsstufe 1: </w:t>
      </w:r>
      <w:r w:rsidR="00A22DB8">
        <w:t>330</w:t>
      </w:r>
      <w:r>
        <w:t xml:space="preserve"> m³/h</w:t>
      </w:r>
    </w:p>
    <w:p w14:paraId="67F3CAAA" w14:textId="77777777" w:rsidR="00640559" w:rsidRPr="009B31A4" w:rsidRDefault="00171C6B" w:rsidP="00640559">
      <w:pPr>
        <w:tabs>
          <w:tab w:val="left" w:pos="-720"/>
          <w:tab w:val="left" w:pos="2552"/>
          <w:tab w:val="left" w:pos="2835"/>
          <w:tab w:val="left" w:pos="3402"/>
          <w:tab w:val="left" w:pos="6912"/>
        </w:tabs>
        <w:suppressAutoHyphens/>
        <w:ind w:left="2550" w:right="-283" w:hanging="2550"/>
      </w:pPr>
      <w:r>
        <w:tab/>
        <w:t xml:space="preserve">Leistungsstufe 2: </w:t>
      </w:r>
      <w:r w:rsidR="00A22DB8">
        <w:t>420</w:t>
      </w:r>
      <w:r w:rsidR="00640559">
        <w:t xml:space="preserve"> m³/h</w:t>
      </w:r>
    </w:p>
    <w:p w14:paraId="0EB2B753" w14:textId="77777777" w:rsidR="00640559" w:rsidRPr="009B31A4" w:rsidRDefault="00171C6B" w:rsidP="00640559">
      <w:pPr>
        <w:tabs>
          <w:tab w:val="left" w:pos="-720"/>
          <w:tab w:val="left" w:pos="2552"/>
          <w:tab w:val="left" w:pos="2835"/>
          <w:tab w:val="left" w:pos="3402"/>
          <w:tab w:val="left" w:pos="6912"/>
        </w:tabs>
        <w:suppressAutoHyphens/>
        <w:ind w:left="2550" w:right="-283" w:hanging="2550"/>
      </w:pPr>
      <w:r>
        <w:tab/>
        <w:t xml:space="preserve">Leistungsstufe 3: </w:t>
      </w:r>
      <w:r w:rsidR="00A22DB8">
        <w:t>550</w:t>
      </w:r>
      <w:r w:rsidR="00640559">
        <w:t xml:space="preserve"> m³/h</w:t>
      </w:r>
    </w:p>
    <w:p w14:paraId="792F9D47" w14:textId="77777777" w:rsidR="00691A51" w:rsidRDefault="00691A51">
      <w:pPr>
        <w:pStyle w:val="berschrift3"/>
        <w:tabs>
          <w:tab w:val="clear" w:pos="1701"/>
          <w:tab w:val="left" w:pos="-720"/>
          <w:tab w:val="left" w:pos="2552"/>
          <w:tab w:val="left" w:pos="2835"/>
          <w:tab w:val="left" w:pos="3402"/>
          <w:tab w:val="left" w:pos="6912"/>
        </w:tabs>
        <w:suppressAutoHyphens/>
        <w:ind w:right="-283"/>
      </w:pPr>
    </w:p>
    <w:p w14:paraId="32B19A7D" w14:textId="77777777" w:rsidR="00691A51" w:rsidRDefault="00691A51">
      <w:pPr>
        <w:pStyle w:val="berschrift3"/>
        <w:tabs>
          <w:tab w:val="clear" w:pos="1701"/>
          <w:tab w:val="left" w:pos="-720"/>
          <w:tab w:val="left" w:pos="2552"/>
          <w:tab w:val="left" w:pos="2835"/>
          <w:tab w:val="left" w:pos="3402"/>
          <w:tab w:val="left" w:pos="6912"/>
        </w:tabs>
        <w:suppressAutoHyphens/>
        <w:ind w:right="-283"/>
      </w:pPr>
    </w:p>
    <w:p w14:paraId="62808440" w14:textId="77777777" w:rsidR="005A3862" w:rsidRDefault="005A3862" w:rsidP="005A3862"/>
    <w:p w14:paraId="775E7918" w14:textId="77777777" w:rsidR="005A3862" w:rsidRPr="005A3862" w:rsidRDefault="005A3862" w:rsidP="005A3862"/>
    <w:p w14:paraId="7E58727E" w14:textId="77777777" w:rsidR="00727F6C" w:rsidRDefault="00727F6C">
      <w:pPr>
        <w:pStyle w:val="berschrift3"/>
        <w:tabs>
          <w:tab w:val="clear" w:pos="1701"/>
          <w:tab w:val="left" w:pos="-720"/>
          <w:tab w:val="left" w:pos="2552"/>
          <w:tab w:val="left" w:pos="2835"/>
          <w:tab w:val="left" w:pos="3402"/>
          <w:tab w:val="left" w:pos="6912"/>
        </w:tabs>
        <w:suppressAutoHyphens/>
        <w:ind w:right="-283"/>
      </w:pPr>
      <w:r>
        <w:t>Besonderheit</w:t>
      </w:r>
      <w:r w:rsidR="008548D1">
        <w:t>en</w:t>
      </w:r>
    </w:p>
    <w:p w14:paraId="222D57D1" w14:textId="77777777" w:rsidR="00CA37E1" w:rsidRPr="00CA37E1" w:rsidRDefault="00CA37E1" w:rsidP="00CA37E1"/>
    <w:p w14:paraId="408EB322" w14:textId="77777777" w:rsidR="00A22DB8" w:rsidRDefault="005A3862" w:rsidP="00B92D03">
      <w:pPr>
        <w:numPr>
          <w:ilvl w:val="0"/>
          <w:numId w:val="28"/>
        </w:numPr>
      </w:pPr>
      <w:r>
        <w:t>K</w:t>
      </w:r>
      <w:r w:rsidR="00A22DB8">
        <w:t>ochstation mit integriertem Dunstabzug und Kochtechnik</w:t>
      </w:r>
      <w:r>
        <w:t xml:space="preserve"> zum Festeinbau</w:t>
      </w:r>
    </w:p>
    <w:p w14:paraId="3D7B00C2" w14:textId="77777777" w:rsidR="00A22DB8" w:rsidRDefault="00E752D8" w:rsidP="00B92D03">
      <w:pPr>
        <w:numPr>
          <w:ilvl w:val="0"/>
          <w:numId w:val="28"/>
        </w:numPr>
      </w:pPr>
      <w:r>
        <w:lastRenderedPageBreak/>
        <w:t>Drei</w:t>
      </w:r>
      <w:r w:rsidR="008424D1">
        <w:t xml:space="preserve"> f</w:t>
      </w:r>
      <w:r w:rsidR="00A22DB8">
        <w:t>est integrierte Induktionskochfeld</w:t>
      </w:r>
      <w:r w:rsidR="008424D1">
        <w:t>er</w:t>
      </w:r>
      <w:r w:rsidR="00A22DB8">
        <w:t xml:space="preserve"> </w:t>
      </w:r>
    </w:p>
    <w:p w14:paraId="32D8F169" w14:textId="77777777" w:rsidR="00F01205" w:rsidRDefault="00F01205" w:rsidP="00B92D03">
      <w:pPr>
        <w:numPr>
          <w:ilvl w:val="0"/>
          <w:numId w:val="28"/>
        </w:numPr>
      </w:pPr>
      <w:r>
        <w:t>Leichte und kompakte Bauweise</w:t>
      </w:r>
    </w:p>
    <w:p w14:paraId="47B2284E" w14:textId="77777777" w:rsidR="009B31A4" w:rsidRDefault="00A1124A" w:rsidP="009B31A4">
      <w:pPr>
        <w:numPr>
          <w:ilvl w:val="0"/>
          <w:numId w:val="28"/>
        </w:numPr>
      </w:pPr>
      <w:r w:rsidRPr="00A1124A">
        <w:t>B.PRO</w:t>
      </w:r>
      <w:r w:rsidR="009B31A4">
        <w:t xml:space="preserve"> Control-Steuerung </w:t>
      </w:r>
      <w:r w:rsidR="00A22DB8">
        <w:t>für Absaugbrücke und Induktionskochfeld</w:t>
      </w:r>
      <w:r w:rsidR="008424D1">
        <w:t>er</w:t>
      </w:r>
    </w:p>
    <w:p w14:paraId="18C1060A" w14:textId="77777777" w:rsidR="00727F6C" w:rsidRDefault="007D7F03" w:rsidP="009B31A4">
      <w:pPr>
        <w:numPr>
          <w:ilvl w:val="0"/>
          <w:numId w:val="28"/>
        </w:numPr>
      </w:pPr>
      <w:r>
        <w:t>Schlanke Absaugbrücke für optimale Einsehbarkeit und Nutzfläche</w:t>
      </w:r>
    </w:p>
    <w:p w14:paraId="40116EF8" w14:textId="77777777" w:rsidR="004E4C16" w:rsidRDefault="007D7F03" w:rsidP="009B31A4">
      <w:pPr>
        <w:numPr>
          <w:ilvl w:val="0"/>
          <w:numId w:val="28"/>
        </w:numPr>
      </w:pPr>
      <w:r>
        <w:t>Serienmäßig integrierter Hustenschutz aus ESG-Sicherheitsglas und LED-Beleuchtung</w:t>
      </w:r>
    </w:p>
    <w:p w14:paraId="77DB08EA" w14:textId="77777777" w:rsidR="007D7F03" w:rsidRDefault="007D7F03" w:rsidP="009B31A4">
      <w:pPr>
        <w:numPr>
          <w:ilvl w:val="0"/>
          <w:numId w:val="28"/>
        </w:numPr>
      </w:pPr>
      <w:r>
        <w:t xml:space="preserve">Stauraum im Unterbau </w:t>
      </w:r>
    </w:p>
    <w:p w14:paraId="28F1FDA2" w14:textId="77777777" w:rsidR="009B31A4" w:rsidRPr="009B31A4" w:rsidRDefault="009B31A4" w:rsidP="009B31A4">
      <w:pPr>
        <w:numPr>
          <w:ilvl w:val="0"/>
          <w:numId w:val="28"/>
        </w:numPr>
      </w:pPr>
      <w:r>
        <w:t>Optionales ION TEC-Filtersystem</w:t>
      </w:r>
    </w:p>
    <w:p w14:paraId="669BF6CE" w14:textId="77777777" w:rsidR="00727F6C" w:rsidRDefault="00727F6C">
      <w:pPr>
        <w:tabs>
          <w:tab w:val="left" w:pos="-720"/>
          <w:tab w:val="left" w:pos="2835"/>
          <w:tab w:val="left" w:pos="3402"/>
          <w:tab w:val="left" w:pos="6912"/>
        </w:tabs>
        <w:suppressAutoHyphens/>
        <w:ind w:right="-283"/>
      </w:pPr>
    </w:p>
    <w:p w14:paraId="08583D91" w14:textId="77777777" w:rsidR="00727F6C" w:rsidRDefault="00727F6C">
      <w:pPr>
        <w:tabs>
          <w:tab w:val="left" w:pos="-720"/>
          <w:tab w:val="left" w:pos="2835"/>
          <w:tab w:val="left" w:pos="3402"/>
          <w:tab w:val="left" w:pos="6912"/>
        </w:tabs>
        <w:suppressAutoHyphens/>
        <w:ind w:right="-283"/>
      </w:pPr>
    </w:p>
    <w:p w14:paraId="3C3E9966" w14:textId="77777777" w:rsidR="00727F6C" w:rsidRDefault="00727F6C">
      <w:pPr>
        <w:tabs>
          <w:tab w:val="left" w:pos="2552"/>
          <w:tab w:val="left" w:pos="5670"/>
        </w:tabs>
        <w:ind w:right="-425"/>
      </w:pPr>
      <w:r>
        <w:rPr>
          <w:b/>
        </w:rPr>
        <w:t>Fabrikat</w:t>
      </w:r>
    </w:p>
    <w:p w14:paraId="488FC0F6" w14:textId="77777777" w:rsidR="00727F6C" w:rsidRDefault="00727F6C">
      <w:pPr>
        <w:tabs>
          <w:tab w:val="left" w:pos="2552"/>
          <w:tab w:val="left" w:pos="5670"/>
        </w:tabs>
        <w:ind w:right="-425"/>
      </w:pPr>
    </w:p>
    <w:p w14:paraId="4DEA6E37" w14:textId="77777777" w:rsidR="00727F6C" w:rsidRDefault="00727F6C">
      <w:pPr>
        <w:tabs>
          <w:tab w:val="left" w:pos="1701"/>
          <w:tab w:val="left" w:pos="2835"/>
          <w:tab w:val="left" w:pos="3402"/>
        </w:tabs>
        <w:ind w:right="-283"/>
      </w:pPr>
      <w:r>
        <w:t>Hersteller:</w:t>
      </w:r>
      <w:r>
        <w:tab/>
      </w:r>
      <w:r>
        <w:tab/>
      </w:r>
      <w:r>
        <w:tab/>
      </w:r>
      <w:r w:rsidR="00A1124A" w:rsidRPr="00A1124A">
        <w:t>B.PRO</w:t>
      </w:r>
    </w:p>
    <w:p w14:paraId="35930D72" w14:textId="77777777" w:rsidR="009B31A4" w:rsidRDefault="00727F6C" w:rsidP="002A4FB0">
      <w:pPr>
        <w:tabs>
          <w:tab w:val="left" w:pos="3402"/>
          <w:tab w:val="left" w:pos="5670"/>
        </w:tabs>
        <w:ind w:left="3402" w:right="-425" w:hanging="3402"/>
        <w:rPr>
          <w:lang w:val="en-GB"/>
        </w:rPr>
      </w:pPr>
      <w:r w:rsidRPr="002A4FB0">
        <w:rPr>
          <w:lang w:val="en-GB"/>
        </w:rPr>
        <w:t>Modell:</w:t>
      </w:r>
      <w:r w:rsidRPr="002A4FB0">
        <w:rPr>
          <w:lang w:val="en-GB"/>
        </w:rPr>
        <w:tab/>
      </w:r>
      <w:r w:rsidR="00A1124A" w:rsidRPr="00A1124A">
        <w:rPr>
          <w:lang w:val="en-GB"/>
        </w:rPr>
        <w:t>B.PRO</w:t>
      </w:r>
      <w:r w:rsidR="003A0D0D" w:rsidRPr="002A4FB0">
        <w:rPr>
          <w:lang w:val="en-GB"/>
        </w:rPr>
        <w:t xml:space="preserve"> COOK </w:t>
      </w:r>
      <w:r w:rsidR="00DD4FBC">
        <w:rPr>
          <w:lang w:val="en-GB"/>
        </w:rPr>
        <w:t xml:space="preserve">         I-flex </w:t>
      </w:r>
      <w:r w:rsidR="00E752D8">
        <w:rPr>
          <w:lang w:val="en-GB"/>
        </w:rPr>
        <w:t>3</w:t>
      </w:r>
      <w:r w:rsidR="005A3862">
        <w:rPr>
          <w:lang w:val="en-GB"/>
        </w:rPr>
        <w:t xml:space="preserve"> built-in</w:t>
      </w:r>
    </w:p>
    <w:p w14:paraId="6577A39B" w14:textId="77777777" w:rsidR="00727F6C" w:rsidRPr="002A4FB0" w:rsidRDefault="009B31A4" w:rsidP="002A4FB0">
      <w:pPr>
        <w:tabs>
          <w:tab w:val="left" w:pos="3402"/>
          <w:tab w:val="left" w:pos="5670"/>
        </w:tabs>
        <w:ind w:left="3402" w:right="-425" w:hanging="3402"/>
        <w:rPr>
          <w:lang w:val="en-GB"/>
        </w:rPr>
      </w:pPr>
      <w:r>
        <w:rPr>
          <w:lang w:val="en-GB"/>
        </w:rPr>
        <w:tab/>
      </w:r>
      <w:r w:rsidR="00DD4FBC">
        <w:rPr>
          <w:lang w:val="en-GB"/>
        </w:rPr>
        <w:t xml:space="preserve">BC I-flex </w:t>
      </w:r>
      <w:r w:rsidR="00E752D8">
        <w:rPr>
          <w:lang w:val="en-GB"/>
        </w:rPr>
        <w:t>3</w:t>
      </w:r>
      <w:r w:rsidR="005A3862">
        <w:rPr>
          <w:lang w:val="en-GB"/>
        </w:rPr>
        <w:t xml:space="preserve"> built-in</w:t>
      </w:r>
    </w:p>
    <w:p w14:paraId="39CC5F4E" w14:textId="77777777" w:rsidR="00C75DC7" w:rsidRPr="003A0D0D" w:rsidRDefault="00727F6C">
      <w:pPr>
        <w:tabs>
          <w:tab w:val="left" w:pos="1701"/>
          <w:tab w:val="left" w:pos="2835"/>
          <w:tab w:val="left" w:pos="3402"/>
        </w:tabs>
        <w:ind w:right="-283"/>
        <w:rPr>
          <w:lang w:val="en-GB"/>
        </w:rPr>
      </w:pPr>
      <w:r>
        <w:rPr>
          <w:lang w:val="en-US"/>
        </w:rPr>
        <w:t>Best. Nr.</w:t>
      </w:r>
      <w:r>
        <w:rPr>
          <w:lang w:val="en-US"/>
        </w:rPr>
        <w:tab/>
      </w:r>
      <w:r>
        <w:rPr>
          <w:lang w:val="en-US"/>
        </w:rPr>
        <w:tab/>
      </w:r>
      <w:r>
        <w:rPr>
          <w:lang w:val="en-US"/>
        </w:rPr>
        <w:tab/>
      </w:r>
      <w:r w:rsidR="00DD4FBC">
        <w:rPr>
          <w:lang w:val="en-GB"/>
        </w:rPr>
        <w:t xml:space="preserve">384 </w:t>
      </w:r>
      <w:r w:rsidR="000D25FE">
        <w:rPr>
          <w:lang w:val="en-GB"/>
        </w:rPr>
        <w:t>39</w:t>
      </w:r>
      <w:r w:rsidR="005A3862">
        <w:rPr>
          <w:lang w:val="en-GB"/>
        </w:rPr>
        <w:t>9</w:t>
      </w:r>
    </w:p>
    <w:sectPr w:rsidR="00C75DC7" w:rsidRPr="003A0D0D">
      <w:headerReference w:type="even" r:id="rId8"/>
      <w:headerReference w:type="default" r:id="rId9"/>
      <w:footerReference w:type="even" r:id="rId10"/>
      <w:footerReference w:type="default" r:id="rId11"/>
      <w:headerReference w:type="first" r:id="rId12"/>
      <w:footerReference w:type="first" r:id="rId13"/>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290CD" w14:textId="77777777" w:rsidR="00D367E7" w:rsidRDefault="00D367E7">
      <w:r>
        <w:separator/>
      </w:r>
    </w:p>
  </w:endnote>
  <w:endnote w:type="continuationSeparator" w:id="0">
    <w:p w14:paraId="389D8014" w14:textId="77777777" w:rsidR="00D367E7" w:rsidRDefault="00D3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AB7CC" w14:textId="77777777" w:rsidR="00AC1190" w:rsidRDefault="00AC11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C074" w14:textId="2338820B" w:rsidR="00C0601D" w:rsidRPr="009B31A4" w:rsidRDefault="00C0601D" w:rsidP="00901074">
    <w:pPr>
      <w:pStyle w:val="Fuzeile"/>
      <w:rPr>
        <w:sz w:val="16"/>
        <w:lang w:val="en-US"/>
      </w:rPr>
    </w:pPr>
    <w:r w:rsidRPr="009B31A4">
      <w:rPr>
        <w:sz w:val="16"/>
        <w:lang w:val="en-US"/>
      </w:rPr>
      <w:t xml:space="preserve">LV-Text Cook </w:t>
    </w:r>
    <w:r w:rsidR="0068192F">
      <w:rPr>
        <w:sz w:val="16"/>
        <w:lang w:val="en-US"/>
      </w:rPr>
      <w:t xml:space="preserve">I-flex </w:t>
    </w:r>
    <w:r w:rsidR="00E752D8">
      <w:rPr>
        <w:sz w:val="16"/>
        <w:lang w:val="en-US"/>
      </w:rPr>
      <w:t>3</w:t>
    </w:r>
    <w:r w:rsidR="005A3862">
      <w:rPr>
        <w:sz w:val="16"/>
        <w:lang w:val="en-US"/>
      </w:rPr>
      <w:t xml:space="preserve"> built-in</w:t>
    </w:r>
    <w:r w:rsidRPr="009B31A4">
      <w:rPr>
        <w:sz w:val="16"/>
        <w:lang w:val="en-US"/>
      </w:rPr>
      <w:t xml:space="preserve">/ Version </w:t>
    </w:r>
    <w:r w:rsidR="00AC1190">
      <w:rPr>
        <w:sz w:val="16"/>
        <w:lang w:val="en-US"/>
      </w:rPr>
      <w:t>2</w:t>
    </w:r>
    <w:r w:rsidR="009B31A4">
      <w:rPr>
        <w:sz w:val="16"/>
        <w:lang w:val="en-US"/>
      </w:rPr>
      <w:t>.0</w:t>
    </w:r>
    <w:r w:rsidRPr="009B31A4">
      <w:rPr>
        <w:sz w:val="16"/>
        <w:lang w:val="en-US"/>
      </w:rPr>
      <w:t xml:space="preserve">/ </w:t>
    </w:r>
    <w:r w:rsidR="00F31880">
      <w:rPr>
        <w:sz w:val="16"/>
        <w:lang w:val="en-US"/>
      </w:rPr>
      <w:t>P</w:t>
    </w:r>
    <w:r w:rsidRPr="009B31A4">
      <w:rPr>
        <w:sz w:val="16"/>
        <w:lang w:val="en-US"/>
      </w:rPr>
      <w:t xml:space="preserve">. </w:t>
    </w:r>
    <w:r w:rsidR="00F31880">
      <w:rPr>
        <w:sz w:val="16"/>
        <w:lang w:val="en-US"/>
      </w:rPr>
      <w:t>Hilpp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36E77" w14:textId="77777777" w:rsidR="00AC1190" w:rsidRDefault="00AC11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0FFAF" w14:textId="77777777" w:rsidR="00D367E7" w:rsidRDefault="00D367E7">
      <w:r>
        <w:separator/>
      </w:r>
    </w:p>
  </w:footnote>
  <w:footnote w:type="continuationSeparator" w:id="0">
    <w:p w14:paraId="4162AA09" w14:textId="77777777" w:rsidR="00D367E7" w:rsidRDefault="00D3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733C7" w14:textId="77777777" w:rsidR="00AC1190" w:rsidRDefault="00AC11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47D71" w14:textId="77777777" w:rsidR="00AC1190" w:rsidRDefault="00AC11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D2C8B" w14:textId="77777777" w:rsidR="00AC1190" w:rsidRDefault="00AC11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060A4"/>
    <w:multiLevelType w:val="hybridMultilevel"/>
    <w:tmpl w:val="851E39B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D3338F"/>
    <w:multiLevelType w:val="hybridMultilevel"/>
    <w:tmpl w:val="557E2900"/>
    <w:lvl w:ilvl="0" w:tplc="E446039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9F1E1B"/>
    <w:multiLevelType w:val="hybridMultilevel"/>
    <w:tmpl w:val="CF546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840DB3"/>
    <w:multiLevelType w:val="hybridMultilevel"/>
    <w:tmpl w:val="58B21A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8F4736"/>
    <w:multiLevelType w:val="hybridMultilevel"/>
    <w:tmpl w:val="AE301D8C"/>
    <w:lvl w:ilvl="0" w:tplc="E4460392">
      <w:start w:val="1"/>
      <w:numFmt w:val="bullet"/>
      <w:lvlText w:val="-"/>
      <w:lvlJc w:val="left"/>
      <w:pPr>
        <w:tabs>
          <w:tab w:val="num" w:pos="360"/>
        </w:tabs>
        <w:ind w:left="360" w:hanging="360"/>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094457"/>
    <w:multiLevelType w:val="hybridMultilevel"/>
    <w:tmpl w:val="C9509EF0"/>
    <w:lvl w:ilvl="0" w:tplc="04070001">
      <w:start w:val="1"/>
      <w:numFmt w:val="bullet"/>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6" w15:restartNumberingAfterBreak="0">
    <w:nsid w:val="311772D6"/>
    <w:multiLevelType w:val="hybridMultilevel"/>
    <w:tmpl w:val="7A405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734661"/>
    <w:multiLevelType w:val="hybridMultilevel"/>
    <w:tmpl w:val="E716B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734BA8"/>
    <w:multiLevelType w:val="hybridMultilevel"/>
    <w:tmpl w:val="F6DA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84C4AB9"/>
    <w:multiLevelType w:val="hybridMultilevel"/>
    <w:tmpl w:val="C5943F52"/>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8774E17"/>
    <w:multiLevelType w:val="hybridMultilevel"/>
    <w:tmpl w:val="2F1243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680BEE"/>
    <w:multiLevelType w:val="hybridMultilevel"/>
    <w:tmpl w:val="A4165310"/>
    <w:lvl w:ilvl="0" w:tplc="592C55B2">
      <w:start w:val="1"/>
      <w:numFmt w:val="bullet"/>
      <w:lvlText w:val="-"/>
      <w:lvlJc w:val="left"/>
      <w:pPr>
        <w:tabs>
          <w:tab w:val="num" w:pos="786"/>
        </w:tabs>
        <w:ind w:left="786" w:hanging="360"/>
      </w:pPr>
      <w:rPr>
        <w:rFonts w:ascii="Arial" w:hAnsi="Arial" w:hint="default"/>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27" w15:restartNumberingAfterBreak="0">
    <w:nsid w:val="4F966068"/>
    <w:multiLevelType w:val="hybridMultilevel"/>
    <w:tmpl w:val="BC989AE2"/>
    <w:lvl w:ilvl="0" w:tplc="2990029E">
      <w:start w:val="55"/>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052BA4"/>
    <w:multiLevelType w:val="hybridMultilevel"/>
    <w:tmpl w:val="98989584"/>
    <w:lvl w:ilvl="0" w:tplc="AB0EC24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E597447"/>
    <w:multiLevelType w:val="hybridMultilevel"/>
    <w:tmpl w:val="3E9C548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9"/>
  </w:num>
  <w:num w:numId="2">
    <w:abstractNumId w:val="20"/>
  </w:num>
  <w:num w:numId="3">
    <w:abstractNumId w:val="7"/>
  </w:num>
  <w:num w:numId="4">
    <w:abstractNumId w:val="9"/>
  </w:num>
  <w:num w:numId="5">
    <w:abstractNumId w:val="33"/>
  </w:num>
  <w:num w:numId="6">
    <w:abstractNumId w:val="0"/>
  </w:num>
  <w:num w:numId="7">
    <w:abstractNumId w:val="2"/>
  </w:num>
  <w:num w:numId="8">
    <w:abstractNumId w:val="31"/>
  </w:num>
  <w:num w:numId="9">
    <w:abstractNumId w:val="10"/>
  </w:num>
  <w:num w:numId="10">
    <w:abstractNumId w:val="12"/>
  </w:num>
  <w:num w:numId="11">
    <w:abstractNumId w:val="32"/>
  </w:num>
  <w:num w:numId="12">
    <w:abstractNumId w:val="34"/>
  </w:num>
  <w:num w:numId="13">
    <w:abstractNumId w:val="1"/>
  </w:num>
  <w:num w:numId="14">
    <w:abstractNumId w:val="30"/>
  </w:num>
  <w:num w:numId="15">
    <w:abstractNumId w:val="4"/>
  </w:num>
  <w:num w:numId="16">
    <w:abstractNumId w:val="24"/>
  </w:num>
  <w:num w:numId="17">
    <w:abstractNumId w:val="21"/>
  </w:num>
  <w:num w:numId="18">
    <w:abstractNumId w:val="26"/>
  </w:num>
  <w:num w:numId="19">
    <w:abstractNumId w:val="14"/>
  </w:num>
  <w:num w:numId="20">
    <w:abstractNumId w:val="11"/>
  </w:num>
  <w:num w:numId="21">
    <w:abstractNumId w:val="28"/>
  </w:num>
  <w:num w:numId="22">
    <w:abstractNumId w:val="13"/>
  </w:num>
  <w:num w:numId="23">
    <w:abstractNumId w:val="5"/>
  </w:num>
  <w:num w:numId="24">
    <w:abstractNumId w:val="25"/>
  </w:num>
  <w:num w:numId="25">
    <w:abstractNumId w:val="3"/>
  </w:num>
  <w:num w:numId="26">
    <w:abstractNumId w:val="15"/>
  </w:num>
  <w:num w:numId="27">
    <w:abstractNumId w:val="23"/>
  </w:num>
  <w:num w:numId="28">
    <w:abstractNumId w:val="8"/>
  </w:num>
  <w:num w:numId="29">
    <w:abstractNumId w:val="22"/>
  </w:num>
  <w:num w:numId="30">
    <w:abstractNumId w:val="35"/>
  </w:num>
  <w:num w:numId="31">
    <w:abstractNumId w:val="16"/>
  </w:num>
  <w:num w:numId="32">
    <w:abstractNumId w:val="3"/>
  </w:num>
  <w:num w:numId="33">
    <w:abstractNumId w:val="17"/>
  </w:num>
  <w:num w:numId="34">
    <w:abstractNumId w:val="6"/>
  </w:num>
  <w:num w:numId="35">
    <w:abstractNumId w:val="29"/>
  </w:num>
  <w:num w:numId="36">
    <w:abstractNumId w:val="27"/>
  </w:num>
  <w:num w:numId="37">
    <w:abstractNumId w:val="18"/>
  </w:num>
  <w:num w:numId="38">
    <w:abstractNumId w:val="26"/>
  </w:num>
  <w:num w:numId="39">
    <w:abstractNumId w:val="27"/>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00031C"/>
    <w:rsid w:val="000005B7"/>
    <w:rsid w:val="0000366F"/>
    <w:rsid w:val="00005FFA"/>
    <w:rsid w:val="0001214A"/>
    <w:rsid w:val="0003715A"/>
    <w:rsid w:val="00037CC4"/>
    <w:rsid w:val="00040CF3"/>
    <w:rsid w:val="00050A5D"/>
    <w:rsid w:val="0006731B"/>
    <w:rsid w:val="00095384"/>
    <w:rsid w:val="000C074B"/>
    <w:rsid w:val="000D25FE"/>
    <w:rsid w:val="000D4BFE"/>
    <w:rsid w:val="000D4F9A"/>
    <w:rsid w:val="000E294E"/>
    <w:rsid w:val="000E7F41"/>
    <w:rsid w:val="000F38CA"/>
    <w:rsid w:val="000F6450"/>
    <w:rsid w:val="00101F29"/>
    <w:rsid w:val="00124241"/>
    <w:rsid w:val="00126920"/>
    <w:rsid w:val="00135B9F"/>
    <w:rsid w:val="001444C8"/>
    <w:rsid w:val="00165669"/>
    <w:rsid w:val="00171C6B"/>
    <w:rsid w:val="001A2204"/>
    <w:rsid w:val="001A436F"/>
    <w:rsid w:val="001B1359"/>
    <w:rsid w:val="001C4A88"/>
    <w:rsid w:val="001D38B8"/>
    <w:rsid w:val="001D5F72"/>
    <w:rsid w:val="001F041A"/>
    <w:rsid w:val="001F2A9D"/>
    <w:rsid w:val="00204457"/>
    <w:rsid w:val="00205BDC"/>
    <w:rsid w:val="002125DA"/>
    <w:rsid w:val="00213933"/>
    <w:rsid w:val="00214432"/>
    <w:rsid w:val="002144AE"/>
    <w:rsid w:val="00225479"/>
    <w:rsid w:val="00233237"/>
    <w:rsid w:val="00233671"/>
    <w:rsid w:val="002513D3"/>
    <w:rsid w:val="00260780"/>
    <w:rsid w:val="00265511"/>
    <w:rsid w:val="00275B19"/>
    <w:rsid w:val="00292696"/>
    <w:rsid w:val="00293983"/>
    <w:rsid w:val="00294989"/>
    <w:rsid w:val="002A4FB0"/>
    <w:rsid w:val="002A5DF1"/>
    <w:rsid w:val="002B7118"/>
    <w:rsid w:val="002C4EFD"/>
    <w:rsid w:val="002C5CC8"/>
    <w:rsid w:val="002D79BE"/>
    <w:rsid w:val="002E77B3"/>
    <w:rsid w:val="002E7CA6"/>
    <w:rsid w:val="002F67A8"/>
    <w:rsid w:val="00315E98"/>
    <w:rsid w:val="00322434"/>
    <w:rsid w:val="003342C6"/>
    <w:rsid w:val="00337109"/>
    <w:rsid w:val="003463D5"/>
    <w:rsid w:val="00365BC6"/>
    <w:rsid w:val="003677E8"/>
    <w:rsid w:val="00372559"/>
    <w:rsid w:val="00377A1F"/>
    <w:rsid w:val="0038272A"/>
    <w:rsid w:val="00390D96"/>
    <w:rsid w:val="003A0478"/>
    <w:rsid w:val="003A0D0D"/>
    <w:rsid w:val="003A67A9"/>
    <w:rsid w:val="003B0119"/>
    <w:rsid w:val="003B230B"/>
    <w:rsid w:val="003B544C"/>
    <w:rsid w:val="003E0E98"/>
    <w:rsid w:val="003E547C"/>
    <w:rsid w:val="003F7E77"/>
    <w:rsid w:val="00403128"/>
    <w:rsid w:val="004115FE"/>
    <w:rsid w:val="004154F6"/>
    <w:rsid w:val="00433BFE"/>
    <w:rsid w:val="00434101"/>
    <w:rsid w:val="00435606"/>
    <w:rsid w:val="00437BFA"/>
    <w:rsid w:val="00456607"/>
    <w:rsid w:val="00456D91"/>
    <w:rsid w:val="0048474C"/>
    <w:rsid w:val="00485D13"/>
    <w:rsid w:val="00491210"/>
    <w:rsid w:val="004B4257"/>
    <w:rsid w:val="004C0843"/>
    <w:rsid w:val="004C30A7"/>
    <w:rsid w:val="004C523C"/>
    <w:rsid w:val="004D1DF4"/>
    <w:rsid w:val="004E4702"/>
    <w:rsid w:val="004E4C16"/>
    <w:rsid w:val="00504B47"/>
    <w:rsid w:val="0051031E"/>
    <w:rsid w:val="0051034B"/>
    <w:rsid w:val="005240F5"/>
    <w:rsid w:val="0052652B"/>
    <w:rsid w:val="00562E7E"/>
    <w:rsid w:val="00566F56"/>
    <w:rsid w:val="005730A2"/>
    <w:rsid w:val="0057665C"/>
    <w:rsid w:val="0059271B"/>
    <w:rsid w:val="0059516F"/>
    <w:rsid w:val="005A19A7"/>
    <w:rsid w:val="005A3862"/>
    <w:rsid w:val="005A3EF6"/>
    <w:rsid w:val="005B79FA"/>
    <w:rsid w:val="005D45C6"/>
    <w:rsid w:val="005F235E"/>
    <w:rsid w:val="00600E33"/>
    <w:rsid w:val="00601290"/>
    <w:rsid w:val="00615AD0"/>
    <w:rsid w:val="00627F84"/>
    <w:rsid w:val="006312DC"/>
    <w:rsid w:val="00633958"/>
    <w:rsid w:val="00635DF1"/>
    <w:rsid w:val="00637F72"/>
    <w:rsid w:val="00640559"/>
    <w:rsid w:val="00645100"/>
    <w:rsid w:val="00647899"/>
    <w:rsid w:val="0066189A"/>
    <w:rsid w:val="006630DE"/>
    <w:rsid w:val="0068192F"/>
    <w:rsid w:val="00691A51"/>
    <w:rsid w:val="006929E0"/>
    <w:rsid w:val="006962C6"/>
    <w:rsid w:val="006A0393"/>
    <w:rsid w:val="006A4400"/>
    <w:rsid w:val="006C0E78"/>
    <w:rsid w:val="006D302C"/>
    <w:rsid w:val="006D4A30"/>
    <w:rsid w:val="006E27C9"/>
    <w:rsid w:val="006E3735"/>
    <w:rsid w:val="006F1E70"/>
    <w:rsid w:val="007138AE"/>
    <w:rsid w:val="0071599D"/>
    <w:rsid w:val="00721F99"/>
    <w:rsid w:val="0072296C"/>
    <w:rsid w:val="0072469F"/>
    <w:rsid w:val="00727E09"/>
    <w:rsid w:val="00727F6C"/>
    <w:rsid w:val="007300E9"/>
    <w:rsid w:val="007307CA"/>
    <w:rsid w:val="00731CE7"/>
    <w:rsid w:val="00735C5E"/>
    <w:rsid w:val="007362FA"/>
    <w:rsid w:val="0074411D"/>
    <w:rsid w:val="0075405B"/>
    <w:rsid w:val="00764239"/>
    <w:rsid w:val="00777689"/>
    <w:rsid w:val="00783383"/>
    <w:rsid w:val="00793394"/>
    <w:rsid w:val="007A72F4"/>
    <w:rsid w:val="007D1FC5"/>
    <w:rsid w:val="007D72B8"/>
    <w:rsid w:val="007D7F03"/>
    <w:rsid w:val="007E2B11"/>
    <w:rsid w:val="007F0952"/>
    <w:rsid w:val="007F1F72"/>
    <w:rsid w:val="007F3E1D"/>
    <w:rsid w:val="007F7D1D"/>
    <w:rsid w:val="0080155F"/>
    <w:rsid w:val="00802306"/>
    <w:rsid w:val="00811CD5"/>
    <w:rsid w:val="0081748E"/>
    <w:rsid w:val="00820C48"/>
    <w:rsid w:val="00837C1E"/>
    <w:rsid w:val="00840B39"/>
    <w:rsid w:val="008424D1"/>
    <w:rsid w:val="008548D1"/>
    <w:rsid w:val="00854BF4"/>
    <w:rsid w:val="00860B3A"/>
    <w:rsid w:val="00864662"/>
    <w:rsid w:val="008677F5"/>
    <w:rsid w:val="00880F89"/>
    <w:rsid w:val="00883F9E"/>
    <w:rsid w:val="008B1120"/>
    <w:rsid w:val="008B12B4"/>
    <w:rsid w:val="008B1510"/>
    <w:rsid w:val="008C0349"/>
    <w:rsid w:val="008D1798"/>
    <w:rsid w:val="008D3005"/>
    <w:rsid w:val="008D383A"/>
    <w:rsid w:val="008D7A37"/>
    <w:rsid w:val="008D7D1A"/>
    <w:rsid w:val="008E0572"/>
    <w:rsid w:val="008E0EAF"/>
    <w:rsid w:val="008E2B36"/>
    <w:rsid w:val="008E4022"/>
    <w:rsid w:val="008F3272"/>
    <w:rsid w:val="008F6C00"/>
    <w:rsid w:val="00901074"/>
    <w:rsid w:val="00904B88"/>
    <w:rsid w:val="00921EAB"/>
    <w:rsid w:val="009237DE"/>
    <w:rsid w:val="009265C4"/>
    <w:rsid w:val="00926922"/>
    <w:rsid w:val="00947816"/>
    <w:rsid w:val="00951321"/>
    <w:rsid w:val="00955A9A"/>
    <w:rsid w:val="0097450B"/>
    <w:rsid w:val="00975671"/>
    <w:rsid w:val="00976FD8"/>
    <w:rsid w:val="00982A5E"/>
    <w:rsid w:val="009B1D62"/>
    <w:rsid w:val="009B31A4"/>
    <w:rsid w:val="009E1112"/>
    <w:rsid w:val="009E18AC"/>
    <w:rsid w:val="009F1760"/>
    <w:rsid w:val="009F4410"/>
    <w:rsid w:val="00A05F4E"/>
    <w:rsid w:val="00A1124A"/>
    <w:rsid w:val="00A209C2"/>
    <w:rsid w:val="00A22DB8"/>
    <w:rsid w:val="00A24FF7"/>
    <w:rsid w:val="00A32D10"/>
    <w:rsid w:val="00A37C30"/>
    <w:rsid w:val="00A539C6"/>
    <w:rsid w:val="00A55EA7"/>
    <w:rsid w:val="00A67FD0"/>
    <w:rsid w:val="00A77B67"/>
    <w:rsid w:val="00A80403"/>
    <w:rsid w:val="00A91988"/>
    <w:rsid w:val="00AA42CA"/>
    <w:rsid w:val="00AB228F"/>
    <w:rsid w:val="00AB4B41"/>
    <w:rsid w:val="00AC1190"/>
    <w:rsid w:val="00AC2BE1"/>
    <w:rsid w:val="00AC5FC3"/>
    <w:rsid w:val="00AC6C13"/>
    <w:rsid w:val="00AD337A"/>
    <w:rsid w:val="00AE24C0"/>
    <w:rsid w:val="00AE53FF"/>
    <w:rsid w:val="00AF4208"/>
    <w:rsid w:val="00B25D38"/>
    <w:rsid w:val="00B263A6"/>
    <w:rsid w:val="00B31B23"/>
    <w:rsid w:val="00B440FE"/>
    <w:rsid w:val="00B6701F"/>
    <w:rsid w:val="00B86964"/>
    <w:rsid w:val="00B87451"/>
    <w:rsid w:val="00B90257"/>
    <w:rsid w:val="00B92D03"/>
    <w:rsid w:val="00B941E1"/>
    <w:rsid w:val="00B96ECA"/>
    <w:rsid w:val="00B9735C"/>
    <w:rsid w:val="00BA4FD5"/>
    <w:rsid w:val="00BC0588"/>
    <w:rsid w:val="00BC7848"/>
    <w:rsid w:val="00BE6429"/>
    <w:rsid w:val="00BF0CCF"/>
    <w:rsid w:val="00C011AC"/>
    <w:rsid w:val="00C059D2"/>
    <w:rsid w:val="00C0601D"/>
    <w:rsid w:val="00C11C0C"/>
    <w:rsid w:val="00C17F6D"/>
    <w:rsid w:val="00C20435"/>
    <w:rsid w:val="00C3121F"/>
    <w:rsid w:val="00C433B5"/>
    <w:rsid w:val="00C43CB2"/>
    <w:rsid w:val="00C674FA"/>
    <w:rsid w:val="00C720EC"/>
    <w:rsid w:val="00C75DC7"/>
    <w:rsid w:val="00C8420D"/>
    <w:rsid w:val="00C91263"/>
    <w:rsid w:val="00C912DD"/>
    <w:rsid w:val="00C924DD"/>
    <w:rsid w:val="00C97E8A"/>
    <w:rsid w:val="00CA37E1"/>
    <w:rsid w:val="00CB0ED1"/>
    <w:rsid w:val="00CC134D"/>
    <w:rsid w:val="00CC6B61"/>
    <w:rsid w:val="00CF2218"/>
    <w:rsid w:val="00CF56AF"/>
    <w:rsid w:val="00CF5866"/>
    <w:rsid w:val="00CF75B6"/>
    <w:rsid w:val="00D0105B"/>
    <w:rsid w:val="00D052C2"/>
    <w:rsid w:val="00D12ABC"/>
    <w:rsid w:val="00D20AE2"/>
    <w:rsid w:val="00D367E7"/>
    <w:rsid w:val="00D414DF"/>
    <w:rsid w:val="00D44E88"/>
    <w:rsid w:val="00D47317"/>
    <w:rsid w:val="00D51DBA"/>
    <w:rsid w:val="00D525DC"/>
    <w:rsid w:val="00D6286D"/>
    <w:rsid w:val="00D675B4"/>
    <w:rsid w:val="00D7414C"/>
    <w:rsid w:val="00D82875"/>
    <w:rsid w:val="00D92668"/>
    <w:rsid w:val="00D966C2"/>
    <w:rsid w:val="00DA1E1F"/>
    <w:rsid w:val="00DA6E8A"/>
    <w:rsid w:val="00DA71CD"/>
    <w:rsid w:val="00DC7BA2"/>
    <w:rsid w:val="00DD4FBC"/>
    <w:rsid w:val="00DD5023"/>
    <w:rsid w:val="00DF0867"/>
    <w:rsid w:val="00DF0A18"/>
    <w:rsid w:val="00DF4D43"/>
    <w:rsid w:val="00DF6F98"/>
    <w:rsid w:val="00E00D5B"/>
    <w:rsid w:val="00E21D7E"/>
    <w:rsid w:val="00E267B8"/>
    <w:rsid w:val="00E35439"/>
    <w:rsid w:val="00E4365B"/>
    <w:rsid w:val="00E46676"/>
    <w:rsid w:val="00E53096"/>
    <w:rsid w:val="00E6000E"/>
    <w:rsid w:val="00E6419F"/>
    <w:rsid w:val="00E752D8"/>
    <w:rsid w:val="00E8755B"/>
    <w:rsid w:val="00E87F28"/>
    <w:rsid w:val="00EA05A6"/>
    <w:rsid w:val="00EA52CD"/>
    <w:rsid w:val="00EA6936"/>
    <w:rsid w:val="00EB1133"/>
    <w:rsid w:val="00EB4A03"/>
    <w:rsid w:val="00EB5005"/>
    <w:rsid w:val="00EB5659"/>
    <w:rsid w:val="00EB5FC4"/>
    <w:rsid w:val="00EC07E4"/>
    <w:rsid w:val="00EC0F43"/>
    <w:rsid w:val="00EC2179"/>
    <w:rsid w:val="00EC41B3"/>
    <w:rsid w:val="00EC451B"/>
    <w:rsid w:val="00EC6297"/>
    <w:rsid w:val="00EE718B"/>
    <w:rsid w:val="00EF3CAE"/>
    <w:rsid w:val="00EF6834"/>
    <w:rsid w:val="00F01205"/>
    <w:rsid w:val="00F1046F"/>
    <w:rsid w:val="00F31880"/>
    <w:rsid w:val="00F375E9"/>
    <w:rsid w:val="00F54711"/>
    <w:rsid w:val="00F65016"/>
    <w:rsid w:val="00F74767"/>
    <w:rsid w:val="00F7571B"/>
    <w:rsid w:val="00F86FFB"/>
    <w:rsid w:val="00F90214"/>
    <w:rsid w:val="00FC4D25"/>
    <w:rsid w:val="00FE3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F0D1A"/>
  <w15:chartTrackingRefBased/>
  <w15:docId w15:val="{5907C895-DAB6-4196-A443-197C8F3F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paragraph" w:styleId="Dokumentstruktur">
    <w:name w:val="Document Map"/>
    <w:basedOn w:val="Standard"/>
    <w:semiHidden/>
    <w:rsid w:val="00E6000E"/>
    <w:pPr>
      <w:shd w:val="clear" w:color="auto" w:fill="000080"/>
    </w:pPr>
    <w:rPr>
      <w:rFonts w:ascii="Tahoma" w:hAnsi="Tahoma" w:cs="Tahoma"/>
      <w:sz w:val="20"/>
    </w:rPr>
  </w:style>
  <w:style w:type="character" w:styleId="Hyperlink">
    <w:name w:val="Hyperlink"/>
    <w:rsid w:val="00880F89"/>
    <w:rPr>
      <w:color w:val="000000"/>
      <w:u w:val="single"/>
    </w:rPr>
  </w:style>
  <w:style w:type="paragraph" w:styleId="StandardWeb">
    <w:name w:val="Normal (Web)"/>
    <w:basedOn w:val="Standard"/>
    <w:rsid w:val="00880F89"/>
    <w:pPr>
      <w:spacing w:before="100" w:beforeAutospacing="1" w:after="100" w:afterAutospacing="1"/>
    </w:pPr>
    <w:rPr>
      <w:rFonts w:cs="Arial"/>
      <w:szCs w:val="24"/>
    </w:rPr>
  </w:style>
  <w:style w:type="paragraph" w:styleId="Kommentarthema">
    <w:name w:val="annotation subject"/>
    <w:basedOn w:val="Kommentartext"/>
    <w:next w:val="Kommentartext"/>
    <w:semiHidden/>
    <w:rsid w:val="002B7118"/>
    <w:rPr>
      <w:b/>
      <w:bCs/>
    </w:rPr>
  </w:style>
  <w:style w:type="paragraph" w:styleId="Sprechblasentext">
    <w:name w:val="Balloon Text"/>
    <w:basedOn w:val="Standard"/>
    <w:semiHidden/>
    <w:rsid w:val="002B7118"/>
    <w:rPr>
      <w:rFonts w:ascii="Tahoma" w:hAnsi="Tahoma" w:cs="Tahoma"/>
      <w:sz w:val="16"/>
      <w:szCs w:val="16"/>
    </w:rPr>
  </w:style>
  <w:style w:type="paragraph" w:styleId="berarbeitung">
    <w:name w:val="Revision"/>
    <w:hidden/>
    <w:uiPriority w:val="99"/>
    <w:semiHidden/>
    <w:rsid w:val="00600E33"/>
    <w:rPr>
      <w:rFonts w:ascii="Arial" w:hAnsi="Arial"/>
      <w:sz w:val="24"/>
    </w:rPr>
  </w:style>
  <w:style w:type="paragraph" w:styleId="Listenabsatz">
    <w:name w:val="List Paragraph"/>
    <w:basedOn w:val="Standard"/>
    <w:uiPriority w:val="34"/>
    <w:qFormat/>
    <w:rsid w:val="00456607"/>
    <w:pPr>
      <w:ind w:left="708"/>
    </w:pPr>
  </w:style>
  <w:style w:type="character" w:customStyle="1" w:styleId="KopfzeileZchn">
    <w:name w:val="Kopfzeile Zchn"/>
    <w:link w:val="Kopfzeile"/>
    <w:rsid w:val="00AC11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162115">
      <w:bodyDiv w:val="1"/>
      <w:marLeft w:val="0"/>
      <w:marRight w:val="0"/>
      <w:marTop w:val="0"/>
      <w:marBottom w:val="0"/>
      <w:divBdr>
        <w:top w:val="none" w:sz="0" w:space="0" w:color="auto"/>
        <w:left w:val="none" w:sz="0" w:space="0" w:color="auto"/>
        <w:bottom w:val="none" w:sz="0" w:space="0" w:color="auto"/>
        <w:right w:val="none" w:sz="0" w:space="0" w:color="auto"/>
      </w:divBdr>
      <w:divsChild>
        <w:div w:id="844052815">
          <w:marLeft w:val="0"/>
          <w:marRight w:val="0"/>
          <w:marTop w:val="0"/>
          <w:marBottom w:val="0"/>
          <w:divBdr>
            <w:top w:val="none" w:sz="0" w:space="0" w:color="auto"/>
            <w:left w:val="none" w:sz="0" w:space="0" w:color="auto"/>
            <w:bottom w:val="none" w:sz="0" w:space="0" w:color="auto"/>
            <w:right w:val="none" w:sz="0" w:space="0" w:color="auto"/>
          </w:divBdr>
          <w:divsChild>
            <w:div w:id="10666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9030">
      <w:bodyDiv w:val="1"/>
      <w:marLeft w:val="0"/>
      <w:marRight w:val="0"/>
      <w:marTop w:val="0"/>
      <w:marBottom w:val="0"/>
      <w:divBdr>
        <w:top w:val="none" w:sz="0" w:space="0" w:color="auto"/>
        <w:left w:val="none" w:sz="0" w:space="0" w:color="auto"/>
        <w:bottom w:val="none" w:sz="0" w:space="0" w:color="auto"/>
        <w:right w:val="none" w:sz="0" w:space="0" w:color="auto"/>
      </w:divBdr>
      <w:divsChild>
        <w:div w:id="66415604">
          <w:marLeft w:val="0"/>
          <w:marRight w:val="0"/>
          <w:marTop w:val="0"/>
          <w:marBottom w:val="0"/>
          <w:divBdr>
            <w:top w:val="none" w:sz="0" w:space="0" w:color="auto"/>
            <w:left w:val="none" w:sz="0" w:space="0" w:color="auto"/>
            <w:bottom w:val="none" w:sz="0" w:space="0" w:color="auto"/>
            <w:right w:val="none" w:sz="0" w:space="0" w:color="auto"/>
          </w:divBdr>
        </w:div>
      </w:divsChild>
    </w:div>
    <w:div w:id="961156736">
      <w:bodyDiv w:val="1"/>
      <w:marLeft w:val="0"/>
      <w:marRight w:val="0"/>
      <w:marTop w:val="0"/>
      <w:marBottom w:val="0"/>
      <w:divBdr>
        <w:top w:val="none" w:sz="0" w:space="0" w:color="auto"/>
        <w:left w:val="none" w:sz="0" w:space="0" w:color="auto"/>
        <w:bottom w:val="none" w:sz="0" w:space="0" w:color="auto"/>
        <w:right w:val="none" w:sz="0" w:space="0" w:color="auto"/>
      </w:divBdr>
      <w:divsChild>
        <w:div w:id="1495297750">
          <w:marLeft w:val="0"/>
          <w:marRight w:val="0"/>
          <w:marTop w:val="0"/>
          <w:marBottom w:val="0"/>
          <w:divBdr>
            <w:top w:val="none" w:sz="0" w:space="0" w:color="auto"/>
            <w:left w:val="none" w:sz="0" w:space="0" w:color="auto"/>
            <w:bottom w:val="none" w:sz="0" w:space="0" w:color="auto"/>
            <w:right w:val="none" w:sz="0" w:space="0" w:color="auto"/>
          </w:divBdr>
          <w:divsChild>
            <w:div w:id="4550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2680">
      <w:bodyDiv w:val="1"/>
      <w:marLeft w:val="0"/>
      <w:marRight w:val="0"/>
      <w:marTop w:val="0"/>
      <w:marBottom w:val="0"/>
      <w:divBdr>
        <w:top w:val="none" w:sz="0" w:space="0" w:color="auto"/>
        <w:left w:val="none" w:sz="0" w:space="0" w:color="auto"/>
        <w:bottom w:val="none" w:sz="0" w:space="0" w:color="auto"/>
        <w:right w:val="none" w:sz="0" w:space="0" w:color="auto"/>
      </w:divBdr>
    </w:div>
    <w:div w:id="1152328424">
      <w:bodyDiv w:val="1"/>
      <w:marLeft w:val="0"/>
      <w:marRight w:val="0"/>
      <w:marTop w:val="0"/>
      <w:marBottom w:val="0"/>
      <w:divBdr>
        <w:top w:val="none" w:sz="0" w:space="0" w:color="auto"/>
        <w:left w:val="none" w:sz="0" w:space="0" w:color="auto"/>
        <w:bottom w:val="none" w:sz="0" w:space="0" w:color="auto"/>
        <w:right w:val="none" w:sz="0" w:space="0" w:color="auto"/>
      </w:divBdr>
    </w:div>
    <w:div w:id="1926457160">
      <w:bodyDiv w:val="1"/>
      <w:marLeft w:val="0"/>
      <w:marRight w:val="0"/>
      <w:marTop w:val="0"/>
      <w:marBottom w:val="0"/>
      <w:divBdr>
        <w:top w:val="none" w:sz="0" w:space="0" w:color="auto"/>
        <w:left w:val="none" w:sz="0" w:space="0" w:color="auto"/>
        <w:bottom w:val="none" w:sz="0" w:space="0" w:color="auto"/>
        <w:right w:val="none" w:sz="0" w:space="0" w:color="auto"/>
      </w:divBdr>
    </w:div>
    <w:div w:id="2053966402">
      <w:bodyDiv w:val="1"/>
      <w:marLeft w:val="0"/>
      <w:marRight w:val="0"/>
      <w:marTop w:val="0"/>
      <w:marBottom w:val="0"/>
      <w:divBdr>
        <w:top w:val="none" w:sz="0" w:space="0" w:color="auto"/>
        <w:left w:val="none" w:sz="0" w:space="0" w:color="auto"/>
        <w:bottom w:val="none" w:sz="0" w:space="0" w:color="auto"/>
        <w:right w:val="none" w:sz="0" w:space="0" w:color="auto"/>
      </w:divBdr>
      <w:divsChild>
        <w:div w:id="2039815250">
          <w:marLeft w:val="0"/>
          <w:marRight w:val="0"/>
          <w:marTop w:val="0"/>
          <w:marBottom w:val="0"/>
          <w:divBdr>
            <w:top w:val="none" w:sz="0" w:space="0" w:color="auto"/>
            <w:left w:val="none" w:sz="0" w:space="0" w:color="auto"/>
            <w:bottom w:val="none" w:sz="0" w:space="0" w:color="auto"/>
            <w:right w:val="none" w:sz="0" w:space="0" w:color="auto"/>
          </w:divBdr>
          <w:divsChild>
            <w:div w:id="149761093">
              <w:marLeft w:val="0"/>
              <w:marRight w:val="0"/>
              <w:marTop w:val="0"/>
              <w:marBottom w:val="0"/>
              <w:divBdr>
                <w:top w:val="none" w:sz="0" w:space="0" w:color="auto"/>
                <w:left w:val="none" w:sz="0" w:space="0" w:color="auto"/>
                <w:bottom w:val="none" w:sz="0" w:space="0" w:color="auto"/>
                <w:right w:val="none" w:sz="0" w:space="0" w:color="auto"/>
              </w:divBdr>
            </w:div>
            <w:div w:id="12460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5107">
      <w:bodyDiv w:val="1"/>
      <w:marLeft w:val="0"/>
      <w:marRight w:val="0"/>
      <w:marTop w:val="0"/>
      <w:marBottom w:val="0"/>
      <w:divBdr>
        <w:top w:val="none" w:sz="0" w:space="0" w:color="auto"/>
        <w:left w:val="none" w:sz="0" w:space="0" w:color="auto"/>
        <w:bottom w:val="none" w:sz="0" w:space="0" w:color="auto"/>
        <w:right w:val="none" w:sz="0" w:space="0" w:color="auto"/>
      </w:divBdr>
      <w:divsChild>
        <w:div w:id="530067576">
          <w:marLeft w:val="0"/>
          <w:marRight w:val="0"/>
          <w:marTop w:val="0"/>
          <w:marBottom w:val="0"/>
          <w:divBdr>
            <w:top w:val="none" w:sz="0" w:space="0" w:color="auto"/>
            <w:left w:val="none" w:sz="0" w:space="0" w:color="auto"/>
            <w:bottom w:val="none" w:sz="0" w:space="0" w:color="auto"/>
            <w:right w:val="none" w:sz="0" w:space="0" w:color="auto"/>
          </w:divBdr>
          <w:divsChild>
            <w:div w:id="1830635766">
              <w:marLeft w:val="75"/>
              <w:marRight w:val="75"/>
              <w:marTop w:val="225"/>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F460-BC2F-4DF6-874B-625A5453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1723</Words>
  <Characters>10860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Schroeder, Lilli</cp:lastModifiedBy>
  <cp:revision>4</cp:revision>
  <cp:lastPrinted>2017-01-10T15:54:00Z</cp:lastPrinted>
  <dcterms:created xsi:type="dcterms:W3CDTF">2021-09-24T20:29:00Z</dcterms:created>
  <dcterms:modified xsi:type="dcterms:W3CDTF">2021-10-21T12:33:00Z</dcterms:modified>
</cp:coreProperties>
</file>