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9695" w14:textId="77777777" w:rsidR="00663B28" w:rsidRPr="00606FF0" w:rsidRDefault="00FF5367">
      <w:pPr>
        <w:pStyle w:val="berschrift1"/>
        <w:ind w:right="-283"/>
        <w:rPr>
          <w:color w:val="000000"/>
        </w:rPr>
      </w:pPr>
      <w:r w:rsidRPr="00606FF0">
        <w:t>U</w:t>
      </w:r>
      <w:r w:rsidR="00663B28" w:rsidRPr="00606FF0">
        <w:t xml:space="preserve">mluftgekühltes Speisenverteilband </w:t>
      </w:r>
      <w:r w:rsidRPr="00606FF0">
        <w:t xml:space="preserve"> RSPV-UK</w:t>
      </w:r>
    </w:p>
    <w:p w14:paraId="7E52AB5E" w14:textId="77777777" w:rsidR="00663B28" w:rsidRDefault="00663B28">
      <w:pPr>
        <w:keepNext/>
        <w:keepLines/>
        <w:tabs>
          <w:tab w:val="left" w:pos="-720"/>
        </w:tabs>
        <w:suppressAutoHyphens/>
        <w:ind w:right="-283"/>
      </w:pPr>
    </w:p>
    <w:p w14:paraId="4485274D" w14:textId="77777777" w:rsidR="00663B28" w:rsidRDefault="00663B28">
      <w:pPr>
        <w:keepNext/>
        <w:keepLines/>
        <w:tabs>
          <w:tab w:val="left" w:pos="-720"/>
        </w:tabs>
        <w:suppressAutoHyphens/>
        <w:ind w:right="-283"/>
      </w:pPr>
    </w:p>
    <w:p w14:paraId="434197A7" w14:textId="77777777" w:rsidR="00663B28" w:rsidRDefault="00663B28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4663C3F9" w14:textId="77777777" w:rsidR="00663B28" w:rsidRDefault="00663B28">
      <w:pPr>
        <w:tabs>
          <w:tab w:val="left" w:pos="1701"/>
        </w:tabs>
        <w:ind w:left="283" w:right="-283" w:hanging="283"/>
      </w:pPr>
    </w:p>
    <w:p w14:paraId="7C620D48" w14:textId="77777777" w:rsidR="00663B28" w:rsidRDefault="00663B28">
      <w:pPr>
        <w:tabs>
          <w:tab w:val="left" w:pos="1701"/>
        </w:tabs>
      </w:pPr>
      <w:r>
        <w:t>Länge:</w:t>
      </w:r>
      <w:r>
        <w:tab/>
      </w:r>
      <w:r>
        <w:tab/>
        <w:t>3.000 – 12.000 mm</w:t>
      </w:r>
    </w:p>
    <w:p w14:paraId="58A47D97" w14:textId="77777777" w:rsidR="00663B28" w:rsidRDefault="00663B28">
      <w:pPr>
        <w:tabs>
          <w:tab w:val="left" w:pos="1701"/>
        </w:tabs>
      </w:pPr>
      <w:r>
        <w:t>Breite:</w:t>
      </w:r>
      <w:r>
        <w:tab/>
      </w:r>
      <w:r>
        <w:tab/>
      </w:r>
      <w:r>
        <w:tab/>
        <w:t xml:space="preserve">       630 mm</w:t>
      </w:r>
    </w:p>
    <w:p w14:paraId="3972DC34" w14:textId="77777777" w:rsidR="00663B28" w:rsidRDefault="00663B28">
      <w:pPr>
        <w:tabs>
          <w:tab w:val="left" w:pos="1701"/>
        </w:tabs>
      </w:pPr>
      <w:r>
        <w:t>Höhe:</w:t>
      </w:r>
      <w:r>
        <w:tab/>
      </w:r>
      <w:r>
        <w:tab/>
      </w:r>
      <w:r>
        <w:tab/>
        <w:t xml:space="preserve">       900 mm</w:t>
      </w:r>
    </w:p>
    <w:p w14:paraId="06768246" w14:textId="77777777" w:rsidR="00663B28" w:rsidRDefault="00663B28">
      <w:pPr>
        <w:tabs>
          <w:tab w:val="left" w:pos="1701"/>
        </w:tabs>
        <w:ind w:left="283" w:right="-283" w:hanging="283"/>
        <w:rPr>
          <w:color w:val="000000"/>
        </w:rPr>
      </w:pPr>
    </w:p>
    <w:p w14:paraId="0B706092" w14:textId="77777777" w:rsidR="00663B28" w:rsidRDefault="00663B28">
      <w:pPr>
        <w:tabs>
          <w:tab w:val="left" w:pos="1701"/>
        </w:tabs>
        <w:ind w:left="283" w:right="-283" w:hanging="283"/>
      </w:pPr>
    </w:p>
    <w:p w14:paraId="713569CC" w14:textId="77777777" w:rsidR="00663B28" w:rsidRDefault="00663B28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14:paraId="2928B01F" w14:textId="77777777" w:rsidR="00663B28" w:rsidRDefault="00663B28">
      <w:pPr>
        <w:tabs>
          <w:tab w:val="left" w:pos="1701"/>
        </w:tabs>
        <w:ind w:right="-283"/>
        <w:rPr>
          <w:b/>
        </w:rPr>
      </w:pPr>
    </w:p>
    <w:p w14:paraId="18F9563A" w14:textId="77777777" w:rsidR="00663B28" w:rsidRDefault="00663B28">
      <w:pPr>
        <w:tabs>
          <w:tab w:val="left" w:pos="1701"/>
        </w:tabs>
      </w:pPr>
      <w:r>
        <w:t>Das umluftgekühlte Speisenverteilband besteht aus einem konventionellen Rundriemen-Förderband, an welches die Kühlmodule angebaut werden.</w:t>
      </w:r>
    </w:p>
    <w:p w14:paraId="306DB50E" w14:textId="77777777" w:rsidR="00663B28" w:rsidRDefault="00663B28">
      <w:pPr>
        <w:tabs>
          <w:tab w:val="left" w:pos="1701"/>
        </w:tabs>
      </w:pPr>
      <w:r>
        <w:t>Das Rundriemenband ist als selbsttragende, stabil</w:t>
      </w:r>
      <w:r w:rsidR="00761AAD">
        <w:t>e</w:t>
      </w:r>
      <w:r>
        <w:t xml:space="preserve"> und verwindungsfreie Konstruktion komplett in Chromnickelstahl 18/10 ausgeführt. Die Oberfläche ist mikroliert. Die Materialstärke des Bandkörpers beträgt 1,5 mm.</w:t>
      </w:r>
    </w:p>
    <w:p w14:paraId="7BC7A696" w14:textId="77777777" w:rsidR="00663B28" w:rsidRDefault="00663B28">
      <w:pPr>
        <w:tabs>
          <w:tab w:val="left" w:pos="1701"/>
        </w:tabs>
      </w:pPr>
      <w:r>
        <w:t>Die Bandkorpusteile sind durch einen Schraubstoß/ Stecknaht verbunden. Der Antrieb erfolgt über einen Trommelmotor, der im Bandkorpus integriert ist (ab einer Bandlänge von 9 Metern ist der Einsatz von einem weiteren Trommelmotor notwendig).</w:t>
      </w:r>
    </w:p>
    <w:p w14:paraId="354EB3CA" w14:textId="77777777" w:rsidR="00663B28" w:rsidRDefault="00663B28">
      <w:pPr>
        <w:tabs>
          <w:tab w:val="left" w:pos="1701"/>
        </w:tabs>
      </w:pPr>
      <w:r>
        <w:t>Die Länge des Bandes ist in 1-Meter Schritten wählbar (von 3 m bis 12 m). Am Bandanfang und    -ende sind jeweils 0,5 Meter nicht gekühlt.</w:t>
      </w:r>
    </w:p>
    <w:p w14:paraId="27542A6B" w14:textId="77777777" w:rsidR="00416DB9" w:rsidRDefault="00663B28" w:rsidP="00416DB9">
      <w:pPr>
        <w:tabs>
          <w:tab w:val="left" w:pos="1701"/>
        </w:tabs>
      </w:pPr>
      <w:r>
        <w:t>Die Rundriemen haben einen Durchmesser von 15 mm und sind aus PU, in verschleißfester lebensmittelbeständiger Qualität. Der Abstand der Rundriemen beträgt 220 mm. Es können Euro- und Gastronorm-Tabletts eingesetzt werden (nur längsseitig).</w:t>
      </w:r>
      <w:r w:rsidR="00416DB9">
        <w:t xml:space="preserve"> </w:t>
      </w:r>
    </w:p>
    <w:p w14:paraId="62EC2323" w14:textId="77777777" w:rsidR="00663B28" w:rsidRDefault="00663B28">
      <w:pPr>
        <w:tabs>
          <w:tab w:val="left" w:pos="1701"/>
        </w:tabs>
      </w:pPr>
      <w:r>
        <w:t>Das Band wird durch die stirnseitigen Schalter aktiviert/ deaktiviert. Die Bandgeschwindigkeit kann an dem Drehknopf an der Schaltschranktür verändert werden. Der Antr</w:t>
      </w:r>
      <w:r w:rsidR="00ED017C">
        <w:t>ieb ist stufenlos regelbar von 2</w:t>
      </w:r>
      <w:r>
        <w:t>,5-1</w:t>
      </w:r>
      <w:r w:rsidR="00ED017C">
        <w:t>2</w:t>
      </w:r>
      <w:r>
        <w:t xml:space="preserve"> m/min. Kühlung und Bandbetrieb sind unabhängig voneinander schaltbar. Der Sensor-Endschalter befindet sich am Bandende. Der Not-Aus-Taster ist direkt am Bandanfang angebracht</w:t>
      </w:r>
      <w:r w:rsidR="007969B1">
        <w:t xml:space="preserve"> </w:t>
      </w:r>
      <w:r w:rsidR="007969B1" w:rsidRPr="00A559D7">
        <w:rPr>
          <w:color w:val="000000"/>
        </w:rPr>
        <w:t>(seitlich rechts)</w:t>
      </w:r>
      <w:r w:rsidR="005C7021" w:rsidRPr="00A559D7">
        <w:rPr>
          <w:color w:val="000000"/>
        </w:rPr>
        <w:t>. Der Hauptschalter</w:t>
      </w:r>
      <w:r w:rsidR="007969B1" w:rsidRPr="00A559D7">
        <w:rPr>
          <w:color w:val="000000"/>
        </w:rPr>
        <w:t xml:space="preserve"> am Schalt</w:t>
      </w:r>
      <w:r w:rsidR="005C7021" w:rsidRPr="00A559D7">
        <w:rPr>
          <w:color w:val="000000"/>
        </w:rPr>
        <w:t>-</w:t>
      </w:r>
      <w:r w:rsidR="007969B1" w:rsidRPr="00A559D7">
        <w:rPr>
          <w:color w:val="000000"/>
        </w:rPr>
        <w:t xml:space="preserve">schrank dient </w:t>
      </w:r>
      <w:r w:rsidR="005C7021" w:rsidRPr="00A559D7">
        <w:rPr>
          <w:color w:val="000000"/>
        </w:rPr>
        <w:t>ebenfalls</w:t>
      </w:r>
      <w:r w:rsidR="007969B1" w:rsidRPr="00A559D7">
        <w:rPr>
          <w:color w:val="000000"/>
        </w:rPr>
        <w:t xml:space="preserve"> als Not-Aus</w:t>
      </w:r>
      <w:r>
        <w:t>. An der Unterseite des Bandes verläuft beidseitig ein Kabelkanal.</w:t>
      </w:r>
    </w:p>
    <w:p w14:paraId="180CCE82" w14:textId="77777777" w:rsidR="00663B28" w:rsidRDefault="00663B28">
      <w:pPr>
        <w:tabs>
          <w:tab w:val="left" w:pos="1701"/>
        </w:tabs>
      </w:pPr>
      <w:r>
        <w:t xml:space="preserve">Die Steuerung ist in einem Schaltschrank aus CNS 18/10 im Unterbau integriert. </w:t>
      </w:r>
    </w:p>
    <w:p w14:paraId="3E5B0E12" w14:textId="77777777" w:rsidR="00663B28" w:rsidRDefault="00663B28">
      <w:pPr>
        <w:tabs>
          <w:tab w:val="left" w:pos="1701"/>
        </w:tabs>
      </w:pPr>
      <w:r>
        <w:t>Ein gekühlter Luftschleier hält die zu portionierenden Speisen auf dem Band bei einer Temperatur von +7°C bis +15°C</w:t>
      </w:r>
      <w:r>
        <w:rPr>
          <w:b/>
        </w:rPr>
        <w:t xml:space="preserve"> </w:t>
      </w:r>
      <w:r>
        <w:t xml:space="preserve">bei einer </w:t>
      </w:r>
      <w:r>
        <w:lastRenderedPageBreak/>
        <w:t>Umgebungstemperatur von +32°C. Die Temperatur ist gradweise regelbar. Dadurch wird die Kühlkette nicht unterbrochen und die Hygienerichtlinien werden eingehalten.</w:t>
      </w:r>
    </w:p>
    <w:p w14:paraId="46378EE6" w14:textId="77777777" w:rsidR="00663B28" w:rsidRDefault="00663B28">
      <w:pPr>
        <w:tabs>
          <w:tab w:val="left" w:pos="1701"/>
        </w:tabs>
      </w:pPr>
      <w:r>
        <w:t>Die Kühlung durchläuft standardmäßig alle 4 Stunden eine Abtauphase von 30 Minuten. Der Zyklus und die Dauer der Abtauphase sind individuell einstellbar.</w:t>
      </w:r>
    </w:p>
    <w:p w14:paraId="5C71D689" w14:textId="77777777" w:rsidR="00663B28" w:rsidRDefault="00663B28">
      <w:pPr>
        <w:tabs>
          <w:tab w:val="left" w:pos="1701"/>
        </w:tabs>
      </w:pPr>
      <w:r>
        <w:t>Das Band wird an einer bauseitigen zentralen Kühlung angeschlossen.</w:t>
      </w:r>
    </w:p>
    <w:p w14:paraId="16401C77" w14:textId="77777777" w:rsidR="00663B28" w:rsidRDefault="00663B28">
      <w:pPr>
        <w:tabs>
          <w:tab w:val="left" w:pos="1701"/>
        </w:tabs>
      </w:pPr>
    </w:p>
    <w:p w14:paraId="3490BAC7" w14:textId="77777777" w:rsidR="00663B28" w:rsidRDefault="00663B28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2F5A2AF4" w14:textId="77777777" w:rsidR="00663B28" w:rsidRDefault="00663B28"/>
    <w:p w14:paraId="312E9122" w14:textId="77777777" w:rsidR="00663B28" w:rsidRDefault="00663B28">
      <w:pPr>
        <w:numPr>
          <w:ilvl w:val="0"/>
          <w:numId w:val="18"/>
        </w:numPr>
        <w:ind w:right="-283"/>
      </w:pPr>
      <w:r>
        <w:t>im Band integrierte Kühlung (bis Bandlänge 5m)</w:t>
      </w:r>
    </w:p>
    <w:p w14:paraId="62828B8F" w14:textId="77777777" w:rsidR="00663B28" w:rsidRDefault="00663B28">
      <w:pPr>
        <w:numPr>
          <w:ilvl w:val="0"/>
          <w:numId w:val="18"/>
        </w:numPr>
        <w:ind w:right="-283"/>
      </w:pPr>
      <w:r>
        <w:t>Schukosteckdose 230V</w:t>
      </w:r>
    </w:p>
    <w:p w14:paraId="4530CE5B" w14:textId="77777777" w:rsidR="007969B1" w:rsidRPr="00A559D7" w:rsidRDefault="007969B1">
      <w:pPr>
        <w:numPr>
          <w:ilvl w:val="0"/>
          <w:numId w:val="18"/>
        </w:numPr>
        <w:ind w:right="-283"/>
        <w:rPr>
          <w:color w:val="000000"/>
        </w:rPr>
      </w:pPr>
      <w:r w:rsidRPr="00A559D7">
        <w:rPr>
          <w:color w:val="000000"/>
        </w:rPr>
        <w:t>CEE Steckdose 400V</w:t>
      </w:r>
    </w:p>
    <w:p w14:paraId="7C6957FD" w14:textId="77777777" w:rsidR="00663B28" w:rsidRDefault="00663B28">
      <w:pPr>
        <w:numPr>
          <w:ilvl w:val="0"/>
          <w:numId w:val="18"/>
        </w:numPr>
        <w:ind w:right="-283"/>
      </w:pPr>
      <w:r>
        <w:t>zusätzlicher EIN/ AUS – Taster</w:t>
      </w:r>
    </w:p>
    <w:p w14:paraId="70618A6E" w14:textId="77777777" w:rsidR="00663B28" w:rsidRDefault="00663B28">
      <w:pPr>
        <w:numPr>
          <w:ilvl w:val="0"/>
          <w:numId w:val="18"/>
        </w:numPr>
        <w:ind w:right="-283"/>
      </w:pPr>
      <w:r>
        <w:t>Fußschalter mit Trenntrafo (EIN/ AUS)</w:t>
      </w:r>
    </w:p>
    <w:p w14:paraId="6908922C" w14:textId="77777777" w:rsidR="00663B28" w:rsidRDefault="00663B28">
      <w:pPr>
        <w:numPr>
          <w:ilvl w:val="0"/>
          <w:numId w:val="18"/>
        </w:numPr>
        <w:ind w:right="-283"/>
      </w:pPr>
      <w:r>
        <w:t>beidseitiges Stoßschutzprofil</w:t>
      </w:r>
    </w:p>
    <w:p w14:paraId="08DC97B3" w14:textId="77777777" w:rsidR="00663B28" w:rsidRPr="00A559D7" w:rsidRDefault="00663B28">
      <w:pPr>
        <w:numPr>
          <w:ilvl w:val="0"/>
          <w:numId w:val="18"/>
        </w:numPr>
        <w:ind w:right="-283"/>
        <w:rPr>
          <w:color w:val="000000"/>
        </w:rPr>
      </w:pPr>
      <w:r>
        <w:t>Schwenktisch für Patient</w:t>
      </w:r>
      <w:r w:rsidR="000B73DD">
        <w:t>en</w:t>
      </w:r>
      <w:r>
        <w:t>karten</w:t>
      </w:r>
      <w:r w:rsidR="000B73DD">
        <w:t xml:space="preserve"> </w:t>
      </w:r>
      <w:r w:rsidR="000B73DD" w:rsidRPr="00A559D7">
        <w:rPr>
          <w:color w:val="000000"/>
        </w:rPr>
        <w:t>(max.Belastung 5 kg)</w:t>
      </w:r>
    </w:p>
    <w:p w14:paraId="11B46F38" w14:textId="77777777" w:rsidR="00663B28" w:rsidRDefault="00663B28">
      <w:pPr>
        <w:tabs>
          <w:tab w:val="left" w:pos="1701"/>
        </w:tabs>
        <w:ind w:right="-283"/>
      </w:pPr>
    </w:p>
    <w:p w14:paraId="521B6BDE" w14:textId="77777777" w:rsidR="00663B28" w:rsidRDefault="00663B28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01060A28" w14:textId="77777777" w:rsidR="00663B28" w:rsidRDefault="00663B28">
      <w:pPr>
        <w:tabs>
          <w:tab w:val="left" w:pos="1701"/>
        </w:tabs>
        <w:ind w:right="-283"/>
        <w:rPr>
          <w:b/>
        </w:rPr>
      </w:pPr>
    </w:p>
    <w:p w14:paraId="5FC04039" w14:textId="77777777" w:rsidR="00663B28" w:rsidRDefault="00663B2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</w:r>
      <w:r>
        <w:tab/>
        <w:t>CNS 18/10</w:t>
      </w:r>
    </w:p>
    <w:p w14:paraId="6D6CC48A" w14:textId="77777777" w:rsidR="00663B28" w:rsidRDefault="00663B2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ab/>
      </w:r>
      <w:r>
        <w:tab/>
      </w:r>
      <w:r>
        <w:tab/>
        <w:t>Rundriemen PU</w:t>
      </w:r>
    </w:p>
    <w:p w14:paraId="00BCD4C7" w14:textId="77777777" w:rsidR="00663B28" w:rsidRDefault="00663B2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Abstand der Rundriemen:</w:t>
      </w:r>
      <w:r>
        <w:tab/>
        <w:t>220 mm</w:t>
      </w:r>
    </w:p>
    <w:p w14:paraId="673B8678" w14:textId="77777777" w:rsidR="00663B28" w:rsidRDefault="00663B2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Durchmesser Rundriemen:</w:t>
      </w:r>
      <w:r>
        <w:tab/>
        <w:t>15 mm</w:t>
      </w:r>
    </w:p>
    <w:p w14:paraId="71A2A1ED" w14:textId="77777777" w:rsidR="00663B28" w:rsidRDefault="00ED017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Antriebsregelung:</w:t>
      </w:r>
      <w:r>
        <w:tab/>
      </w:r>
      <w:r>
        <w:tab/>
      </w:r>
      <w:r>
        <w:tab/>
      </w:r>
      <w:r>
        <w:tab/>
        <w:t>2</w:t>
      </w:r>
      <w:r w:rsidR="00663B28">
        <w:t>,5 - 1</w:t>
      </w:r>
      <w:r>
        <w:t>2</w:t>
      </w:r>
      <w:r w:rsidR="00663B28">
        <w:t xml:space="preserve"> m/min</w:t>
      </w:r>
    </w:p>
    <w:p w14:paraId="072B01D4" w14:textId="77777777" w:rsidR="00663B28" w:rsidRDefault="00663B28">
      <w:pPr>
        <w:pStyle w:val="berschrift5"/>
        <w:rPr>
          <w:b w:val="0"/>
          <w:i w:val="0"/>
          <w:color w:val="auto"/>
          <w:u w:val="none"/>
        </w:rPr>
      </w:pPr>
      <w:r>
        <w:rPr>
          <w:b w:val="0"/>
          <w:i w:val="0"/>
          <w:color w:val="auto"/>
          <w:u w:val="none"/>
        </w:rPr>
        <w:t xml:space="preserve">Elektrischer </w:t>
      </w:r>
      <w:r w:rsidR="0052264C">
        <w:rPr>
          <w:b w:val="0"/>
          <w:i w:val="0"/>
          <w:color w:val="auto"/>
          <w:u w:val="none"/>
        </w:rPr>
        <w:t>Anschluss</w:t>
      </w:r>
      <w:r>
        <w:rPr>
          <w:b w:val="0"/>
          <w:i w:val="0"/>
          <w:color w:val="auto"/>
          <w:u w:val="none"/>
        </w:rPr>
        <w:t>:</w:t>
      </w:r>
      <w:r>
        <w:rPr>
          <w:b w:val="0"/>
          <w:i w:val="0"/>
          <w:color w:val="auto"/>
          <w:u w:val="none"/>
        </w:rPr>
        <w:tab/>
      </w:r>
      <w:r>
        <w:rPr>
          <w:b w:val="0"/>
          <w:i w:val="0"/>
          <w:color w:val="auto"/>
          <w:u w:val="none"/>
        </w:rPr>
        <w:tab/>
      </w:r>
      <w:r>
        <w:rPr>
          <w:b w:val="0"/>
          <w:i w:val="0"/>
          <w:color w:val="auto"/>
          <w:u w:val="none"/>
        </w:rPr>
        <w:tab/>
        <w:t xml:space="preserve">400V/ 3/ N/ PE </w:t>
      </w:r>
    </w:p>
    <w:p w14:paraId="17F1D7E4" w14:textId="77777777" w:rsidR="00663B28" w:rsidRDefault="00663B28">
      <w:pPr>
        <w:tabs>
          <w:tab w:val="left" w:pos="1701"/>
          <w:tab w:val="left" w:pos="2552"/>
          <w:tab w:val="left" w:pos="2835"/>
          <w:tab w:val="left" w:pos="3402"/>
        </w:tabs>
        <w:ind w:left="3402" w:right="-567" w:hanging="3402"/>
        <w:rPr>
          <w:color w:val="000000"/>
        </w:rPr>
      </w:pPr>
      <w:r>
        <w:rPr>
          <w:color w:val="000000"/>
        </w:rPr>
        <w:t>Kälteversorgung: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bauseitige Zentralkälte</w:t>
      </w:r>
    </w:p>
    <w:p w14:paraId="33F4104F" w14:textId="77777777" w:rsidR="00663B28" w:rsidRPr="007300E1" w:rsidRDefault="00663B28">
      <w:pPr>
        <w:tabs>
          <w:tab w:val="left" w:pos="1701"/>
          <w:tab w:val="left" w:pos="2552"/>
          <w:tab w:val="left" w:pos="2835"/>
          <w:tab w:val="left" w:pos="3402"/>
        </w:tabs>
        <w:ind w:left="3402" w:right="-425" w:hanging="3402"/>
        <w:rPr>
          <w:color w:val="00B050"/>
        </w:rPr>
      </w:pPr>
      <w:r>
        <w:rPr>
          <w:color w:val="000000"/>
        </w:rPr>
        <w:t>Kältemittel Zentralkühlung</w:t>
      </w:r>
      <w:r>
        <w:rPr>
          <w:color w:val="000000"/>
        </w:rPr>
        <w:tab/>
      </w:r>
      <w:r>
        <w:rPr>
          <w:color w:val="000000"/>
        </w:rPr>
        <w:tab/>
        <w:t xml:space="preserve">R134a oder R507/ </w:t>
      </w:r>
      <w:r w:rsidR="007300E1" w:rsidRPr="00A559D7">
        <w:rPr>
          <w:color w:val="000000"/>
        </w:rPr>
        <w:t>R449A</w:t>
      </w:r>
    </w:p>
    <w:p w14:paraId="35226F4E" w14:textId="77777777" w:rsidR="00663B28" w:rsidRDefault="00663B28">
      <w:pPr>
        <w:tabs>
          <w:tab w:val="left" w:pos="1701"/>
          <w:tab w:val="left" w:pos="2552"/>
          <w:tab w:val="left" w:pos="2835"/>
          <w:tab w:val="left" w:pos="3402"/>
        </w:tabs>
        <w:ind w:left="3402" w:right="-1134" w:hanging="3402"/>
        <w:rPr>
          <w:color w:val="000000"/>
        </w:rPr>
      </w:pPr>
      <w:r>
        <w:rPr>
          <w:color w:val="000000"/>
        </w:rPr>
        <w:t>Kälteleistung: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pro gekühltem Meter </w:t>
      </w:r>
    </w:p>
    <w:p w14:paraId="0514DD8E" w14:textId="77777777" w:rsidR="00663B28" w:rsidRDefault="00663B28" w:rsidP="00A86280">
      <w:pPr>
        <w:tabs>
          <w:tab w:val="left" w:pos="1701"/>
          <w:tab w:val="left" w:pos="2552"/>
          <w:tab w:val="left" w:pos="2835"/>
          <w:tab w:val="left" w:pos="3402"/>
        </w:tabs>
        <w:ind w:left="3402" w:right="-1134" w:hanging="340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0,</w:t>
      </w:r>
      <w:r w:rsidR="00A86280">
        <w:rPr>
          <w:color w:val="000000"/>
        </w:rPr>
        <w:t>6</w:t>
      </w:r>
      <w:r>
        <w:rPr>
          <w:color w:val="000000"/>
        </w:rPr>
        <w:t>kW bei</w:t>
      </w:r>
    </w:p>
    <w:p w14:paraId="0C843860" w14:textId="77777777" w:rsidR="00663B28" w:rsidRDefault="00663B28">
      <w:pPr>
        <w:tabs>
          <w:tab w:val="left" w:pos="1701"/>
          <w:tab w:val="left" w:pos="2552"/>
          <w:tab w:val="left" w:pos="2835"/>
          <w:tab w:val="left" w:pos="3402"/>
        </w:tabs>
        <w:ind w:left="3405" w:right="-992"/>
        <w:rPr>
          <w:color w:val="000000"/>
        </w:rPr>
      </w:pPr>
      <w:r>
        <w:rPr>
          <w:color w:val="000000"/>
        </w:rPr>
        <w:t xml:space="preserve">- Verdampfungstemperatur </w:t>
      </w:r>
    </w:p>
    <w:p w14:paraId="47737FA9" w14:textId="77777777" w:rsidR="00663B28" w:rsidRDefault="00663B28" w:rsidP="00A86280">
      <w:pPr>
        <w:tabs>
          <w:tab w:val="left" w:pos="1701"/>
          <w:tab w:val="left" w:pos="2552"/>
          <w:tab w:val="left" w:pos="2835"/>
          <w:tab w:val="left" w:pos="3402"/>
        </w:tabs>
        <w:ind w:left="3405" w:right="-992"/>
        <w:rPr>
          <w:color w:val="000000"/>
        </w:rPr>
      </w:pPr>
      <w:r>
        <w:rPr>
          <w:color w:val="000000"/>
        </w:rPr>
        <w:t xml:space="preserve">   am Verdampfer: to=</w:t>
      </w:r>
      <w:r w:rsidR="00A86280">
        <w:rPr>
          <w:color w:val="000000"/>
        </w:rPr>
        <w:t>-10°C</w:t>
      </w:r>
      <w:r>
        <w:rPr>
          <w:color w:val="000000"/>
        </w:rPr>
        <w:t>,</w:t>
      </w:r>
    </w:p>
    <w:p w14:paraId="34F5467E" w14:textId="77777777" w:rsidR="00663B28" w:rsidRDefault="00663B28">
      <w:pPr>
        <w:tabs>
          <w:tab w:val="left" w:pos="1701"/>
          <w:tab w:val="left" w:pos="2552"/>
          <w:tab w:val="left" w:pos="2835"/>
          <w:tab w:val="left" w:pos="3402"/>
        </w:tabs>
        <w:ind w:left="3405" w:right="-992"/>
        <w:rPr>
          <w:color w:val="000000"/>
        </w:rPr>
      </w:pPr>
      <w:r>
        <w:rPr>
          <w:color w:val="000000"/>
        </w:rPr>
        <w:t xml:space="preserve">- Lufttemperatur über Band </w:t>
      </w:r>
    </w:p>
    <w:p w14:paraId="409E3048" w14:textId="77777777" w:rsidR="00663B28" w:rsidRDefault="00663B28">
      <w:pPr>
        <w:tabs>
          <w:tab w:val="left" w:pos="1701"/>
          <w:tab w:val="left" w:pos="2552"/>
          <w:tab w:val="left" w:pos="2835"/>
          <w:tab w:val="left" w:pos="3402"/>
        </w:tabs>
        <w:ind w:left="3405" w:right="-992"/>
        <w:rPr>
          <w:color w:val="000000"/>
        </w:rPr>
      </w:pPr>
      <w:r>
        <w:rPr>
          <w:color w:val="000000"/>
        </w:rPr>
        <w:t xml:space="preserve">  (Luftschleier): tl=10°C</w:t>
      </w:r>
    </w:p>
    <w:p w14:paraId="0FAF1233" w14:textId="77777777" w:rsidR="00663B28" w:rsidRDefault="00663B2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3402" w:right="-283" w:hanging="3402"/>
        <w:jc w:val="both"/>
      </w:pPr>
      <w:r>
        <w:rPr>
          <w:color w:val="000000"/>
        </w:rPr>
        <w:t>Temperaturbereich: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Temperatur von +7°C bis +15°C regelbar,</w:t>
      </w:r>
      <w:r>
        <w:rPr>
          <w:b/>
        </w:rPr>
        <w:t xml:space="preserve"> </w:t>
      </w:r>
      <w:r>
        <w:t>bei einer Umgebungs-temperatur von +32°C</w:t>
      </w:r>
    </w:p>
    <w:p w14:paraId="4A59F269" w14:textId="77777777" w:rsidR="00BD4F3E" w:rsidRDefault="00BD4F3E" w:rsidP="00BD4F3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3402" w:right="-283" w:hanging="3402"/>
      </w:pPr>
      <w:r>
        <w:t>Emissionen:</w:t>
      </w:r>
      <w:r>
        <w:tab/>
      </w:r>
      <w:r>
        <w:tab/>
      </w:r>
      <w:r>
        <w:tab/>
      </w:r>
      <w:r>
        <w:tab/>
        <w:t>Der arbeitsplatz- bezogene Schallpegel des Geräts ist kleiner als 70 dB(A)</w:t>
      </w:r>
    </w:p>
    <w:p w14:paraId="77B595B6" w14:textId="77777777" w:rsidR="00BD4F3E" w:rsidRDefault="00BD4F3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3402" w:right="-283" w:hanging="3402"/>
        <w:jc w:val="both"/>
      </w:pPr>
    </w:p>
    <w:p w14:paraId="0C3D52B8" w14:textId="77777777" w:rsidR="00BD4F3E" w:rsidRDefault="0052264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3402" w:right="-283" w:hanging="3402"/>
        <w:jc w:val="both"/>
      </w:pPr>
      <w:r>
        <w:br w:type="page"/>
      </w:r>
    </w:p>
    <w:p w14:paraId="279B0A07" w14:textId="77777777" w:rsidR="00663B28" w:rsidRDefault="00663B2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01DC7654" w14:textId="77777777" w:rsidR="00663B28" w:rsidRDefault="00663B28"/>
    <w:p w14:paraId="01B42872" w14:textId="77777777" w:rsidR="00663B28" w:rsidRDefault="00663B28" w:rsidP="00760274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spritzwassergeschützt (IPX 4)</w:t>
      </w:r>
    </w:p>
    <w:p w14:paraId="77804C2B" w14:textId="77777777" w:rsidR="00663B28" w:rsidRDefault="00663B2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</w:rPr>
        <w:t>wartungsfreier Trommelmotor</w:t>
      </w:r>
    </w:p>
    <w:p w14:paraId="0FF70BA6" w14:textId="77777777" w:rsidR="00663B28" w:rsidRDefault="00663B28">
      <w:pPr>
        <w:tabs>
          <w:tab w:val="left" w:pos="1701"/>
        </w:tabs>
        <w:ind w:right="-283"/>
        <w:rPr>
          <w:color w:val="000000"/>
        </w:rPr>
      </w:pPr>
    </w:p>
    <w:p w14:paraId="13869F39" w14:textId="77777777" w:rsidR="00663B28" w:rsidRDefault="00663B28">
      <w:pPr>
        <w:tabs>
          <w:tab w:val="left" w:pos="1701"/>
        </w:tabs>
        <w:ind w:right="-283"/>
      </w:pPr>
    </w:p>
    <w:p w14:paraId="2E96FEDD" w14:textId="77777777" w:rsidR="00663B28" w:rsidRDefault="00663B28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71BC1DC1" w14:textId="77777777" w:rsidR="00663B28" w:rsidRDefault="00663B28">
      <w:pPr>
        <w:tabs>
          <w:tab w:val="left" w:pos="1701"/>
        </w:tabs>
        <w:ind w:right="-283"/>
        <w:rPr>
          <w:b/>
        </w:rPr>
      </w:pPr>
    </w:p>
    <w:p w14:paraId="58CE5B2A" w14:textId="77777777" w:rsidR="00663B28" w:rsidRDefault="00663B2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610CC7" w:rsidRPr="00610CC7">
        <w:t>B.PRO</w:t>
      </w:r>
    </w:p>
    <w:p w14:paraId="7F8C4361" w14:textId="77777777" w:rsidR="00663B28" w:rsidRDefault="00663B28">
      <w:pPr>
        <w:tabs>
          <w:tab w:val="left" w:pos="1701"/>
          <w:tab w:val="left" w:pos="2552"/>
          <w:tab w:val="left" w:pos="2835"/>
          <w:tab w:val="left" w:pos="3402"/>
        </w:tabs>
        <w:ind w:right="-708"/>
      </w:pPr>
      <w:r>
        <w:t>Modell:</w:t>
      </w:r>
      <w:r>
        <w:tab/>
      </w:r>
      <w:r>
        <w:tab/>
      </w:r>
      <w:r>
        <w:tab/>
      </w:r>
      <w:r>
        <w:tab/>
        <w:t>RSPV-UK</w:t>
      </w:r>
    </w:p>
    <w:p w14:paraId="4301DA5F" w14:textId="77777777" w:rsidR="00663B28" w:rsidRDefault="00663B28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610CC7" w:rsidRPr="00610CC7">
        <w:t>B.PRO INMOTION</w:t>
      </w:r>
    </w:p>
    <w:p w14:paraId="39234B59" w14:textId="77777777" w:rsidR="00663B28" w:rsidRDefault="00663B28">
      <w:pPr>
        <w:tabs>
          <w:tab w:val="left" w:pos="1701"/>
          <w:tab w:val="left" w:pos="2835"/>
          <w:tab w:val="left" w:pos="3402"/>
        </w:tabs>
        <w:ind w:right="-283"/>
      </w:pPr>
      <w:r>
        <w:t>Best.Nr.</w:t>
      </w:r>
      <w:r>
        <w:tab/>
      </w:r>
      <w:r>
        <w:tab/>
      </w:r>
      <w:r>
        <w:tab/>
      </w:r>
      <w:r w:rsidR="000B73DD" w:rsidRPr="00A559D7">
        <w:rPr>
          <w:color w:val="000000"/>
        </w:rPr>
        <w:t>383 737</w:t>
      </w:r>
    </w:p>
    <w:p w14:paraId="1A0E7132" w14:textId="77777777" w:rsidR="00663B28" w:rsidRDefault="00663B28">
      <w:pPr>
        <w:tabs>
          <w:tab w:val="left" w:pos="1701"/>
          <w:tab w:val="left" w:pos="2835"/>
          <w:tab w:val="left" w:pos="3402"/>
        </w:tabs>
        <w:ind w:right="-283"/>
      </w:pPr>
    </w:p>
    <w:p w14:paraId="3719592A" w14:textId="77777777" w:rsidR="0082145A" w:rsidRPr="0082145A" w:rsidRDefault="0082145A" w:rsidP="0082145A"/>
    <w:p w14:paraId="627E7D78" w14:textId="77777777" w:rsidR="0082145A" w:rsidRPr="0082145A" w:rsidRDefault="0082145A" w:rsidP="0082145A"/>
    <w:p w14:paraId="29A03CF0" w14:textId="77777777" w:rsidR="0082145A" w:rsidRPr="0082145A" w:rsidRDefault="0082145A" w:rsidP="0082145A"/>
    <w:p w14:paraId="034E7C96" w14:textId="77777777" w:rsidR="0082145A" w:rsidRPr="0082145A" w:rsidRDefault="0082145A" w:rsidP="0082145A"/>
    <w:p w14:paraId="750E3F36" w14:textId="77777777" w:rsidR="0082145A" w:rsidRPr="0082145A" w:rsidRDefault="0082145A" w:rsidP="0082145A"/>
    <w:p w14:paraId="3E9BE7B7" w14:textId="77777777" w:rsidR="0082145A" w:rsidRPr="0082145A" w:rsidRDefault="0082145A" w:rsidP="0082145A"/>
    <w:p w14:paraId="7E153403" w14:textId="77777777" w:rsidR="0082145A" w:rsidRPr="0082145A" w:rsidRDefault="0082145A" w:rsidP="0082145A"/>
    <w:p w14:paraId="0E7963CF" w14:textId="77777777" w:rsidR="0082145A" w:rsidRPr="0082145A" w:rsidRDefault="0082145A" w:rsidP="0082145A"/>
    <w:p w14:paraId="61F6B478" w14:textId="77777777" w:rsidR="0082145A" w:rsidRPr="0082145A" w:rsidRDefault="0082145A" w:rsidP="0082145A"/>
    <w:p w14:paraId="5076493E" w14:textId="77777777" w:rsidR="0082145A" w:rsidRPr="0082145A" w:rsidRDefault="0082145A" w:rsidP="0082145A"/>
    <w:p w14:paraId="64E4ADB5" w14:textId="77777777" w:rsidR="0082145A" w:rsidRPr="0082145A" w:rsidRDefault="0082145A" w:rsidP="0082145A"/>
    <w:p w14:paraId="33E8DEF5" w14:textId="77777777" w:rsidR="0082145A" w:rsidRPr="0082145A" w:rsidRDefault="0082145A" w:rsidP="0082145A"/>
    <w:p w14:paraId="07BE2D8E" w14:textId="77777777" w:rsidR="0082145A" w:rsidRPr="0082145A" w:rsidRDefault="0082145A" w:rsidP="0082145A"/>
    <w:p w14:paraId="25E65E2E" w14:textId="77777777" w:rsidR="0082145A" w:rsidRPr="0082145A" w:rsidRDefault="0082145A" w:rsidP="0082145A"/>
    <w:p w14:paraId="11B7CA07" w14:textId="77777777" w:rsidR="0082145A" w:rsidRPr="0082145A" w:rsidRDefault="0082145A" w:rsidP="0082145A"/>
    <w:p w14:paraId="52CE34AD" w14:textId="77777777" w:rsidR="0082145A" w:rsidRPr="0082145A" w:rsidRDefault="0082145A" w:rsidP="0082145A"/>
    <w:p w14:paraId="4BC7AB49" w14:textId="77777777" w:rsidR="0082145A" w:rsidRPr="0082145A" w:rsidRDefault="0082145A" w:rsidP="0082145A"/>
    <w:p w14:paraId="4602F293" w14:textId="77777777" w:rsidR="0082145A" w:rsidRPr="0082145A" w:rsidRDefault="0082145A" w:rsidP="0082145A"/>
    <w:p w14:paraId="7A20D02F" w14:textId="77777777" w:rsidR="0082145A" w:rsidRPr="0082145A" w:rsidRDefault="0082145A" w:rsidP="0082145A"/>
    <w:p w14:paraId="57DF92A9" w14:textId="77777777" w:rsidR="0082145A" w:rsidRPr="0082145A" w:rsidRDefault="0082145A" w:rsidP="0082145A"/>
    <w:p w14:paraId="370A3357" w14:textId="77777777" w:rsidR="0082145A" w:rsidRPr="0082145A" w:rsidRDefault="0082145A" w:rsidP="0082145A"/>
    <w:p w14:paraId="1D605132" w14:textId="77777777" w:rsidR="0082145A" w:rsidRPr="0082145A" w:rsidRDefault="0082145A" w:rsidP="0082145A"/>
    <w:p w14:paraId="1317B4AC" w14:textId="77777777" w:rsidR="0082145A" w:rsidRPr="0082145A" w:rsidRDefault="0082145A" w:rsidP="0082145A"/>
    <w:p w14:paraId="0F7AE53B" w14:textId="77777777" w:rsidR="0082145A" w:rsidRPr="0082145A" w:rsidRDefault="0082145A" w:rsidP="0082145A"/>
    <w:p w14:paraId="78B8CB7E" w14:textId="77777777" w:rsidR="0082145A" w:rsidRPr="0082145A" w:rsidRDefault="0082145A" w:rsidP="0082145A"/>
    <w:p w14:paraId="6463906A" w14:textId="77777777" w:rsidR="0082145A" w:rsidRPr="0082145A" w:rsidRDefault="0082145A" w:rsidP="0082145A"/>
    <w:p w14:paraId="5AA82539" w14:textId="77777777" w:rsidR="0082145A" w:rsidRPr="0082145A" w:rsidRDefault="0082145A" w:rsidP="0082145A"/>
    <w:p w14:paraId="7FA8D910" w14:textId="77777777" w:rsidR="0082145A" w:rsidRPr="0082145A" w:rsidRDefault="0082145A" w:rsidP="0082145A"/>
    <w:p w14:paraId="0B9C4775" w14:textId="77777777" w:rsidR="0082145A" w:rsidRPr="0082145A" w:rsidRDefault="0082145A" w:rsidP="0082145A"/>
    <w:p w14:paraId="056E04BC" w14:textId="77777777" w:rsidR="0082145A" w:rsidRPr="0082145A" w:rsidRDefault="0082145A" w:rsidP="0082145A"/>
    <w:p w14:paraId="68B860BC" w14:textId="77777777" w:rsidR="0082145A" w:rsidRPr="0082145A" w:rsidRDefault="0082145A" w:rsidP="0082145A"/>
    <w:p w14:paraId="0463EE3B" w14:textId="77777777" w:rsidR="0082145A" w:rsidRPr="0082145A" w:rsidRDefault="0082145A" w:rsidP="0082145A"/>
    <w:p w14:paraId="08B7106C" w14:textId="77777777" w:rsidR="0082145A" w:rsidRPr="0082145A" w:rsidRDefault="0082145A" w:rsidP="0082145A"/>
    <w:p w14:paraId="71FDC18B" w14:textId="77777777" w:rsidR="0082145A" w:rsidRPr="0082145A" w:rsidRDefault="0082145A" w:rsidP="0082145A"/>
    <w:p w14:paraId="2EF6E82F" w14:textId="77777777" w:rsidR="0082145A" w:rsidRPr="0082145A" w:rsidRDefault="0082145A" w:rsidP="0082145A"/>
    <w:p w14:paraId="5136221F" w14:textId="77777777" w:rsidR="0082145A" w:rsidRPr="0082145A" w:rsidRDefault="0082145A" w:rsidP="0082145A"/>
    <w:p w14:paraId="24C7F14E" w14:textId="77777777" w:rsidR="0082145A" w:rsidRDefault="0082145A" w:rsidP="0082145A"/>
    <w:p w14:paraId="25810259" w14:textId="77777777" w:rsidR="0082145A" w:rsidRPr="0082145A" w:rsidRDefault="0082145A" w:rsidP="0082145A"/>
    <w:sectPr w:rsidR="0082145A" w:rsidRPr="0082145A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D92C" w14:textId="77777777" w:rsidR="003B3078" w:rsidRDefault="003B3078">
      <w:r>
        <w:separator/>
      </w:r>
    </w:p>
  </w:endnote>
  <w:endnote w:type="continuationSeparator" w:id="0">
    <w:p w14:paraId="2B60ACCE" w14:textId="77777777" w:rsidR="003B3078" w:rsidRDefault="003B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F355" w14:textId="77777777" w:rsidR="00663B28" w:rsidRPr="000B73DD" w:rsidRDefault="00663B28">
    <w:pPr>
      <w:pStyle w:val="Fuzeile"/>
      <w:rPr>
        <w:sz w:val="16"/>
      </w:rPr>
    </w:pPr>
    <w:r w:rsidRPr="000B73DD">
      <w:rPr>
        <w:sz w:val="16"/>
      </w:rPr>
      <w:t xml:space="preserve">LV-Text RSPV-UK - Version </w:t>
    </w:r>
    <w:r w:rsidR="000B73DD" w:rsidRPr="000B73DD">
      <w:rPr>
        <w:sz w:val="16"/>
      </w:rPr>
      <w:t>1</w:t>
    </w:r>
    <w:r w:rsidRPr="000B73DD">
      <w:rPr>
        <w:sz w:val="16"/>
      </w:rPr>
      <w:t xml:space="preserve">.0/ </w:t>
    </w:r>
    <w:r w:rsidR="000B73DD" w:rsidRPr="000B73DD">
      <w:rPr>
        <w:sz w:val="16"/>
      </w:rPr>
      <w:t>J. Sc</w:t>
    </w:r>
    <w:r w:rsidR="000B73DD">
      <w:rPr>
        <w:sz w:val="16"/>
      </w:rPr>
      <w:t>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CEF8" w14:textId="77777777" w:rsidR="003B3078" w:rsidRDefault="003B3078">
      <w:r>
        <w:separator/>
      </w:r>
    </w:p>
  </w:footnote>
  <w:footnote w:type="continuationSeparator" w:id="0">
    <w:p w14:paraId="0D05BF1D" w14:textId="77777777" w:rsidR="003B3078" w:rsidRDefault="003B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B336A"/>
    <w:multiLevelType w:val="singleLevel"/>
    <w:tmpl w:val="6332DECA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Times New Roman" w:hAnsi="Times New Roman" w:hint="default"/>
      </w:rPr>
    </w:lvl>
  </w:abstractNum>
  <w:abstractNum w:abstractNumId="2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B1096B"/>
    <w:multiLevelType w:val="singleLevel"/>
    <w:tmpl w:val="11AC3C0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Times New Roman" w:hAnsi="Times New Roman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D2305"/>
    <w:multiLevelType w:val="singleLevel"/>
    <w:tmpl w:val="76F4131C"/>
    <w:lvl w:ilvl="0">
      <w:start w:val="10"/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3"/>
  </w:num>
  <w:num w:numId="8">
    <w:abstractNumId w:val="18"/>
  </w:num>
  <w:num w:numId="9">
    <w:abstractNumId w:val="7"/>
  </w:num>
  <w:num w:numId="10">
    <w:abstractNumId w:val="8"/>
  </w:num>
  <w:num w:numId="11">
    <w:abstractNumId w:val="19"/>
  </w:num>
  <w:num w:numId="12">
    <w:abstractNumId w:val="21"/>
  </w:num>
  <w:num w:numId="13">
    <w:abstractNumId w:val="2"/>
  </w:num>
  <w:num w:numId="14">
    <w:abstractNumId w:val="17"/>
  </w:num>
  <w:num w:numId="15">
    <w:abstractNumId w:val="4"/>
  </w:num>
  <w:num w:numId="16">
    <w:abstractNumId w:val="15"/>
  </w:num>
  <w:num w:numId="17">
    <w:abstractNumId w:val="14"/>
  </w:num>
  <w:num w:numId="18">
    <w:abstractNumId w:val="16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367"/>
    <w:rsid w:val="000B0FBB"/>
    <w:rsid w:val="000B73DD"/>
    <w:rsid w:val="000D127C"/>
    <w:rsid w:val="000D7219"/>
    <w:rsid w:val="00116B03"/>
    <w:rsid w:val="00190272"/>
    <w:rsid w:val="00202A98"/>
    <w:rsid w:val="00262E3E"/>
    <w:rsid w:val="003B3078"/>
    <w:rsid w:val="00416DB9"/>
    <w:rsid w:val="005172DC"/>
    <w:rsid w:val="0052264C"/>
    <w:rsid w:val="005C7021"/>
    <w:rsid w:val="005F4FF4"/>
    <w:rsid w:val="00601DBF"/>
    <w:rsid w:val="00606FF0"/>
    <w:rsid w:val="00610CC7"/>
    <w:rsid w:val="00663B28"/>
    <w:rsid w:val="007300E1"/>
    <w:rsid w:val="00760274"/>
    <w:rsid w:val="00761AAD"/>
    <w:rsid w:val="007969B1"/>
    <w:rsid w:val="007A75A9"/>
    <w:rsid w:val="007C38D3"/>
    <w:rsid w:val="007C43AD"/>
    <w:rsid w:val="007E60FE"/>
    <w:rsid w:val="00802D3C"/>
    <w:rsid w:val="0082145A"/>
    <w:rsid w:val="008F6C4A"/>
    <w:rsid w:val="00A559D7"/>
    <w:rsid w:val="00A86280"/>
    <w:rsid w:val="00BD4F3E"/>
    <w:rsid w:val="00CF2881"/>
    <w:rsid w:val="00CF3657"/>
    <w:rsid w:val="00D34F43"/>
    <w:rsid w:val="00E40EE8"/>
    <w:rsid w:val="00E56332"/>
    <w:rsid w:val="00E71F77"/>
    <w:rsid w:val="00ED017C"/>
    <w:rsid w:val="00F27E39"/>
    <w:rsid w:val="00FF2A9B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4DCB66"/>
  <w15:chartTrackingRefBased/>
  <w15:docId w15:val="{2E86280B-69F6-4E2F-A1E6-87D6CAC8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  <w:tab w:val="left" w:pos="2552"/>
        <w:tab w:val="left" w:pos="2835"/>
        <w:tab w:val="left" w:pos="3402"/>
      </w:tabs>
      <w:ind w:right="-283"/>
      <w:outlineLvl w:val="4"/>
    </w:pPr>
    <w:rPr>
      <w:b/>
      <w:i/>
      <w:color w:val="FF000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paragraph" w:styleId="Textkrper-Zeileneinzug">
    <w:name w:val="Body Text Indent"/>
    <w:basedOn w:val="Standard"/>
    <w:pPr>
      <w:tabs>
        <w:tab w:val="left" w:pos="426"/>
      </w:tabs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2889</Characters>
  <Application>Microsoft Office Word</Application>
  <DocSecurity>4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Buffetbar MIKADO stille Kühlung</vt:lpstr>
      <vt:lpstr>Buffetbar MIKADO stille Kühlung</vt:lpstr>
    </vt:vector>
  </TitlesOfParts>
  <Company>B.PRO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2003-10-24T10:05:00Z</cp:lastPrinted>
  <dcterms:created xsi:type="dcterms:W3CDTF">2021-09-24T20:29:00Z</dcterms:created>
  <dcterms:modified xsi:type="dcterms:W3CDTF">2021-09-24T20:29:00Z</dcterms:modified>
</cp:coreProperties>
</file>