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0C1A" w14:textId="77777777" w:rsidR="00706D27" w:rsidRDefault="00706D27" w:rsidP="00B12139">
      <w:pPr>
        <w:suppressAutoHyphens/>
        <w:ind w:right="3402"/>
        <w:rPr>
          <w:rFonts w:ascii="Arial" w:hAnsi="Arial"/>
          <w:b/>
          <w:spacing w:val="-3"/>
          <w:sz w:val="28"/>
          <w:u w:val="single"/>
        </w:rPr>
      </w:pPr>
    </w:p>
    <w:p w14:paraId="52591F2E" w14:textId="77777777" w:rsidR="003A5A20" w:rsidRPr="00206401" w:rsidRDefault="002F2B68" w:rsidP="00B12139">
      <w:pPr>
        <w:suppressAutoHyphens/>
        <w:ind w:right="3402"/>
        <w:rPr>
          <w:rFonts w:ascii="Arial" w:hAnsi="Arial"/>
          <w:spacing w:val="-2"/>
          <w:szCs w:val="24"/>
          <w:u w:val="single"/>
        </w:rPr>
      </w:pPr>
      <w:r>
        <w:rPr>
          <w:rFonts w:ascii="Arial" w:hAnsi="Arial"/>
          <w:b/>
          <w:sz w:val="28"/>
          <w:u w:val="single"/>
        </w:rPr>
        <w:t>BASIC LINE N-3 Kids – Buffet neutre similaire à 3 x GN 1/1 avec hauteur de module réduite pour la restauration des enfants</w:t>
      </w:r>
    </w:p>
    <w:p w14:paraId="400E0A77" w14:textId="77777777" w:rsidR="005119FB" w:rsidRPr="00206401" w:rsidRDefault="005119FB" w:rsidP="00B12139">
      <w:pPr>
        <w:suppressAutoHyphens/>
        <w:ind w:right="3402"/>
        <w:rPr>
          <w:rFonts w:ascii="Arial" w:hAnsi="Arial"/>
          <w:spacing w:val="-2"/>
          <w:szCs w:val="24"/>
          <w:u w:val="single"/>
        </w:rPr>
      </w:pPr>
    </w:p>
    <w:p w14:paraId="75B46080" w14:textId="77777777" w:rsidR="002E1F4B" w:rsidRPr="00206401" w:rsidRDefault="002E1F4B" w:rsidP="00B12139">
      <w:pPr>
        <w:suppressAutoHyphens/>
        <w:ind w:right="3402"/>
        <w:rPr>
          <w:rFonts w:ascii="Arial" w:hAnsi="Arial"/>
          <w:spacing w:val="-2"/>
          <w:szCs w:val="24"/>
          <w:u w:val="single"/>
        </w:rPr>
      </w:pPr>
    </w:p>
    <w:p w14:paraId="23E71692" w14:textId="77777777" w:rsidR="00B34498" w:rsidRPr="008242C3" w:rsidRDefault="002F2B68" w:rsidP="00B12139">
      <w:pPr>
        <w:suppressAutoHyphens/>
        <w:ind w:right="3402"/>
        <w:rPr>
          <w:rFonts w:ascii="Arial" w:hAnsi="Arial"/>
          <w:b/>
        </w:rPr>
      </w:pPr>
      <w:r>
        <w:rPr>
          <w:rFonts w:ascii="Arial" w:hAnsi="Arial"/>
          <w:b/>
        </w:rPr>
        <w:t>Dimensions :</w:t>
      </w:r>
    </w:p>
    <w:p w14:paraId="7359B37B" w14:textId="77777777" w:rsidR="00B34498" w:rsidRPr="004012B8" w:rsidRDefault="00B34498" w:rsidP="00B12139">
      <w:pPr>
        <w:suppressAutoHyphens/>
        <w:ind w:right="3402"/>
        <w:rPr>
          <w:rFonts w:ascii="Arial" w:hAnsi="Arial"/>
        </w:rPr>
      </w:pPr>
    </w:p>
    <w:p w14:paraId="53476AB9" w14:textId="77777777" w:rsidR="00B34498" w:rsidRDefault="002F2B68"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5D60A8E" w14:textId="77777777" w:rsidR="0056384E" w:rsidRPr="004012B8" w:rsidRDefault="002F2B68"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F5FD123" w14:textId="77777777" w:rsidR="004012B8" w:rsidRPr="00C60B01" w:rsidRDefault="002F2B68"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09E706C2" w14:textId="77777777" w:rsidR="00C921B5" w:rsidRDefault="002F2B68" w:rsidP="00B12139">
      <w:pPr>
        <w:suppressAutoHyphens/>
        <w:ind w:right="3402"/>
        <w:rPr>
          <w:rFonts w:ascii="Arial" w:hAnsi="Arial"/>
        </w:rPr>
      </w:pPr>
      <w:r>
        <w:rPr>
          <w:rFonts w:ascii="Arial" w:hAnsi="Arial"/>
        </w:rPr>
        <w:t>(= avec glissière pour plateaux rabattue côté client)</w:t>
      </w:r>
    </w:p>
    <w:p w14:paraId="7EFAE82F" w14:textId="77777777" w:rsidR="004012B8" w:rsidRPr="00865639" w:rsidRDefault="002F2B68"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7AAA5D9D" w14:textId="77777777" w:rsidR="00C921B5" w:rsidRPr="00865639" w:rsidRDefault="002F2B68" w:rsidP="00B12139">
      <w:pPr>
        <w:suppressAutoHyphens/>
        <w:ind w:right="3402"/>
        <w:rPr>
          <w:rFonts w:ascii="Arial" w:hAnsi="Arial"/>
        </w:rPr>
      </w:pPr>
      <w:r>
        <w:rPr>
          <w:rFonts w:ascii="Arial" w:hAnsi="Arial"/>
        </w:rPr>
        <w:t>(= avec glissière pour plateaux relevée côté client)</w:t>
      </w:r>
    </w:p>
    <w:p w14:paraId="74D64AB1" w14:textId="77777777" w:rsidR="00B34498" w:rsidRPr="00865639" w:rsidRDefault="002F2B68"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5BFC4F7A" w14:textId="77777777" w:rsidR="004012B8" w:rsidRPr="00774124" w:rsidRDefault="002F2B68" w:rsidP="00B12139">
      <w:pPr>
        <w:suppressAutoHyphens/>
        <w:ind w:right="3402"/>
        <w:rPr>
          <w:rFonts w:ascii="Arial" w:hAnsi="Arial"/>
        </w:rPr>
      </w:pPr>
      <w:r w:rsidRPr="00774124">
        <w:rPr>
          <w:rFonts w:ascii="Arial" w:hAnsi="Arial"/>
        </w:rPr>
        <w:t>Hauteur pont inclus :</w:t>
      </w:r>
      <w:r w:rsidRPr="00774124">
        <w:rPr>
          <w:rFonts w:ascii="Arial" w:hAnsi="Arial"/>
        </w:rPr>
        <w:tab/>
      </w:r>
      <w:r w:rsidR="00774124" w:rsidRPr="00774124">
        <w:rPr>
          <w:rFonts w:ascii="Arial" w:hAnsi="Arial"/>
        </w:rPr>
        <w:tab/>
      </w:r>
      <w:r w:rsidR="00774124" w:rsidRPr="00774124">
        <w:rPr>
          <w:rFonts w:ascii="Arial" w:hAnsi="Arial"/>
        </w:rPr>
        <w:tab/>
      </w:r>
      <w:r w:rsidRPr="00774124">
        <w:rPr>
          <w:rFonts w:ascii="Arial" w:hAnsi="Arial"/>
        </w:rPr>
        <w:t>1155 mm</w:t>
      </w:r>
    </w:p>
    <w:p w14:paraId="7981D9CD" w14:textId="77777777" w:rsidR="00A21D97" w:rsidRDefault="00A21D97" w:rsidP="00B12139">
      <w:pPr>
        <w:suppressAutoHyphens/>
        <w:ind w:right="3402"/>
        <w:rPr>
          <w:rFonts w:ascii="Arial" w:hAnsi="Arial"/>
          <w:i/>
        </w:rPr>
      </w:pPr>
    </w:p>
    <w:p w14:paraId="058D8F8D" w14:textId="77777777" w:rsidR="00ED29EA" w:rsidRDefault="002F2B68" w:rsidP="00ED29EA">
      <w:pPr>
        <w:suppressAutoHyphens/>
        <w:ind w:right="3402"/>
        <w:rPr>
          <w:rFonts w:ascii="Arial" w:hAnsi="Arial"/>
          <w:i/>
        </w:rPr>
      </w:pPr>
      <w:r>
        <w:rPr>
          <w:rFonts w:ascii="Arial" w:hAnsi="Arial"/>
          <w:i/>
        </w:rPr>
        <w:t>L’équipement final du module dépend de la configuration choisie.</w:t>
      </w:r>
    </w:p>
    <w:p w14:paraId="22C8D44A" w14:textId="77777777" w:rsidR="0056384E" w:rsidRDefault="0056384E" w:rsidP="00B12139">
      <w:pPr>
        <w:suppressAutoHyphens/>
        <w:ind w:right="3402"/>
        <w:rPr>
          <w:rFonts w:ascii="Arial" w:hAnsi="Arial"/>
        </w:rPr>
      </w:pPr>
    </w:p>
    <w:p w14:paraId="0D84D9FA" w14:textId="77777777" w:rsidR="00B34498" w:rsidRPr="00C35B88" w:rsidRDefault="002F2B68" w:rsidP="00B12139">
      <w:pPr>
        <w:suppressAutoHyphens/>
        <w:ind w:right="3402"/>
        <w:rPr>
          <w:rFonts w:ascii="Arial" w:hAnsi="Arial"/>
          <w:b/>
        </w:rPr>
      </w:pPr>
      <w:r>
        <w:rPr>
          <w:rFonts w:ascii="Arial" w:hAnsi="Arial"/>
          <w:b/>
        </w:rPr>
        <w:t>Module de base :</w:t>
      </w:r>
    </w:p>
    <w:p w14:paraId="3CAAFD0C" w14:textId="77777777" w:rsidR="00B34498" w:rsidRDefault="00B34498" w:rsidP="00B12139">
      <w:pPr>
        <w:suppressAutoHyphens/>
        <w:ind w:right="3402"/>
        <w:rPr>
          <w:rFonts w:ascii="Arial" w:hAnsi="Arial"/>
          <w:b/>
          <w:u w:val="single"/>
        </w:rPr>
      </w:pPr>
    </w:p>
    <w:p w14:paraId="06BA9C2A" w14:textId="77777777" w:rsidR="002E1F4B" w:rsidRPr="008F6886" w:rsidRDefault="002F2B68" w:rsidP="00B12139">
      <w:pPr>
        <w:suppressAutoHyphens/>
        <w:ind w:right="3402"/>
        <w:rPr>
          <w:rFonts w:ascii="Arial" w:hAnsi="Arial"/>
        </w:rPr>
      </w:pPr>
      <w:r>
        <w:rPr>
          <w:rFonts w:ascii="Arial" w:hAnsi="Arial"/>
        </w:rPr>
        <w:t>Module roulant basé sur une construction en tôle stable et autoportante</w:t>
      </w:r>
    </w:p>
    <w:p w14:paraId="4005B2D3" w14:textId="77777777" w:rsidR="008077FB" w:rsidRPr="008F6886" w:rsidRDefault="002F2B68"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35AA3201" w14:textId="77777777" w:rsidR="008077FB" w:rsidRDefault="008077FB" w:rsidP="00B12139">
      <w:pPr>
        <w:suppressAutoHyphens/>
        <w:ind w:right="3402"/>
        <w:rPr>
          <w:rFonts w:ascii="Arial" w:hAnsi="Arial"/>
        </w:rPr>
      </w:pPr>
    </w:p>
    <w:p w14:paraId="5D4D12AC" w14:textId="77777777" w:rsidR="008077FB" w:rsidRPr="008077FB" w:rsidRDefault="002F2B68" w:rsidP="00B12139">
      <w:pPr>
        <w:suppressAutoHyphens/>
        <w:ind w:right="3402"/>
        <w:rPr>
          <w:rFonts w:ascii="Arial" w:hAnsi="Arial"/>
          <w:b/>
        </w:rPr>
      </w:pPr>
      <w:r>
        <w:rPr>
          <w:rFonts w:ascii="Arial" w:hAnsi="Arial"/>
          <w:b/>
        </w:rPr>
        <w:t>Recouvrement :</w:t>
      </w:r>
    </w:p>
    <w:p w14:paraId="70D2472B" w14:textId="77777777" w:rsidR="008077FB" w:rsidRDefault="008077FB" w:rsidP="00B12139">
      <w:pPr>
        <w:suppressAutoHyphens/>
        <w:ind w:right="3402"/>
        <w:rPr>
          <w:rFonts w:ascii="Arial" w:hAnsi="Arial"/>
        </w:rPr>
      </w:pPr>
    </w:p>
    <w:p w14:paraId="4E013208" w14:textId="77777777" w:rsidR="00763184" w:rsidRDefault="002F2B68" w:rsidP="00763184">
      <w:pPr>
        <w:suppressAutoHyphens/>
        <w:ind w:right="3402"/>
        <w:rPr>
          <w:rFonts w:ascii="Arial" w:hAnsi="Arial"/>
        </w:rPr>
      </w:pPr>
      <w:r>
        <w:rPr>
          <w:rFonts w:ascii="Arial" w:hAnsi="Arial"/>
        </w:rPr>
        <w:t xml:space="preserve">Le buffet neutre est équipé d’un recouvrement en acier inoxydable </w:t>
      </w:r>
      <w:proofErr w:type="spellStart"/>
      <w:r>
        <w:rPr>
          <w:rFonts w:ascii="Arial" w:hAnsi="Arial"/>
        </w:rPr>
        <w:t>microlisé</w:t>
      </w:r>
      <w:proofErr w:type="spellEnd"/>
      <w:r>
        <w:rPr>
          <w:rFonts w:ascii="Arial" w:hAnsi="Arial"/>
        </w:rPr>
        <w:t xml:space="preserve"> de 40 mm de haut, avec rebord lisse sur tous les côtés. Un bandeau d’env. 240 mm de haut se trouve en dessous du recouvrement sur les deux longs côtés.</w:t>
      </w:r>
    </w:p>
    <w:p w14:paraId="1EE94F06" w14:textId="77777777" w:rsidR="005E2E5D" w:rsidRDefault="005E2E5D" w:rsidP="00B12139">
      <w:pPr>
        <w:suppressAutoHyphens/>
        <w:ind w:right="3402"/>
        <w:rPr>
          <w:rFonts w:ascii="Arial" w:hAnsi="Arial"/>
          <w:color w:val="FF0000"/>
        </w:rPr>
      </w:pPr>
    </w:p>
    <w:p w14:paraId="77896527" w14:textId="77777777" w:rsidR="005E2E5D" w:rsidRPr="00396B21" w:rsidRDefault="002F2B68" w:rsidP="005E2E5D">
      <w:pPr>
        <w:suppressAutoHyphens/>
        <w:ind w:right="3402"/>
        <w:rPr>
          <w:rFonts w:ascii="Arial" w:hAnsi="Arial"/>
          <w:b/>
        </w:rPr>
      </w:pPr>
      <w:r>
        <w:rPr>
          <w:rFonts w:ascii="Arial" w:hAnsi="Arial"/>
          <w:b/>
        </w:rPr>
        <w:t>Soubassement :</w:t>
      </w:r>
    </w:p>
    <w:p w14:paraId="6CFA9069" w14:textId="77777777" w:rsidR="005E2E5D" w:rsidRDefault="005E2E5D" w:rsidP="005E2E5D">
      <w:pPr>
        <w:suppressAutoHyphens/>
        <w:ind w:right="3402"/>
        <w:rPr>
          <w:rFonts w:ascii="Arial" w:hAnsi="Arial"/>
        </w:rPr>
      </w:pPr>
    </w:p>
    <w:p w14:paraId="6383071A" w14:textId="77777777" w:rsidR="005E2E5D" w:rsidRDefault="002F2B68"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34B44D22" w14:textId="77777777" w:rsidR="005E2E5D" w:rsidRDefault="005E2E5D" w:rsidP="005E2E5D">
      <w:pPr>
        <w:suppressAutoHyphens/>
        <w:ind w:right="3402"/>
        <w:rPr>
          <w:rFonts w:ascii="Arial" w:hAnsi="Arial"/>
        </w:rPr>
      </w:pPr>
    </w:p>
    <w:p w14:paraId="03FFDF48" w14:textId="77777777" w:rsidR="005E2E5D" w:rsidRDefault="002F2B68"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0A257D0A" w14:textId="77777777" w:rsidR="005E2E5D" w:rsidRDefault="005E2E5D" w:rsidP="005E2E5D">
      <w:pPr>
        <w:suppressAutoHyphens/>
        <w:ind w:right="3402"/>
        <w:rPr>
          <w:rFonts w:ascii="Arial" w:hAnsi="Arial"/>
        </w:rPr>
      </w:pPr>
    </w:p>
    <w:p w14:paraId="5B3A9EBB" w14:textId="77777777" w:rsidR="005E2E5D" w:rsidRPr="00460AF8" w:rsidRDefault="002F2B68" w:rsidP="005E2E5D">
      <w:pPr>
        <w:suppressAutoHyphens/>
        <w:ind w:right="3402"/>
        <w:rPr>
          <w:rFonts w:ascii="Arial" w:hAnsi="Arial"/>
          <w:i/>
        </w:rPr>
      </w:pPr>
      <w:r>
        <w:rPr>
          <w:rFonts w:ascii="Arial" w:hAnsi="Arial"/>
          <w:i/>
        </w:rPr>
        <w:lastRenderedPageBreak/>
        <w:t xml:space="preserve">En variante, les teintes suivantes sont disponibles pour le soubassement : </w:t>
      </w:r>
      <w:r>
        <w:rPr>
          <w:rFonts w:ascii="Arial" w:hAnsi="Arial"/>
        </w:rPr>
        <w:t xml:space="preserve">voir les teintes </w:t>
      </w:r>
      <w:r w:rsidR="003B49EC" w:rsidRPr="003B49EC">
        <w:rPr>
          <w:rFonts w:ascii="Arial" w:hAnsi="Arial"/>
        </w:rPr>
        <w:t>B.PRO</w:t>
      </w:r>
      <w:r>
        <w:rPr>
          <w:rFonts w:ascii="Arial" w:hAnsi="Arial"/>
        </w:rPr>
        <w:t xml:space="preserve"> dans les accessoires/options. *</w:t>
      </w:r>
    </w:p>
    <w:p w14:paraId="72E84B51" w14:textId="77777777" w:rsidR="005E2E5D" w:rsidRPr="00460AF8" w:rsidRDefault="005E2E5D" w:rsidP="005E2E5D">
      <w:pPr>
        <w:suppressAutoHyphens/>
        <w:ind w:right="3402"/>
        <w:rPr>
          <w:rFonts w:ascii="Arial" w:hAnsi="Arial"/>
          <w:i/>
        </w:rPr>
      </w:pPr>
    </w:p>
    <w:p w14:paraId="549E4508" w14:textId="77777777" w:rsidR="00C00BF9" w:rsidRDefault="002F2B68"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56CB1F3E" w14:textId="77777777" w:rsidR="005E2E5D" w:rsidRDefault="005E2E5D" w:rsidP="005E2E5D">
      <w:pPr>
        <w:suppressAutoHyphens/>
        <w:ind w:right="3402"/>
        <w:rPr>
          <w:rFonts w:ascii="Arial" w:hAnsi="Arial"/>
        </w:rPr>
      </w:pPr>
    </w:p>
    <w:p w14:paraId="497A7779" w14:textId="77777777" w:rsidR="008077FB" w:rsidRDefault="002F2B68" w:rsidP="008077FB">
      <w:pPr>
        <w:suppressAutoHyphens/>
        <w:ind w:right="3402"/>
        <w:rPr>
          <w:rFonts w:ascii="Arial" w:hAnsi="Arial"/>
          <w:b/>
        </w:rPr>
      </w:pPr>
      <w:r>
        <w:rPr>
          <w:rFonts w:ascii="Arial" w:hAnsi="Arial"/>
          <w:b/>
        </w:rPr>
        <w:t>Accessoires/options :</w:t>
      </w:r>
    </w:p>
    <w:p w14:paraId="7A4630A6" w14:textId="77777777" w:rsidR="00C21A08" w:rsidRPr="002949FF" w:rsidRDefault="00C21A08" w:rsidP="00C21A08">
      <w:pPr>
        <w:suppressAutoHyphens/>
        <w:ind w:right="3402"/>
        <w:rPr>
          <w:rFonts w:ascii="Arial" w:hAnsi="Arial"/>
        </w:rPr>
      </w:pPr>
    </w:p>
    <w:p w14:paraId="71C54C62" w14:textId="77777777" w:rsidR="00C21A08" w:rsidRDefault="002F2B68"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3B49EC" w:rsidRPr="003B49EC">
        <w:rPr>
          <w:rFonts w:ascii="Arial" w:hAnsi="Arial"/>
        </w:rPr>
        <w:t>B.PRO</w:t>
      </w:r>
      <w:r>
        <w:rPr>
          <w:rFonts w:ascii="Arial" w:hAnsi="Arial"/>
        </w:rPr>
        <w:t>. *</w:t>
      </w:r>
    </w:p>
    <w:p w14:paraId="39104403" w14:textId="77777777" w:rsidR="00C21A08" w:rsidRDefault="00C21A08" w:rsidP="008077FB">
      <w:pPr>
        <w:suppressAutoHyphens/>
        <w:ind w:right="3402"/>
        <w:rPr>
          <w:rFonts w:ascii="Arial" w:hAnsi="Arial"/>
          <w:b/>
          <w:color w:val="FF0000"/>
        </w:rPr>
      </w:pPr>
    </w:p>
    <w:p w14:paraId="400DFD08" w14:textId="77777777" w:rsidR="001E4EB1" w:rsidRDefault="002F2B68"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73B102DB" w14:textId="77777777" w:rsidR="001E4EB1" w:rsidRDefault="001E4EB1" w:rsidP="001E4EB1">
      <w:pPr>
        <w:pStyle w:val="Listenabsatz"/>
        <w:rPr>
          <w:rFonts w:ascii="Arial" w:hAnsi="Arial"/>
        </w:rPr>
      </w:pPr>
    </w:p>
    <w:p w14:paraId="68C77B6D" w14:textId="77777777" w:rsidR="001E4EB1" w:rsidRDefault="002F2B68"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3B49EC" w:rsidRPr="003B49EC">
        <w:rPr>
          <w:rFonts w:ascii="Arial" w:hAnsi="Arial"/>
        </w:rPr>
        <w:t>B.PRO</w:t>
      </w:r>
      <w:r>
        <w:rPr>
          <w:rFonts w:ascii="Arial" w:hAnsi="Arial"/>
        </w:rPr>
        <w:t xml:space="preserve"> BASIC LINE. *</w:t>
      </w:r>
    </w:p>
    <w:p w14:paraId="47D6E5C8" w14:textId="77777777" w:rsidR="001E4EB1" w:rsidRDefault="001E4EB1" w:rsidP="001E4EB1">
      <w:pPr>
        <w:pStyle w:val="Listenabsatz"/>
        <w:ind w:left="0"/>
        <w:rPr>
          <w:rFonts w:ascii="Arial" w:hAnsi="Arial"/>
        </w:rPr>
      </w:pPr>
    </w:p>
    <w:p w14:paraId="1A39F3B0" w14:textId="77777777" w:rsidR="001E4EB1" w:rsidRDefault="002F2B68"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3C466C19" w14:textId="77777777" w:rsidR="00047465" w:rsidRDefault="00047465" w:rsidP="00047465">
      <w:pPr>
        <w:pStyle w:val="Listenabsatz"/>
        <w:rPr>
          <w:rFonts w:ascii="Arial" w:hAnsi="Arial"/>
        </w:rPr>
      </w:pPr>
    </w:p>
    <w:p w14:paraId="74ADC7A8" w14:textId="77777777" w:rsidR="00047465" w:rsidRDefault="002F2B68"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49D16A4C" w14:textId="77777777" w:rsidR="00047465" w:rsidRDefault="00047465" w:rsidP="00047465">
      <w:pPr>
        <w:suppressAutoHyphens/>
        <w:ind w:left="720" w:right="3402"/>
        <w:rPr>
          <w:rFonts w:ascii="Arial" w:hAnsi="Arial"/>
        </w:rPr>
      </w:pPr>
    </w:p>
    <w:p w14:paraId="01E7BF9A" w14:textId="77777777" w:rsidR="00047465" w:rsidRPr="00047465" w:rsidRDefault="002F2B68"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3B49EC" w:rsidRPr="003B49EC">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32AE3031" w14:textId="77777777" w:rsidR="001E4EB1" w:rsidRDefault="001E4EB1" w:rsidP="001E4EB1">
      <w:pPr>
        <w:pStyle w:val="Listenabsatz"/>
        <w:rPr>
          <w:rFonts w:ascii="Arial" w:hAnsi="Arial"/>
        </w:rPr>
      </w:pPr>
    </w:p>
    <w:p w14:paraId="5F7B98F3" w14:textId="77777777" w:rsidR="001E4EB1" w:rsidRDefault="002F2B68" w:rsidP="001E4EB1">
      <w:pPr>
        <w:pStyle w:val="Listenabsatz"/>
        <w:numPr>
          <w:ilvl w:val="0"/>
          <w:numId w:val="21"/>
        </w:numPr>
        <w:rPr>
          <w:rFonts w:ascii="Arial" w:hAnsi="Arial"/>
        </w:rPr>
      </w:pPr>
      <w:r>
        <w:rPr>
          <w:rFonts w:ascii="Arial" w:hAnsi="Arial"/>
        </w:rPr>
        <w:t xml:space="preserve">Teintes </w:t>
      </w:r>
      <w:r w:rsidR="003B49EC" w:rsidRPr="003B49EC">
        <w:rPr>
          <w:rFonts w:ascii="Arial" w:hAnsi="Arial"/>
        </w:rPr>
        <w:t>B.PRO</w:t>
      </w:r>
      <w:r>
        <w:rPr>
          <w:rFonts w:ascii="Arial" w:hAnsi="Arial"/>
        </w:rPr>
        <w:t xml:space="preserve"> : *</w:t>
      </w:r>
    </w:p>
    <w:p w14:paraId="23A78842" w14:textId="77777777" w:rsidR="001E4EB1" w:rsidRDefault="002F2B68"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6D23079E" w14:textId="77777777" w:rsidR="001E4EB1" w:rsidRDefault="002F2B68"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73E828B7" w14:textId="77777777" w:rsidR="001E4EB1" w:rsidRDefault="002F2B68"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2C6ED91C" w14:textId="77777777" w:rsidR="001E4EB1" w:rsidRDefault="002F2B68"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338BDEEA" w14:textId="77777777" w:rsidR="001E4EB1" w:rsidRDefault="002F2B68"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17F38563" w14:textId="77777777" w:rsidR="001E4EB1" w:rsidRDefault="002F2B68"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7450DA4A" w14:textId="77777777" w:rsidR="001E4EB1" w:rsidRDefault="002F2B68"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5CD332FB" w14:textId="77777777" w:rsidR="001E4EB1" w:rsidRDefault="002F2B68"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2D57A8D1" w14:textId="77777777" w:rsidR="001E4EB1" w:rsidRPr="00D50840" w:rsidRDefault="002F2B68"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16F42768" w14:textId="77777777" w:rsidR="001E4EB1" w:rsidRPr="00D50840" w:rsidRDefault="002F2B68"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2F986D37" w14:textId="77777777" w:rsidR="001E4EB1" w:rsidRPr="00D50840" w:rsidRDefault="002F2B68"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05A2A5CF" w14:textId="77777777" w:rsidR="001E4EB1" w:rsidRPr="00D50840" w:rsidRDefault="002F2B68"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4BBFACF9" w14:textId="77777777" w:rsidR="001E4EB1" w:rsidRPr="00D50840" w:rsidRDefault="002F2B68"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135B9DD5" w14:textId="77777777" w:rsidR="001E4EB1" w:rsidRPr="00D50840" w:rsidRDefault="002F2B68"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3CC2B1E5" w14:textId="77777777" w:rsidR="001E4EB1" w:rsidRDefault="001E4EB1" w:rsidP="001E4EB1">
      <w:pPr>
        <w:suppressAutoHyphens/>
        <w:ind w:left="709" w:right="3402" w:firstLine="142"/>
        <w:rPr>
          <w:rFonts w:ascii="Arial" w:hAnsi="Arial"/>
          <w:lang w:val="en-US"/>
        </w:rPr>
      </w:pPr>
    </w:p>
    <w:p w14:paraId="142F7CE7" w14:textId="77777777" w:rsidR="001E4EB1" w:rsidRDefault="002F2B68"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7CD7742B" w14:textId="77777777" w:rsidR="00763184" w:rsidRDefault="00763184" w:rsidP="00763184">
      <w:pPr>
        <w:suppressAutoHyphens/>
        <w:ind w:right="3402"/>
        <w:rPr>
          <w:rFonts w:ascii="Arial" w:hAnsi="Arial"/>
        </w:rPr>
      </w:pPr>
    </w:p>
    <w:p w14:paraId="7090960C" w14:textId="77777777" w:rsidR="00763184" w:rsidRPr="00763184" w:rsidRDefault="002F2B68" w:rsidP="00763184">
      <w:pPr>
        <w:numPr>
          <w:ilvl w:val="0"/>
          <w:numId w:val="21"/>
        </w:numPr>
        <w:suppressAutoHyphens/>
        <w:ind w:right="3402"/>
        <w:rPr>
          <w:rFonts w:ascii="Arial" w:hAnsi="Arial"/>
        </w:rPr>
      </w:pPr>
      <w:r>
        <w:rPr>
          <w:rFonts w:ascii="Arial" w:hAnsi="Arial"/>
        </w:rPr>
        <w:t>Pont standard avec pare-haleine.</w:t>
      </w:r>
    </w:p>
    <w:p w14:paraId="75D93115" w14:textId="77777777" w:rsidR="00763184" w:rsidRDefault="002F2B68" w:rsidP="0094781B">
      <w:pPr>
        <w:suppressAutoHyphens/>
        <w:ind w:left="720"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283CF408" w14:textId="77777777" w:rsidR="001E4EB1" w:rsidRDefault="001E4EB1" w:rsidP="001E4EB1">
      <w:pPr>
        <w:suppressAutoHyphens/>
        <w:ind w:right="3402"/>
        <w:rPr>
          <w:rFonts w:ascii="Arial" w:hAnsi="Arial"/>
        </w:rPr>
      </w:pPr>
    </w:p>
    <w:p w14:paraId="456AA50E" w14:textId="77777777" w:rsidR="001E4EB1" w:rsidRDefault="002F2B68"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w:t>
      </w:r>
      <w:r w:rsidR="00774124">
        <w:rPr>
          <w:rFonts w:ascii="Arial" w:hAnsi="Arial"/>
        </w:rPr>
        <w:br/>
      </w:r>
      <w:r>
        <w:rPr>
          <w:rFonts w:ascii="Arial" w:hAnsi="Arial"/>
        </w:rPr>
        <w:t xml:space="preserve"> passe-plat : 395 </w:t>
      </w:r>
      <w:proofErr w:type="spellStart"/>
      <w:r>
        <w:rPr>
          <w:rFonts w:ascii="Arial" w:hAnsi="Arial"/>
        </w:rPr>
        <w:t>mm.</w:t>
      </w:r>
      <w:proofErr w:type="spellEnd"/>
      <w:r>
        <w:rPr>
          <w:rFonts w:ascii="Arial" w:hAnsi="Arial"/>
        </w:rPr>
        <w:t xml:space="preserve"> </w:t>
      </w:r>
    </w:p>
    <w:p w14:paraId="274AF53C" w14:textId="77777777" w:rsidR="00F927A5" w:rsidRDefault="00F927A5" w:rsidP="008077FB">
      <w:pPr>
        <w:suppressAutoHyphens/>
        <w:ind w:right="3402"/>
        <w:rPr>
          <w:rFonts w:ascii="Arial" w:hAnsi="Arial"/>
        </w:rPr>
      </w:pPr>
    </w:p>
    <w:p w14:paraId="01AECEE6" w14:textId="77777777" w:rsidR="007B52F9" w:rsidRDefault="002F2B68" w:rsidP="008E27E7">
      <w:pPr>
        <w:numPr>
          <w:ilvl w:val="0"/>
          <w:numId w:val="19"/>
        </w:numPr>
        <w:suppressAutoHyphens/>
        <w:ind w:right="3402"/>
        <w:rPr>
          <w:rFonts w:ascii="Arial" w:hAnsi="Arial"/>
        </w:rPr>
      </w:pPr>
      <w:r>
        <w:rPr>
          <w:rFonts w:ascii="Arial" w:hAnsi="Arial"/>
        </w:rPr>
        <w:t>Pare-haleine côté commande en verre de sécurité trempé.</w:t>
      </w:r>
    </w:p>
    <w:p w14:paraId="2A4407B3" w14:textId="77777777" w:rsidR="008077FB" w:rsidRDefault="002F2B68" w:rsidP="007B52F9">
      <w:pPr>
        <w:suppressAutoHyphens/>
        <w:ind w:left="720" w:right="3402"/>
        <w:rPr>
          <w:rFonts w:ascii="Arial" w:hAnsi="Arial"/>
        </w:rPr>
      </w:pPr>
      <w:r>
        <w:rPr>
          <w:rFonts w:ascii="Arial" w:hAnsi="Arial"/>
        </w:rPr>
        <w:t>Hauteur passe-plat module rapporté</w:t>
      </w:r>
      <w:r w:rsidR="00774124">
        <w:rPr>
          <w:rFonts w:ascii="Arial" w:hAnsi="Arial"/>
        </w:rPr>
        <w:br/>
      </w:r>
      <w:r>
        <w:rPr>
          <w:rFonts w:ascii="Arial" w:hAnsi="Arial"/>
        </w:rPr>
        <w:t>standard : 280 mm</w:t>
      </w:r>
    </w:p>
    <w:p w14:paraId="0EE83613" w14:textId="77777777" w:rsidR="008E27E7" w:rsidRDefault="002F2B68" w:rsidP="00774124">
      <w:pPr>
        <w:suppressAutoHyphens/>
        <w:ind w:left="709" w:right="3402"/>
        <w:rPr>
          <w:rFonts w:ascii="Arial" w:hAnsi="Arial"/>
        </w:rPr>
      </w:pPr>
      <w:r>
        <w:rPr>
          <w:rFonts w:ascii="Arial" w:hAnsi="Arial"/>
        </w:rPr>
        <w:t>Hauteur passe-plat module rapporté</w:t>
      </w:r>
      <w:r w:rsidR="00774124">
        <w:rPr>
          <w:rFonts w:ascii="Arial" w:hAnsi="Arial"/>
        </w:rPr>
        <w:br/>
      </w:r>
      <w:proofErr w:type="spellStart"/>
      <w:r>
        <w:rPr>
          <w:rFonts w:ascii="Arial" w:hAnsi="Arial"/>
        </w:rPr>
        <w:t>Highline</w:t>
      </w:r>
      <w:proofErr w:type="spellEnd"/>
      <w:r>
        <w:rPr>
          <w:rFonts w:ascii="Arial" w:hAnsi="Arial"/>
        </w:rPr>
        <w:t xml:space="preserve"> : 395 mm</w:t>
      </w:r>
    </w:p>
    <w:p w14:paraId="7D6F2B6C" w14:textId="77777777" w:rsidR="007B52F9" w:rsidRDefault="007B52F9" w:rsidP="007B52F9">
      <w:pPr>
        <w:suppressAutoHyphens/>
        <w:ind w:right="3402" w:firstLine="709"/>
        <w:rPr>
          <w:rFonts w:ascii="Arial" w:hAnsi="Arial"/>
        </w:rPr>
      </w:pPr>
    </w:p>
    <w:p w14:paraId="2CE1DB1A" w14:textId="77777777" w:rsidR="007B52F9" w:rsidRDefault="002F2B68"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6F9F3A80" w14:textId="77777777" w:rsidR="007B52F9" w:rsidRDefault="007B52F9" w:rsidP="007B52F9">
      <w:pPr>
        <w:suppressAutoHyphens/>
        <w:ind w:right="3402"/>
        <w:rPr>
          <w:rFonts w:ascii="Arial" w:hAnsi="Arial"/>
        </w:rPr>
      </w:pPr>
    </w:p>
    <w:p w14:paraId="4A943A55" w14:textId="77777777" w:rsidR="007B52F9" w:rsidRDefault="002F2B68" w:rsidP="007B52F9">
      <w:pPr>
        <w:numPr>
          <w:ilvl w:val="0"/>
          <w:numId w:val="19"/>
        </w:numPr>
        <w:suppressAutoHyphens/>
        <w:ind w:right="3402"/>
        <w:rPr>
          <w:rFonts w:ascii="Arial" w:hAnsi="Arial"/>
        </w:rPr>
      </w:pPr>
      <w:r>
        <w:rPr>
          <w:rFonts w:ascii="Arial" w:hAnsi="Arial"/>
        </w:rPr>
        <w:t>Trois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338EB635" w14:textId="77777777" w:rsidR="007B52F9" w:rsidRDefault="007B52F9" w:rsidP="007B52F9">
      <w:pPr>
        <w:pStyle w:val="Listenabsatz"/>
        <w:rPr>
          <w:rFonts w:ascii="Arial" w:hAnsi="Arial"/>
        </w:rPr>
      </w:pPr>
    </w:p>
    <w:p w14:paraId="04F0D53E" w14:textId="77777777" w:rsidR="007B52F9" w:rsidRPr="007B52F9" w:rsidRDefault="002F2B68" w:rsidP="007B52F9">
      <w:pPr>
        <w:numPr>
          <w:ilvl w:val="0"/>
          <w:numId w:val="19"/>
        </w:numPr>
        <w:suppressAutoHyphens/>
        <w:ind w:right="3402"/>
        <w:rPr>
          <w:rFonts w:ascii="Arial" w:hAnsi="Arial"/>
        </w:rPr>
      </w:pPr>
      <w:r>
        <w:rPr>
          <w:rFonts w:ascii="Arial" w:hAnsi="Arial"/>
        </w:rPr>
        <w:t>Éclairage LED avec 3 spots LED (ou 4 spots LED en combinaison éléments thermiques/LED) intégrés dans le pont. Les spots peuvent être allumés et éteints séparément des éléments thermiques. Couleur de la lumière au choix blanc chaud 3000 K ou blanc neutre 4000 K.</w:t>
      </w:r>
    </w:p>
    <w:p w14:paraId="263151AA" w14:textId="77777777" w:rsidR="008E27E7" w:rsidRPr="008E27E7" w:rsidRDefault="008E27E7" w:rsidP="007B52F9">
      <w:pPr>
        <w:suppressAutoHyphens/>
        <w:ind w:right="3402"/>
        <w:rPr>
          <w:rFonts w:ascii="Arial" w:hAnsi="Arial"/>
        </w:rPr>
      </w:pPr>
    </w:p>
    <w:p w14:paraId="4D16ABB1" w14:textId="77777777" w:rsidR="00ED29EA" w:rsidRDefault="00774124" w:rsidP="00ED29EA">
      <w:pPr>
        <w:numPr>
          <w:ilvl w:val="0"/>
          <w:numId w:val="19"/>
        </w:numPr>
        <w:suppressAutoHyphens/>
        <w:ind w:right="3402"/>
        <w:rPr>
          <w:rFonts w:ascii="Arial" w:hAnsi="Arial"/>
        </w:rPr>
      </w:pPr>
      <w:r>
        <w:rPr>
          <w:rFonts w:ascii="Arial" w:hAnsi="Arial"/>
        </w:rPr>
        <w:br w:type="column"/>
      </w:r>
      <w:r w:rsidR="002F2B68">
        <w:rPr>
          <w:rFonts w:ascii="Arial" w:hAnsi="Arial"/>
        </w:rPr>
        <w:lastRenderedPageBreak/>
        <w:t xml:space="preserve">Glissière pour plateaux en tube rond d’acier inoxydable (diamètre 25 mm) côté client et/ou côté commande, rabattable. Avec sécurité enfants. Dispositif de blocage fixe avec boulons de blocage. </w:t>
      </w:r>
    </w:p>
    <w:p w14:paraId="79C58355" w14:textId="77777777" w:rsidR="00ED29EA" w:rsidRPr="00726C60" w:rsidRDefault="00ED29EA" w:rsidP="00ED29EA">
      <w:pPr>
        <w:suppressAutoHyphens/>
        <w:ind w:right="3402"/>
        <w:rPr>
          <w:rFonts w:ascii="Arial" w:hAnsi="Arial"/>
        </w:rPr>
      </w:pPr>
    </w:p>
    <w:p w14:paraId="294C5282"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70061E2A" w14:textId="77777777" w:rsidR="00ED29EA" w:rsidRDefault="00ED29EA" w:rsidP="00ED29EA">
      <w:pPr>
        <w:pStyle w:val="Listenabsatz"/>
        <w:rPr>
          <w:rFonts w:ascii="Arial" w:hAnsi="Arial"/>
        </w:rPr>
      </w:pPr>
    </w:p>
    <w:p w14:paraId="35C02267"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xml:space="preserve">, côté client et/ou côté commande, rabattable. Avec sécurité enfants. Dispositif de blocage fixe avec boulons de blocage. </w:t>
      </w:r>
    </w:p>
    <w:p w14:paraId="26F487AF" w14:textId="77777777" w:rsidR="00ED29EA" w:rsidRDefault="00ED29EA" w:rsidP="00ED29EA">
      <w:pPr>
        <w:pStyle w:val="Listenabsatz"/>
        <w:rPr>
          <w:rFonts w:ascii="Arial" w:hAnsi="Arial"/>
        </w:rPr>
      </w:pPr>
    </w:p>
    <w:p w14:paraId="0E061C3E" w14:textId="77777777" w:rsidR="00ED29EA" w:rsidRPr="00726C60" w:rsidRDefault="002F2B68" w:rsidP="00ED29EA">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1B763DEF" w14:textId="77777777" w:rsidR="00ED29EA" w:rsidRDefault="00ED29EA" w:rsidP="00ED29EA">
      <w:pPr>
        <w:pStyle w:val="Listenabsatz"/>
        <w:rPr>
          <w:rFonts w:ascii="Arial" w:hAnsi="Arial"/>
        </w:rPr>
      </w:pPr>
    </w:p>
    <w:p w14:paraId="2232B146"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0DC78DCB" w14:textId="77777777" w:rsidR="00ED29EA" w:rsidRDefault="00ED29EA" w:rsidP="00ED29EA">
      <w:pPr>
        <w:suppressAutoHyphens/>
        <w:ind w:left="720" w:right="3402"/>
        <w:rPr>
          <w:rFonts w:ascii="Arial" w:hAnsi="Arial"/>
        </w:rPr>
      </w:pPr>
    </w:p>
    <w:p w14:paraId="3B976389"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39D260DA" w14:textId="77777777" w:rsidR="00ED29EA" w:rsidRDefault="00ED29EA" w:rsidP="00ED29EA">
      <w:pPr>
        <w:pStyle w:val="Listenabsatz"/>
        <w:rPr>
          <w:rFonts w:ascii="Arial" w:hAnsi="Arial"/>
        </w:rPr>
      </w:pPr>
    </w:p>
    <w:p w14:paraId="56DA5C1E"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120CCB56" w14:textId="77777777" w:rsidR="00ED29EA" w:rsidRDefault="00ED29EA" w:rsidP="00ED29EA">
      <w:pPr>
        <w:pStyle w:val="Listenabsatz"/>
        <w:rPr>
          <w:rFonts w:ascii="Arial" w:hAnsi="Arial"/>
        </w:rPr>
      </w:pPr>
    </w:p>
    <w:p w14:paraId="0FE14CF4" w14:textId="77777777" w:rsidR="00ED29EA" w:rsidRPr="00726C60" w:rsidRDefault="002F2B68" w:rsidP="00ED29EA">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Avec sécurité enfants. Dispositif de blocage fixe avec boulons de blocage. </w:t>
      </w:r>
    </w:p>
    <w:p w14:paraId="5151F4A5" w14:textId="77777777" w:rsidR="002E112E" w:rsidRDefault="002E112E" w:rsidP="002E112E">
      <w:pPr>
        <w:pStyle w:val="Listenabsatz"/>
        <w:rPr>
          <w:rFonts w:ascii="Arial" w:hAnsi="Arial"/>
        </w:rPr>
      </w:pPr>
    </w:p>
    <w:p w14:paraId="50234D22" w14:textId="77777777" w:rsidR="002E112E" w:rsidRDefault="002F2B68"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75530078" w14:textId="77777777" w:rsidR="008E27E7" w:rsidRDefault="008E27E7" w:rsidP="00763184">
      <w:pPr>
        <w:pStyle w:val="Listenabsatz"/>
        <w:ind w:left="0"/>
        <w:rPr>
          <w:rFonts w:ascii="Arial" w:hAnsi="Arial"/>
        </w:rPr>
      </w:pPr>
    </w:p>
    <w:p w14:paraId="0C45E3BF" w14:textId="77777777" w:rsidR="008E27E7" w:rsidRDefault="002F2B68"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703EDC71" w14:textId="77777777" w:rsidR="003E3C32" w:rsidRDefault="003E3C32" w:rsidP="003E3C32">
      <w:pPr>
        <w:pStyle w:val="Listenabsatz"/>
        <w:rPr>
          <w:rFonts w:ascii="Arial" w:hAnsi="Arial"/>
        </w:rPr>
      </w:pPr>
    </w:p>
    <w:p w14:paraId="369BD4E3" w14:textId="77777777" w:rsidR="003E3C32" w:rsidRPr="00192718" w:rsidRDefault="002F2B68" w:rsidP="008E27E7">
      <w:pPr>
        <w:numPr>
          <w:ilvl w:val="0"/>
          <w:numId w:val="19"/>
        </w:numPr>
        <w:suppressAutoHyphens/>
        <w:ind w:right="3402"/>
        <w:rPr>
          <w:rFonts w:ascii="Arial" w:hAnsi="Arial"/>
        </w:rPr>
      </w:pPr>
      <w:r>
        <w:rPr>
          <w:rFonts w:ascii="Arial" w:hAnsi="Arial"/>
        </w:rPr>
        <w:t>Raccordement électrique avec fiche CEE 16</w:t>
      </w:r>
      <w:r w:rsidR="00774124">
        <w:rPr>
          <w:rFonts w:ascii="Arial" w:hAnsi="Arial"/>
        </w:rPr>
        <w:t> </w:t>
      </w:r>
      <w:r>
        <w:rPr>
          <w:rFonts w:ascii="Arial" w:hAnsi="Arial"/>
        </w:rPr>
        <w:t>A 400 V</w:t>
      </w:r>
    </w:p>
    <w:p w14:paraId="1342C96E" w14:textId="77777777" w:rsidR="00C60D1D" w:rsidRDefault="00C60D1D" w:rsidP="00C60D1D">
      <w:pPr>
        <w:pStyle w:val="Listenabsatz"/>
        <w:rPr>
          <w:rFonts w:ascii="Arial" w:hAnsi="Arial"/>
        </w:rPr>
      </w:pPr>
    </w:p>
    <w:p w14:paraId="043646F3" w14:textId="77777777" w:rsidR="00C60D1D" w:rsidRDefault="002F2B68" w:rsidP="008E27E7">
      <w:pPr>
        <w:numPr>
          <w:ilvl w:val="0"/>
          <w:numId w:val="19"/>
        </w:numPr>
        <w:suppressAutoHyphens/>
        <w:ind w:right="3402"/>
        <w:rPr>
          <w:rFonts w:ascii="Arial" w:hAnsi="Arial"/>
        </w:rPr>
      </w:pPr>
      <w:r>
        <w:rPr>
          <w:rFonts w:ascii="Arial" w:hAnsi="Arial"/>
        </w:rPr>
        <w:t>Plancher de base en acier inoxydable</w:t>
      </w:r>
    </w:p>
    <w:p w14:paraId="314C7E6B" w14:textId="77777777" w:rsidR="00460AF8" w:rsidRDefault="00460AF8" w:rsidP="00460AF8">
      <w:pPr>
        <w:pStyle w:val="Listenabsatz"/>
        <w:rPr>
          <w:rFonts w:ascii="Arial" w:hAnsi="Arial"/>
        </w:rPr>
      </w:pPr>
    </w:p>
    <w:p w14:paraId="5E9A93CE" w14:textId="77777777" w:rsidR="00460AF8" w:rsidRDefault="002F2B68"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6B2523DE" w14:textId="77777777" w:rsidR="003E3C32" w:rsidRDefault="003E3C32" w:rsidP="003E3C32">
      <w:pPr>
        <w:pStyle w:val="Listenabsatz"/>
        <w:rPr>
          <w:rFonts w:ascii="Arial" w:hAnsi="Arial"/>
        </w:rPr>
      </w:pPr>
    </w:p>
    <w:p w14:paraId="0ADDFA48" w14:textId="77777777" w:rsidR="003E3C32" w:rsidRPr="00C21A08" w:rsidRDefault="002F2B68"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774124">
        <w:rPr>
          <w:rFonts w:ascii="Arial" w:hAnsi="Arial"/>
        </w:rPr>
        <w:t>.</w:t>
      </w:r>
      <w:r>
        <w:rPr>
          <w:rFonts w:ascii="Arial" w:hAnsi="Arial"/>
        </w:rPr>
        <w:t xml:space="preserve"> La hauteur totale augmente de 60 mm, la hauteur du soubassement est alors de 810 mm</w:t>
      </w:r>
    </w:p>
    <w:p w14:paraId="00D74EBD" w14:textId="77777777" w:rsidR="002949FF" w:rsidRDefault="002949FF" w:rsidP="00C21A08">
      <w:pPr>
        <w:suppressAutoHyphens/>
        <w:ind w:left="720" w:right="3402"/>
        <w:rPr>
          <w:rFonts w:ascii="Arial" w:hAnsi="Arial"/>
        </w:rPr>
      </w:pPr>
    </w:p>
    <w:p w14:paraId="5EF44D13" w14:textId="77777777" w:rsidR="002949FF" w:rsidRDefault="002F2B68" w:rsidP="008E27E7">
      <w:pPr>
        <w:numPr>
          <w:ilvl w:val="0"/>
          <w:numId w:val="19"/>
        </w:numPr>
        <w:suppressAutoHyphens/>
        <w:ind w:right="3402"/>
        <w:rPr>
          <w:rFonts w:ascii="Arial" w:hAnsi="Arial"/>
        </w:rPr>
      </w:pPr>
      <w:r>
        <w:rPr>
          <w:rFonts w:ascii="Arial" w:hAnsi="Arial"/>
        </w:rPr>
        <w:t>Pieds réglables en acier inoxydable (au lieu de roues)</w:t>
      </w:r>
    </w:p>
    <w:p w14:paraId="5D3DB662" w14:textId="77777777" w:rsidR="002949FF" w:rsidRDefault="002949FF" w:rsidP="002949FF">
      <w:pPr>
        <w:pStyle w:val="Listenabsatz"/>
        <w:rPr>
          <w:rFonts w:ascii="Arial" w:hAnsi="Arial"/>
        </w:rPr>
      </w:pPr>
    </w:p>
    <w:p w14:paraId="238AA2CC" w14:textId="77777777" w:rsidR="002949FF" w:rsidRDefault="002F2B68"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189433BE" w14:textId="77777777" w:rsidR="00062E01" w:rsidRPr="00D50840" w:rsidRDefault="00062E01" w:rsidP="008077FB">
      <w:pPr>
        <w:suppressAutoHyphens/>
        <w:ind w:right="3402"/>
        <w:rPr>
          <w:rFonts w:ascii="Arial" w:hAnsi="Arial"/>
          <w:lang w:val="en-US"/>
        </w:rPr>
      </w:pPr>
    </w:p>
    <w:p w14:paraId="0891CC61" w14:textId="77777777" w:rsidR="00853EF0" w:rsidRPr="008077FB" w:rsidRDefault="002F2B68" w:rsidP="00B12139">
      <w:pPr>
        <w:ind w:right="3402"/>
        <w:rPr>
          <w:rFonts w:ascii="Arial" w:hAnsi="Arial" w:cs="Arial"/>
          <w:u w:val="single"/>
        </w:rPr>
      </w:pPr>
      <w:r>
        <w:rPr>
          <w:rFonts w:ascii="Arial" w:hAnsi="Arial"/>
          <w:b/>
          <w:u w:val="single"/>
        </w:rPr>
        <w:t>Caractéristiques techniques :</w:t>
      </w:r>
    </w:p>
    <w:p w14:paraId="5C5A5C3C" w14:textId="77777777" w:rsidR="002B5F28" w:rsidRPr="00454331" w:rsidRDefault="002B5F28" w:rsidP="002B5F28">
      <w:pPr>
        <w:pStyle w:val="toa"/>
        <w:tabs>
          <w:tab w:val="clear" w:pos="9000"/>
          <w:tab w:val="clear" w:pos="9360"/>
        </w:tabs>
        <w:suppressAutoHyphens w:val="0"/>
        <w:ind w:left="2127" w:right="3402" w:hanging="2127"/>
        <w:rPr>
          <w:rFonts w:ascii="Arial" w:hAnsi="Arial" w:cs="Arial"/>
          <w:lang w:val="en-US"/>
        </w:rPr>
      </w:pPr>
    </w:p>
    <w:p w14:paraId="11915014" w14:textId="77777777" w:rsidR="00763184" w:rsidRPr="008C238A" w:rsidRDefault="002F2B68"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0EB9C06C" w14:textId="77777777" w:rsidR="00763184" w:rsidRDefault="002F2B68" w:rsidP="00763184">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0717A8B5" w14:textId="77777777" w:rsidR="00763184" w:rsidRPr="004350FB" w:rsidRDefault="002F2B68" w:rsidP="00763184">
      <w:pPr>
        <w:ind w:right="3402"/>
        <w:rPr>
          <w:rFonts w:ascii="Arial" w:hAnsi="Arial" w:cs="Arial"/>
        </w:rPr>
      </w:pPr>
      <w:r>
        <w:rPr>
          <w:rFonts w:ascii="Arial" w:hAnsi="Arial"/>
        </w:rPr>
        <w:t>Capacité :</w:t>
      </w:r>
      <w:r>
        <w:rPr>
          <w:rFonts w:ascii="Arial" w:hAnsi="Arial"/>
        </w:rPr>
        <w:tab/>
      </w:r>
      <w:r>
        <w:rPr>
          <w:rFonts w:ascii="Arial" w:hAnsi="Arial"/>
        </w:rPr>
        <w:tab/>
        <w:t xml:space="preserve">analogue 3 x GN 1/1 </w:t>
      </w:r>
    </w:p>
    <w:p w14:paraId="31AFE772" w14:textId="77777777" w:rsidR="00763184" w:rsidRDefault="002F2B68" w:rsidP="00774124">
      <w:pPr>
        <w:ind w:right="3402"/>
        <w:rPr>
          <w:rFonts w:ascii="Arial" w:hAnsi="Arial" w:cs="Arial"/>
        </w:rPr>
      </w:pPr>
      <w:r>
        <w:rPr>
          <w:rFonts w:ascii="Arial" w:hAnsi="Arial"/>
        </w:rPr>
        <w:t>Valeur de</w:t>
      </w:r>
      <w:r w:rsidR="00774124">
        <w:rPr>
          <w:rFonts w:ascii="Arial" w:hAnsi="Arial"/>
        </w:rPr>
        <w:br/>
      </w:r>
      <w:r>
        <w:rPr>
          <w:rFonts w:ascii="Arial" w:hAnsi="Arial"/>
        </w:rPr>
        <w:t>raccordement :</w:t>
      </w:r>
      <w:r>
        <w:rPr>
          <w:rFonts w:ascii="Arial" w:hAnsi="Arial"/>
        </w:rPr>
        <w:tab/>
        <w:t>---</w:t>
      </w:r>
    </w:p>
    <w:p w14:paraId="444EC306" w14:textId="77777777" w:rsidR="00B65A1D" w:rsidRDefault="00B65A1D" w:rsidP="00C04762">
      <w:pPr>
        <w:suppressAutoHyphens/>
        <w:ind w:right="3402"/>
        <w:rPr>
          <w:rFonts w:ascii="Arial" w:hAnsi="Arial"/>
          <w:i/>
        </w:rPr>
      </w:pPr>
    </w:p>
    <w:p w14:paraId="1C9CA961" w14:textId="77777777" w:rsidR="00F45E59" w:rsidRDefault="002F2B68" w:rsidP="00B12139">
      <w:pPr>
        <w:suppressAutoHyphens/>
        <w:ind w:right="3402"/>
        <w:rPr>
          <w:rFonts w:ascii="Arial" w:hAnsi="Arial"/>
          <w:b/>
        </w:rPr>
      </w:pPr>
      <w:r>
        <w:rPr>
          <w:rFonts w:ascii="Arial" w:hAnsi="Arial"/>
          <w:i/>
        </w:rPr>
        <w:t>La valeur de raccordement du module dépend des accessoires en option.</w:t>
      </w:r>
    </w:p>
    <w:p w14:paraId="411AACCE" w14:textId="77777777" w:rsidR="00F45E59" w:rsidRDefault="00F45E59" w:rsidP="00B12139">
      <w:pPr>
        <w:suppressAutoHyphens/>
        <w:ind w:right="3402"/>
        <w:rPr>
          <w:rFonts w:ascii="Arial" w:hAnsi="Arial"/>
          <w:b/>
        </w:rPr>
      </w:pPr>
    </w:p>
    <w:p w14:paraId="37642803" w14:textId="77777777" w:rsidR="008077FB" w:rsidRPr="008077FB" w:rsidRDefault="00774124" w:rsidP="00B12139">
      <w:pPr>
        <w:suppressAutoHyphens/>
        <w:ind w:right="3402"/>
        <w:rPr>
          <w:rFonts w:ascii="Arial" w:hAnsi="Arial"/>
          <w:b/>
          <w:u w:val="single"/>
        </w:rPr>
      </w:pPr>
      <w:r>
        <w:rPr>
          <w:rFonts w:ascii="Arial" w:hAnsi="Arial"/>
          <w:b/>
          <w:u w:val="single"/>
        </w:rPr>
        <w:br w:type="column"/>
      </w:r>
      <w:r w:rsidR="002F2B68">
        <w:rPr>
          <w:rFonts w:ascii="Arial" w:hAnsi="Arial"/>
          <w:b/>
          <w:u w:val="single"/>
        </w:rPr>
        <w:lastRenderedPageBreak/>
        <w:t>Particularités :</w:t>
      </w:r>
    </w:p>
    <w:p w14:paraId="185FD861" w14:textId="77777777" w:rsidR="008077FB" w:rsidRPr="008077FB" w:rsidRDefault="008077FB" w:rsidP="00B12139">
      <w:pPr>
        <w:suppressAutoHyphens/>
        <w:ind w:right="3402"/>
        <w:rPr>
          <w:rFonts w:ascii="Arial" w:hAnsi="Arial"/>
        </w:rPr>
      </w:pPr>
    </w:p>
    <w:p w14:paraId="2FFCBA2F" w14:textId="77777777" w:rsidR="00763184" w:rsidRDefault="002F2B68" w:rsidP="00763184">
      <w:pPr>
        <w:numPr>
          <w:ilvl w:val="0"/>
          <w:numId w:val="13"/>
        </w:numPr>
        <w:suppressAutoHyphens/>
        <w:ind w:right="3402"/>
        <w:rPr>
          <w:rFonts w:ascii="Arial" w:hAnsi="Arial"/>
        </w:rPr>
      </w:pPr>
      <w:r>
        <w:rPr>
          <w:rFonts w:ascii="Arial" w:hAnsi="Arial"/>
        </w:rPr>
        <w:t>Protection pare-haleine en verre de sécurité trempé</w:t>
      </w:r>
    </w:p>
    <w:p w14:paraId="0D7F78B7" w14:textId="77777777" w:rsidR="00763184" w:rsidRDefault="002F2B68" w:rsidP="00763184">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6E46BD93" w14:textId="77777777" w:rsidR="00763184" w:rsidRDefault="002F2B68" w:rsidP="00763184">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2AE399FA" w14:textId="77777777" w:rsidR="0090024C" w:rsidRPr="00ED29EA" w:rsidRDefault="002F2B68" w:rsidP="0090024C">
      <w:pPr>
        <w:numPr>
          <w:ilvl w:val="0"/>
          <w:numId w:val="13"/>
        </w:numPr>
        <w:suppressAutoHyphens/>
        <w:ind w:right="3402"/>
        <w:rPr>
          <w:rFonts w:ascii="Arial" w:hAnsi="Arial"/>
          <w:b/>
          <w:u w:val="single"/>
        </w:rPr>
      </w:pPr>
      <w:r>
        <w:rPr>
          <w:rFonts w:ascii="Arial" w:hAnsi="Arial"/>
        </w:rPr>
        <w:t xml:space="preserve">Vaste choix de jeux de couleurs et nombreuses possibilités d’individualisation </w:t>
      </w:r>
    </w:p>
    <w:p w14:paraId="7896E31C" w14:textId="77777777" w:rsidR="0094781B" w:rsidRDefault="0094781B" w:rsidP="00B12139">
      <w:pPr>
        <w:suppressAutoHyphens/>
        <w:ind w:right="3402"/>
        <w:rPr>
          <w:rFonts w:ascii="Arial" w:hAnsi="Arial"/>
          <w:b/>
          <w:u w:val="single"/>
        </w:rPr>
      </w:pPr>
    </w:p>
    <w:p w14:paraId="4F939A76" w14:textId="77777777" w:rsidR="00B34498" w:rsidRPr="008077FB" w:rsidRDefault="002F2B68" w:rsidP="00B12139">
      <w:pPr>
        <w:suppressAutoHyphens/>
        <w:ind w:right="3402"/>
        <w:rPr>
          <w:rFonts w:ascii="Arial" w:hAnsi="Arial"/>
          <w:b/>
          <w:u w:val="single"/>
        </w:rPr>
      </w:pPr>
      <w:r>
        <w:rPr>
          <w:rFonts w:ascii="Arial" w:hAnsi="Arial"/>
          <w:b/>
          <w:u w:val="single"/>
        </w:rPr>
        <w:t>Marque :</w:t>
      </w:r>
    </w:p>
    <w:p w14:paraId="6C999348" w14:textId="77777777" w:rsidR="00B34498" w:rsidRPr="000D49F8" w:rsidRDefault="00B34498" w:rsidP="00B12139">
      <w:pPr>
        <w:suppressAutoHyphens/>
        <w:ind w:right="3402"/>
        <w:rPr>
          <w:rFonts w:ascii="Arial" w:hAnsi="Arial"/>
        </w:rPr>
      </w:pPr>
    </w:p>
    <w:p w14:paraId="5AB41901" w14:textId="77777777" w:rsidR="00B34498" w:rsidRPr="000D49F8" w:rsidRDefault="002F2B68"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3B49EC" w:rsidRPr="003B49EC">
        <w:rPr>
          <w:rFonts w:ascii="Arial" w:hAnsi="Arial"/>
        </w:rPr>
        <w:t>B.PRO</w:t>
      </w:r>
      <w:r>
        <w:rPr>
          <w:rFonts w:ascii="Arial" w:hAnsi="Arial"/>
        </w:rPr>
        <w:t xml:space="preserve"> </w:t>
      </w:r>
    </w:p>
    <w:p w14:paraId="4A303246" w14:textId="77777777" w:rsidR="00B34498" w:rsidRPr="00763184" w:rsidRDefault="002F2B68"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N-3 Kids</w:t>
      </w:r>
    </w:p>
    <w:p w14:paraId="36058B63" w14:textId="77777777" w:rsidR="001E4EB1" w:rsidRPr="00763184" w:rsidRDefault="002F2B68"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381 903</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9640" w14:textId="77777777" w:rsidR="002C62E6" w:rsidRDefault="002C62E6">
      <w:r>
        <w:separator/>
      </w:r>
    </w:p>
  </w:endnote>
  <w:endnote w:type="continuationSeparator" w:id="0">
    <w:p w14:paraId="400C43AF" w14:textId="77777777" w:rsidR="002C62E6" w:rsidRDefault="002C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1F6C" w14:textId="77777777" w:rsidR="00F059E3" w:rsidRPr="00FD6640" w:rsidRDefault="002F2B68">
    <w:pPr>
      <w:pStyle w:val="Fuzeile"/>
      <w:rPr>
        <w:rFonts w:ascii="Arial" w:hAnsi="Arial" w:cs="Arial"/>
        <w:sz w:val="16"/>
        <w:szCs w:val="16"/>
      </w:rPr>
    </w:pPr>
    <w:r>
      <w:rPr>
        <w:rFonts w:ascii="Arial" w:hAnsi="Arial"/>
        <w:sz w:val="16"/>
        <w:szCs w:val="16"/>
      </w:rPr>
      <w:t>Texte de cahier des charges BASIC LINE N-3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2D3E3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2D3E3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p w14:paraId="6CEC28DB" w14:textId="77777777" w:rsidR="00ED29EA" w:rsidRDefault="00ED29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11448" w14:textId="77777777" w:rsidR="002C62E6" w:rsidRDefault="002C62E6">
      <w:r>
        <w:separator/>
      </w:r>
    </w:p>
  </w:footnote>
  <w:footnote w:type="continuationSeparator" w:id="0">
    <w:p w14:paraId="3663F552" w14:textId="77777777" w:rsidR="002C62E6" w:rsidRDefault="002C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B42A3F88">
      <w:start w:val="1"/>
      <w:numFmt w:val="bullet"/>
      <w:lvlText w:val=""/>
      <w:lvlJc w:val="left"/>
      <w:pPr>
        <w:tabs>
          <w:tab w:val="num" w:pos="2847"/>
        </w:tabs>
        <w:ind w:left="2847" w:hanging="360"/>
      </w:pPr>
      <w:rPr>
        <w:rFonts w:ascii="Symbol" w:hAnsi="Symbol" w:hint="default"/>
      </w:rPr>
    </w:lvl>
    <w:lvl w:ilvl="1" w:tplc="C0D8B1FA" w:tentative="1">
      <w:start w:val="1"/>
      <w:numFmt w:val="bullet"/>
      <w:lvlText w:val="o"/>
      <w:lvlJc w:val="left"/>
      <w:pPr>
        <w:tabs>
          <w:tab w:val="num" w:pos="3567"/>
        </w:tabs>
        <w:ind w:left="3567" w:hanging="360"/>
      </w:pPr>
      <w:rPr>
        <w:rFonts w:ascii="Courier New" w:hAnsi="Courier New" w:cs="Courier New" w:hint="default"/>
      </w:rPr>
    </w:lvl>
    <w:lvl w:ilvl="2" w:tplc="5048606E" w:tentative="1">
      <w:start w:val="1"/>
      <w:numFmt w:val="bullet"/>
      <w:lvlText w:val=""/>
      <w:lvlJc w:val="left"/>
      <w:pPr>
        <w:tabs>
          <w:tab w:val="num" w:pos="4287"/>
        </w:tabs>
        <w:ind w:left="4287" w:hanging="360"/>
      </w:pPr>
      <w:rPr>
        <w:rFonts w:ascii="Wingdings" w:hAnsi="Wingdings" w:hint="default"/>
      </w:rPr>
    </w:lvl>
    <w:lvl w:ilvl="3" w:tplc="EAD22962" w:tentative="1">
      <w:start w:val="1"/>
      <w:numFmt w:val="bullet"/>
      <w:lvlText w:val=""/>
      <w:lvlJc w:val="left"/>
      <w:pPr>
        <w:tabs>
          <w:tab w:val="num" w:pos="5007"/>
        </w:tabs>
        <w:ind w:left="5007" w:hanging="360"/>
      </w:pPr>
      <w:rPr>
        <w:rFonts w:ascii="Symbol" w:hAnsi="Symbol" w:hint="default"/>
      </w:rPr>
    </w:lvl>
    <w:lvl w:ilvl="4" w:tplc="1FB85F40" w:tentative="1">
      <w:start w:val="1"/>
      <w:numFmt w:val="bullet"/>
      <w:lvlText w:val="o"/>
      <w:lvlJc w:val="left"/>
      <w:pPr>
        <w:tabs>
          <w:tab w:val="num" w:pos="5727"/>
        </w:tabs>
        <w:ind w:left="5727" w:hanging="360"/>
      </w:pPr>
      <w:rPr>
        <w:rFonts w:ascii="Courier New" w:hAnsi="Courier New" w:cs="Courier New" w:hint="default"/>
      </w:rPr>
    </w:lvl>
    <w:lvl w:ilvl="5" w:tplc="737851AA" w:tentative="1">
      <w:start w:val="1"/>
      <w:numFmt w:val="bullet"/>
      <w:lvlText w:val=""/>
      <w:lvlJc w:val="left"/>
      <w:pPr>
        <w:tabs>
          <w:tab w:val="num" w:pos="6447"/>
        </w:tabs>
        <w:ind w:left="6447" w:hanging="360"/>
      </w:pPr>
      <w:rPr>
        <w:rFonts w:ascii="Wingdings" w:hAnsi="Wingdings" w:hint="default"/>
      </w:rPr>
    </w:lvl>
    <w:lvl w:ilvl="6" w:tplc="6A8847FC" w:tentative="1">
      <w:start w:val="1"/>
      <w:numFmt w:val="bullet"/>
      <w:lvlText w:val=""/>
      <w:lvlJc w:val="left"/>
      <w:pPr>
        <w:tabs>
          <w:tab w:val="num" w:pos="7167"/>
        </w:tabs>
        <w:ind w:left="7167" w:hanging="360"/>
      </w:pPr>
      <w:rPr>
        <w:rFonts w:ascii="Symbol" w:hAnsi="Symbol" w:hint="default"/>
      </w:rPr>
    </w:lvl>
    <w:lvl w:ilvl="7" w:tplc="2262741A" w:tentative="1">
      <w:start w:val="1"/>
      <w:numFmt w:val="bullet"/>
      <w:lvlText w:val="o"/>
      <w:lvlJc w:val="left"/>
      <w:pPr>
        <w:tabs>
          <w:tab w:val="num" w:pos="7887"/>
        </w:tabs>
        <w:ind w:left="7887" w:hanging="360"/>
      </w:pPr>
      <w:rPr>
        <w:rFonts w:ascii="Courier New" w:hAnsi="Courier New" w:cs="Courier New" w:hint="default"/>
      </w:rPr>
    </w:lvl>
    <w:lvl w:ilvl="8" w:tplc="9B022C5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30F81344">
      <w:start w:val="1"/>
      <w:numFmt w:val="bullet"/>
      <w:lvlText w:val=""/>
      <w:lvlJc w:val="left"/>
      <w:pPr>
        <w:tabs>
          <w:tab w:val="num" w:pos="720"/>
        </w:tabs>
        <w:ind w:left="720" w:hanging="360"/>
      </w:pPr>
      <w:rPr>
        <w:rFonts w:ascii="Symbol" w:hAnsi="Symbol" w:hint="default"/>
      </w:rPr>
    </w:lvl>
    <w:lvl w:ilvl="1" w:tplc="65B06FC2" w:tentative="1">
      <w:start w:val="1"/>
      <w:numFmt w:val="bullet"/>
      <w:lvlText w:val="o"/>
      <w:lvlJc w:val="left"/>
      <w:pPr>
        <w:tabs>
          <w:tab w:val="num" w:pos="1440"/>
        </w:tabs>
        <w:ind w:left="1440" w:hanging="360"/>
      </w:pPr>
      <w:rPr>
        <w:rFonts w:ascii="Courier New" w:hAnsi="Courier New" w:cs="Courier New" w:hint="default"/>
      </w:rPr>
    </w:lvl>
    <w:lvl w:ilvl="2" w:tplc="C80058EA" w:tentative="1">
      <w:start w:val="1"/>
      <w:numFmt w:val="bullet"/>
      <w:lvlText w:val=""/>
      <w:lvlJc w:val="left"/>
      <w:pPr>
        <w:tabs>
          <w:tab w:val="num" w:pos="2160"/>
        </w:tabs>
        <w:ind w:left="2160" w:hanging="360"/>
      </w:pPr>
      <w:rPr>
        <w:rFonts w:ascii="Wingdings" w:hAnsi="Wingdings" w:hint="default"/>
      </w:rPr>
    </w:lvl>
    <w:lvl w:ilvl="3" w:tplc="7F9AC48C" w:tentative="1">
      <w:start w:val="1"/>
      <w:numFmt w:val="bullet"/>
      <w:lvlText w:val=""/>
      <w:lvlJc w:val="left"/>
      <w:pPr>
        <w:tabs>
          <w:tab w:val="num" w:pos="2880"/>
        </w:tabs>
        <w:ind w:left="2880" w:hanging="360"/>
      </w:pPr>
      <w:rPr>
        <w:rFonts w:ascii="Symbol" w:hAnsi="Symbol" w:hint="default"/>
      </w:rPr>
    </w:lvl>
    <w:lvl w:ilvl="4" w:tplc="C8ECB5EE" w:tentative="1">
      <w:start w:val="1"/>
      <w:numFmt w:val="bullet"/>
      <w:lvlText w:val="o"/>
      <w:lvlJc w:val="left"/>
      <w:pPr>
        <w:tabs>
          <w:tab w:val="num" w:pos="3600"/>
        </w:tabs>
        <w:ind w:left="3600" w:hanging="360"/>
      </w:pPr>
      <w:rPr>
        <w:rFonts w:ascii="Courier New" w:hAnsi="Courier New" w:cs="Courier New" w:hint="default"/>
      </w:rPr>
    </w:lvl>
    <w:lvl w:ilvl="5" w:tplc="01EE746E" w:tentative="1">
      <w:start w:val="1"/>
      <w:numFmt w:val="bullet"/>
      <w:lvlText w:val=""/>
      <w:lvlJc w:val="left"/>
      <w:pPr>
        <w:tabs>
          <w:tab w:val="num" w:pos="4320"/>
        </w:tabs>
        <w:ind w:left="4320" w:hanging="360"/>
      </w:pPr>
      <w:rPr>
        <w:rFonts w:ascii="Wingdings" w:hAnsi="Wingdings" w:hint="default"/>
      </w:rPr>
    </w:lvl>
    <w:lvl w:ilvl="6" w:tplc="FA9A68D2" w:tentative="1">
      <w:start w:val="1"/>
      <w:numFmt w:val="bullet"/>
      <w:lvlText w:val=""/>
      <w:lvlJc w:val="left"/>
      <w:pPr>
        <w:tabs>
          <w:tab w:val="num" w:pos="5040"/>
        </w:tabs>
        <w:ind w:left="5040" w:hanging="360"/>
      </w:pPr>
      <w:rPr>
        <w:rFonts w:ascii="Symbol" w:hAnsi="Symbol" w:hint="default"/>
      </w:rPr>
    </w:lvl>
    <w:lvl w:ilvl="7" w:tplc="98F2FD2C" w:tentative="1">
      <w:start w:val="1"/>
      <w:numFmt w:val="bullet"/>
      <w:lvlText w:val="o"/>
      <w:lvlJc w:val="left"/>
      <w:pPr>
        <w:tabs>
          <w:tab w:val="num" w:pos="5760"/>
        </w:tabs>
        <w:ind w:left="5760" w:hanging="360"/>
      </w:pPr>
      <w:rPr>
        <w:rFonts w:ascii="Courier New" w:hAnsi="Courier New" w:cs="Courier New" w:hint="default"/>
      </w:rPr>
    </w:lvl>
    <w:lvl w:ilvl="8" w:tplc="449C95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7FEC0102">
      <w:start w:val="1"/>
      <w:numFmt w:val="bullet"/>
      <w:lvlText w:val=""/>
      <w:lvlJc w:val="left"/>
      <w:pPr>
        <w:ind w:left="720" w:hanging="360"/>
      </w:pPr>
      <w:rPr>
        <w:rFonts w:ascii="Symbol" w:hAnsi="Symbol" w:hint="default"/>
      </w:rPr>
    </w:lvl>
    <w:lvl w:ilvl="1" w:tplc="FE0A91FC" w:tentative="1">
      <w:start w:val="1"/>
      <w:numFmt w:val="bullet"/>
      <w:lvlText w:val="o"/>
      <w:lvlJc w:val="left"/>
      <w:pPr>
        <w:ind w:left="1440" w:hanging="360"/>
      </w:pPr>
      <w:rPr>
        <w:rFonts w:ascii="Courier New" w:hAnsi="Courier New" w:cs="Courier New" w:hint="default"/>
      </w:rPr>
    </w:lvl>
    <w:lvl w:ilvl="2" w:tplc="1E3EB362" w:tentative="1">
      <w:start w:val="1"/>
      <w:numFmt w:val="bullet"/>
      <w:lvlText w:val=""/>
      <w:lvlJc w:val="left"/>
      <w:pPr>
        <w:ind w:left="2160" w:hanging="360"/>
      </w:pPr>
      <w:rPr>
        <w:rFonts w:ascii="Wingdings" w:hAnsi="Wingdings" w:hint="default"/>
      </w:rPr>
    </w:lvl>
    <w:lvl w:ilvl="3" w:tplc="676E5C34" w:tentative="1">
      <w:start w:val="1"/>
      <w:numFmt w:val="bullet"/>
      <w:lvlText w:val=""/>
      <w:lvlJc w:val="left"/>
      <w:pPr>
        <w:ind w:left="2880" w:hanging="360"/>
      </w:pPr>
      <w:rPr>
        <w:rFonts w:ascii="Symbol" w:hAnsi="Symbol" w:hint="default"/>
      </w:rPr>
    </w:lvl>
    <w:lvl w:ilvl="4" w:tplc="95CE7544" w:tentative="1">
      <w:start w:val="1"/>
      <w:numFmt w:val="bullet"/>
      <w:lvlText w:val="o"/>
      <w:lvlJc w:val="left"/>
      <w:pPr>
        <w:ind w:left="3600" w:hanging="360"/>
      </w:pPr>
      <w:rPr>
        <w:rFonts w:ascii="Courier New" w:hAnsi="Courier New" w:cs="Courier New" w:hint="default"/>
      </w:rPr>
    </w:lvl>
    <w:lvl w:ilvl="5" w:tplc="4E80F4DE" w:tentative="1">
      <w:start w:val="1"/>
      <w:numFmt w:val="bullet"/>
      <w:lvlText w:val=""/>
      <w:lvlJc w:val="left"/>
      <w:pPr>
        <w:ind w:left="4320" w:hanging="360"/>
      </w:pPr>
      <w:rPr>
        <w:rFonts w:ascii="Wingdings" w:hAnsi="Wingdings" w:hint="default"/>
      </w:rPr>
    </w:lvl>
    <w:lvl w:ilvl="6" w:tplc="99003F4C" w:tentative="1">
      <w:start w:val="1"/>
      <w:numFmt w:val="bullet"/>
      <w:lvlText w:val=""/>
      <w:lvlJc w:val="left"/>
      <w:pPr>
        <w:ind w:left="5040" w:hanging="360"/>
      </w:pPr>
      <w:rPr>
        <w:rFonts w:ascii="Symbol" w:hAnsi="Symbol" w:hint="default"/>
      </w:rPr>
    </w:lvl>
    <w:lvl w:ilvl="7" w:tplc="BFCC818A" w:tentative="1">
      <w:start w:val="1"/>
      <w:numFmt w:val="bullet"/>
      <w:lvlText w:val="o"/>
      <w:lvlJc w:val="left"/>
      <w:pPr>
        <w:ind w:left="5760" w:hanging="360"/>
      </w:pPr>
      <w:rPr>
        <w:rFonts w:ascii="Courier New" w:hAnsi="Courier New" w:cs="Courier New" w:hint="default"/>
      </w:rPr>
    </w:lvl>
    <w:lvl w:ilvl="8" w:tplc="0820FE6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68027922">
      <w:start w:val="1"/>
      <w:numFmt w:val="bullet"/>
      <w:lvlText w:val=""/>
      <w:lvlJc w:val="left"/>
      <w:pPr>
        <w:tabs>
          <w:tab w:val="num" w:pos="720"/>
        </w:tabs>
        <w:ind w:left="720" w:hanging="360"/>
      </w:pPr>
      <w:rPr>
        <w:rFonts w:ascii="Symbol" w:hAnsi="Symbol" w:hint="default"/>
      </w:rPr>
    </w:lvl>
    <w:lvl w:ilvl="1" w:tplc="766EF638" w:tentative="1">
      <w:start w:val="1"/>
      <w:numFmt w:val="bullet"/>
      <w:lvlText w:val="o"/>
      <w:lvlJc w:val="left"/>
      <w:pPr>
        <w:tabs>
          <w:tab w:val="num" w:pos="1440"/>
        </w:tabs>
        <w:ind w:left="1440" w:hanging="360"/>
      </w:pPr>
      <w:rPr>
        <w:rFonts w:ascii="Courier New" w:hAnsi="Courier New" w:cs="Courier New" w:hint="default"/>
      </w:rPr>
    </w:lvl>
    <w:lvl w:ilvl="2" w:tplc="54247086" w:tentative="1">
      <w:start w:val="1"/>
      <w:numFmt w:val="bullet"/>
      <w:lvlText w:val=""/>
      <w:lvlJc w:val="left"/>
      <w:pPr>
        <w:tabs>
          <w:tab w:val="num" w:pos="2160"/>
        </w:tabs>
        <w:ind w:left="2160" w:hanging="360"/>
      </w:pPr>
      <w:rPr>
        <w:rFonts w:ascii="Wingdings" w:hAnsi="Wingdings" w:hint="default"/>
      </w:rPr>
    </w:lvl>
    <w:lvl w:ilvl="3" w:tplc="2326E34A" w:tentative="1">
      <w:start w:val="1"/>
      <w:numFmt w:val="bullet"/>
      <w:lvlText w:val=""/>
      <w:lvlJc w:val="left"/>
      <w:pPr>
        <w:tabs>
          <w:tab w:val="num" w:pos="2880"/>
        </w:tabs>
        <w:ind w:left="2880" w:hanging="360"/>
      </w:pPr>
      <w:rPr>
        <w:rFonts w:ascii="Symbol" w:hAnsi="Symbol" w:hint="default"/>
      </w:rPr>
    </w:lvl>
    <w:lvl w:ilvl="4" w:tplc="48D46EDE" w:tentative="1">
      <w:start w:val="1"/>
      <w:numFmt w:val="bullet"/>
      <w:lvlText w:val="o"/>
      <w:lvlJc w:val="left"/>
      <w:pPr>
        <w:tabs>
          <w:tab w:val="num" w:pos="3600"/>
        </w:tabs>
        <w:ind w:left="3600" w:hanging="360"/>
      </w:pPr>
      <w:rPr>
        <w:rFonts w:ascii="Courier New" w:hAnsi="Courier New" w:cs="Courier New" w:hint="default"/>
      </w:rPr>
    </w:lvl>
    <w:lvl w:ilvl="5" w:tplc="A736764E" w:tentative="1">
      <w:start w:val="1"/>
      <w:numFmt w:val="bullet"/>
      <w:lvlText w:val=""/>
      <w:lvlJc w:val="left"/>
      <w:pPr>
        <w:tabs>
          <w:tab w:val="num" w:pos="4320"/>
        </w:tabs>
        <w:ind w:left="4320" w:hanging="360"/>
      </w:pPr>
      <w:rPr>
        <w:rFonts w:ascii="Wingdings" w:hAnsi="Wingdings" w:hint="default"/>
      </w:rPr>
    </w:lvl>
    <w:lvl w:ilvl="6" w:tplc="111A831E" w:tentative="1">
      <w:start w:val="1"/>
      <w:numFmt w:val="bullet"/>
      <w:lvlText w:val=""/>
      <w:lvlJc w:val="left"/>
      <w:pPr>
        <w:tabs>
          <w:tab w:val="num" w:pos="5040"/>
        </w:tabs>
        <w:ind w:left="5040" w:hanging="360"/>
      </w:pPr>
      <w:rPr>
        <w:rFonts w:ascii="Symbol" w:hAnsi="Symbol" w:hint="default"/>
      </w:rPr>
    </w:lvl>
    <w:lvl w:ilvl="7" w:tplc="970AE806" w:tentative="1">
      <w:start w:val="1"/>
      <w:numFmt w:val="bullet"/>
      <w:lvlText w:val="o"/>
      <w:lvlJc w:val="left"/>
      <w:pPr>
        <w:tabs>
          <w:tab w:val="num" w:pos="5760"/>
        </w:tabs>
        <w:ind w:left="5760" w:hanging="360"/>
      </w:pPr>
      <w:rPr>
        <w:rFonts w:ascii="Courier New" w:hAnsi="Courier New" w:cs="Courier New" w:hint="default"/>
      </w:rPr>
    </w:lvl>
    <w:lvl w:ilvl="8" w:tplc="B7D60A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6A0E01CE">
      <w:start w:val="1"/>
      <w:numFmt w:val="bullet"/>
      <w:lvlText w:val=""/>
      <w:lvlJc w:val="left"/>
      <w:pPr>
        <w:tabs>
          <w:tab w:val="num" w:pos="720"/>
        </w:tabs>
        <w:ind w:left="720" w:hanging="360"/>
      </w:pPr>
      <w:rPr>
        <w:rFonts w:ascii="Symbol" w:hAnsi="Symbol" w:hint="default"/>
      </w:rPr>
    </w:lvl>
    <w:lvl w:ilvl="1" w:tplc="764EF5F8" w:tentative="1">
      <w:start w:val="1"/>
      <w:numFmt w:val="bullet"/>
      <w:lvlText w:val="o"/>
      <w:lvlJc w:val="left"/>
      <w:pPr>
        <w:tabs>
          <w:tab w:val="num" w:pos="1440"/>
        </w:tabs>
        <w:ind w:left="1440" w:hanging="360"/>
      </w:pPr>
      <w:rPr>
        <w:rFonts w:ascii="Courier New" w:hAnsi="Courier New" w:cs="Courier New" w:hint="default"/>
      </w:rPr>
    </w:lvl>
    <w:lvl w:ilvl="2" w:tplc="C4521CCA" w:tentative="1">
      <w:start w:val="1"/>
      <w:numFmt w:val="bullet"/>
      <w:lvlText w:val=""/>
      <w:lvlJc w:val="left"/>
      <w:pPr>
        <w:tabs>
          <w:tab w:val="num" w:pos="2160"/>
        </w:tabs>
        <w:ind w:left="2160" w:hanging="360"/>
      </w:pPr>
      <w:rPr>
        <w:rFonts w:ascii="Wingdings" w:hAnsi="Wingdings" w:hint="default"/>
      </w:rPr>
    </w:lvl>
    <w:lvl w:ilvl="3" w:tplc="F9EECDEE" w:tentative="1">
      <w:start w:val="1"/>
      <w:numFmt w:val="bullet"/>
      <w:lvlText w:val=""/>
      <w:lvlJc w:val="left"/>
      <w:pPr>
        <w:tabs>
          <w:tab w:val="num" w:pos="2880"/>
        </w:tabs>
        <w:ind w:left="2880" w:hanging="360"/>
      </w:pPr>
      <w:rPr>
        <w:rFonts w:ascii="Symbol" w:hAnsi="Symbol" w:hint="default"/>
      </w:rPr>
    </w:lvl>
    <w:lvl w:ilvl="4" w:tplc="9AE264DC" w:tentative="1">
      <w:start w:val="1"/>
      <w:numFmt w:val="bullet"/>
      <w:lvlText w:val="o"/>
      <w:lvlJc w:val="left"/>
      <w:pPr>
        <w:tabs>
          <w:tab w:val="num" w:pos="3600"/>
        </w:tabs>
        <w:ind w:left="3600" w:hanging="360"/>
      </w:pPr>
      <w:rPr>
        <w:rFonts w:ascii="Courier New" w:hAnsi="Courier New" w:cs="Courier New" w:hint="default"/>
      </w:rPr>
    </w:lvl>
    <w:lvl w:ilvl="5" w:tplc="A3849AB6" w:tentative="1">
      <w:start w:val="1"/>
      <w:numFmt w:val="bullet"/>
      <w:lvlText w:val=""/>
      <w:lvlJc w:val="left"/>
      <w:pPr>
        <w:tabs>
          <w:tab w:val="num" w:pos="4320"/>
        </w:tabs>
        <w:ind w:left="4320" w:hanging="360"/>
      </w:pPr>
      <w:rPr>
        <w:rFonts w:ascii="Wingdings" w:hAnsi="Wingdings" w:hint="default"/>
      </w:rPr>
    </w:lvl>
    <w:lvl w:ilvl="6" w:tplc="A6883798" w:tentative="1">
      <w:start w:val="1"/>
      <w:numFmt w:val="bullet"/>
      <w:lvlText w:val=""/>
      <w:lvlJc w:val="left"/>
      <w:pPr>
        <w:tabs>
          <w:tab w:val="num" w:pos="5040"/>
        </w:tabs>
        <w:ind w:left="5040" w:hanging="360"/>
      </w:pPr>
      <w:rPr>
        <w:rFonts w:ascii="Symbol" w:hAnsi="Symbol" w:hint="default"/>
      </w:rPr>
    </w:lvl>
    <w:lvl w:ilvl="7" w:tplc="0EBA3B18" w:tentative="1">
      <w:start w:val="1"/>
      <w:numFmt w:val="bullet"/>
      <w:lvlText w:val="o"/>
      <w:lvlJc w:val="left"/>
      <w:pPr>
        <w:tabs>
          <w:tab w:val="num" w:pos="5760"/>
        </w:tabs>
        <w:ind w:left="5760" w:hanging="360"/>
      </w:pPr>
      <w:rPr>
        <w:rFonts w:ascii="Courier New" w:hAnsi="Courier New" w:cs="Courier New" w:hint="default"/>
      </w:rPr>
    </w:lvl>
    <w:lvl w:ilvl="8" w:tplc="598A72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E0E1CC2">
      <w:start w:val="1"/>
      <w:numFmt w:val="bullet"/>
      <w:lvlText w:val=""/>
      <w:lvlJc w:val="left"/>
      <w:pPr>
        <w:tabs>
          <w:tab w:val="num" w:pos="720"/>
        </w:tabs>
        <w:ind w:left="720" w:hanging="360"/>
      </w:pPr>
      <w:rPr>
        <w:rFonts w:ascii="Symbol" w:hAnsi="Symbol" w:hint="default"/>
      </w:rPr>
    </w:lvl>
    <w:lvl w:ilvl="1" w:tplc="C1161710" w:tentative="1">
      <w:start w:val="1"/>
      <w:numFmt w:val="bullet"/>
      <w:lvlText w:val="o"/>
      <w:lvlJc w:val="left"/>
      <w:pPr>
        <w:tabs>
          <w:tab w:val="num" w:pos="1440"/>
        </w:tabs>
        <w:ind w:left="1440" w:hanging="360"/>
      </w:pPr>
      <w:rPr>
        <w:rFonts w:ascii="Courier New" w:hAnsi="Courier New" w:cs="Courier New" w:hint="default"/>
      </w:rPr>
    </w:lvl>
    <w:lvl w:ilvl="2" w:tplc="396C3F5C" w:tentative="1">
      <w:start w:val="1"/>
      <w:numFmt w:val="bullet"/>
      <w:lvlText w:val=""/>
      <w:lvlJc w:val="left"/>
      <w:pPr>
        <w:tabs>
          <w:tab w:val="num" w:pos="2160"/>
        </w:tabs>
        <w:ind w:left="2160" w:hanging="360"/>
      </w:pPr>
      <w:rPr>
        <w:rFonts w:ascii="Wingdings" w:hAnsi="Wingdings" w:hint="default"/>
      </w:rPr>
    </w:lvl>
    <w:lvl w:ilvl="3" w:tplc="1C96F4BE" w:tentative="1">
      <w:start w:val="1"/>
      <w:numFmt w:val="bullet"/>
      <w:lvlText w:val=""/>
      <w:lvlJc w:val="left"/>
      <w:pPr>
        <w:tabs>
          <w:tab w:val="num" w:pos="2880"/>
        </w:tabs>
        <w:ind w:left="2880" w:hanging="360"/>
      </w:pPr>
      <w:rPr>
        <w:rFonts w:ascii="Symbol" w:hAnsi="Symbol" w:hint="default"/>
      </w:rPr>
    </w:lvl>
    <w:lvl w:ilvl="4" w:tplc="CDAA79C4" w:tentative="1">
      <w:start w:val="1"/>
      <w:numFmt w:val="bullet"/>
      <w:lvlText w:val="o"/>
      <w:lvlJc w:val="left"/>
      <w:pPr>
        <w:tabs>
          <w:tab w:val="num" w:pos="3600"/>
        </w:tabs>
        <w:ind w:left="3600" w:hanging="360"/>
      </w:pPr>
      <w:rPr>
        <w:rFonts w:ascii="Courier New" w:hAnsi="Courier New" w:cs="Courier New" w:hint="default"/>
      </w:rPr>
    </w:lvl>
    <w:lvl w:ilvl="5" w:tplc="F8186BF6" w:tentative="1">
      <w:start w:val="1"/>
      <w:numFmt w:val="bullet"/>
      <w:lvlText w:val=""/>
      <w:lvlJc w:val="left"/>
      <w:pPr>
        <w:tabs>
          <w:tab w:val="num" w:pos="4320"/>
        </w:tabs>
        <w:ind w:left="4320" w:hanging="360"/>
      </w:pPr>
      <w:rPr>
        <w:rFonts w:ascii="Wingdings" w:hAnsi="Wingdings" w:hint="default"/>
      </w:rPr>
    </w:lvl>
    <w:lvl w:ilvl="6" w:tplc="3230B93E" w:tentative="1">
      <w:start w:val="1"/>
      <w:numFmt w:val="bullet"/>
      <w:lvlText w:val=""/>
      <w:lvlJc w:val="left"/>
      <w:pPr>
        <w:tabs>
          <w:tab w:val="num" w:pos="5040"/>
        </w:tabs>
        <w:ind w:left="5040" w:hanging="360"/>
      </w:pPr>
      <w:rPr>
        <w:rFonts w:ascii="Symbol" w:hAnsi="Symbol" w:hint="default"/>
      </w:rPr>
    </w:lvl>
    <w:lvl w:ilvl="7" w:tplc="EF4CEDC2" w:tentative="1">
      <w:start w:val="1"/>
      <w:numFmt w:val="bullet"/>
      <w:lvlText w:val="o"/>
      <w:lvlJc w:val="left"/>
      <w:pPr>
        <w:tabs>
          <w:tab w:val="num" w:pos="5760"/>
        </w:tabs>
        <w:ind w:left="5760" w:hanging="360"/>
      </w:pPr>
      <w:rPr>
        <w:rFonts w:ascii="Courier New" w:hAnsi="Courier New" w:cs="Courier New" w:hint="default"/>
      </w:rPr>
    </w:lvl>
    <w:lvl w:ilvl="8" w:tplc="CDEE97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6E1EF898">
      <w:start w:val="1"/>
      <w:numFmt w:val="bullet"/>
      <w:lvlText w:val=""/>
      <w:lvlJc w:val="left"/>
      <w:pPr>
        <w:ind w:left="720" w:hanging="360"/>
      </w:pPr>
      <w:rPr>
        <w:rFonts w:ascii="Symbol" w:hAnsi="Symbol" w:hint="default"/>
      </w:rPr>
    </w:lvl>
    <w:lvl w:ilvl="1" w:tplc="6332E6C0" w:tentative="1">
      <w:start w:val="1"/>
      <w:numFmt w:val="bullet"/>
      <w:lvlText w:val="o"/>
      <w:lvlJc w:val="left"/>
      <w:pPr>
        <w:ind w:left="1440" w:hanging="360"/>
      </w:pPr>
      <w:rPr>
        <w:rFonts w:ascii="Courier New" w:hAnsi="Courier New" w:cs="Courier New" w:hint="default"/>
      </w:rPr>
    </w:lvl>
    <w:lvl w:ilvl="2" w:tplc="0AA60422" w:tentative="1">
      <w:start w:val="1"/>
      <w:numFmt w:val="bullet"/>
      <w:lvlText w:val=""/>
      <w:lvlJc w:val="left"/>
      <w:pPr>
        <w:ind w:left="2160" w:hanging="360"/>
      </w:pPr>
      <w:rPr>
        <w:rFonts w:ascii="Wingdings" w:hAnsi="Wingdings" w:hint="default"/>
      </w:rPr>
    </w:lvl>
    <w:lvl w:ilvl="3" w:tplc="FDFC6524" w:tentative="1">
      <w:start w:val="1"/>
      <w:numFmt w:val="bullet"/>
      <w:lvlText w:val=""/>
      <w:lvlJc w:val="left"/>
      <w:pPr>
        <w:ind w:left="2880" w:hanging="360"/>
      </w:pPr>
      <w:rPr>
        <w:rFonts w:ascii="Symbol" w:hAnsi="Symbol" w:hint="default"/>
      </w:rPr>
    </w:lvl>
    <w:lvl w:ilvl="4" w:tplc="83421D8C" w:tentative="1">
      <w:start w:val="1"/>
      <w:numFmt w:val="bullet"/>
      <w:lvlText w:val="o"/>
      <w:lvlJc w:val="left"/>
      <w:pPr>
        <w:ind w:left="3600" w:hanging="360"/>
      </w:pPr>
      <w:rPr>
        <w:rFonts w:ascii="Courier New" w:hAnsi="Courier New" w:cs="Courier New" w:hint="default"/>
      </w:rPr>
    </w:lvl>
    <w:lvl w:ilvl="5" w:tplc="D916BC40" w:tentative="1">
      <w:start w:val="1"/>
      <w:numFmt w:val="bullet"/>
      <w:lvlText w:val=""/>
      <w:lvlJc w:val="left"/>
      <w:pPr>
        <w:ind w:left="4320" w:hanging="360"/>
      </w:pPr>
      <w:rPr>
        <w:rFonts w:ascii="Wingdings" w:hAnsi="Wingdings" w:hint="default"/>
      </w:rPr>
    </w:lvl>
    <w:lvl w:ilvl="6" w:tplc="77161886" w:tentative="1">
      <w:start w:val="1"/>
      <w:numFmt w:val="bullet"/>
      <w:lvlText w:val=""/>
      <w:lvlJc w:val="left"/>
      <w:pPr>
        <w:ind w:left="5040" w:hanging="360"/>
      </w:pPr>
      <w:rPr>
        <w:rFonts w:ascii="Symbol" w:hAnsi="Symbol" w:hint="default"/>
      </w:rPr>
    </w:lvl>
    <w:lvl w:ilvl="7" w:tplc="546C3C0A" w:tentative="1">
      <w:start w:val="1"/>
      <w:numFmt w:val="bullet"/>
      <w:lvlText w:val="o"/>
      <w:lvlJc w:val="left"/>
      <w:pPr>
        <w:ind w:left="5760" w:hanging="360"/>
      </w:pPr>
      <w:rPr>
        <w:rFonts w:ascii="Courier New" w:hAnsi="Courier New" w:cs="Courier New" w:hint="default"/>
      </w:rPr>
    </w:lvl>
    <w:lvl w:ilvl="8" w:tplc="C30AE39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584A6CAC">
      <w:numFmt w:val="bullet"/>
      <w:lvlText w:val="-"/>
      <w:lvlJc w:val="left"/>
      <w:pPr>
        <w:ind w:left="1080" w:hanging="360"/>
      </w:pPr>
      <w:rPr>
        <w:rFonts w:ascii="Arial" w:eastAsia="Times New Roman" w:hAnsi="Arial" w:cs="Arial" w:hint="default"/>
      </w:rPr>
    </w:lvl>
    <w:lvl w:ilvl="1" w:tplc="8A30B740" w:tentative="1">
      <w:start w:val="1"/>
      <w:numFmt w:val="bullet"/>
      <w:lvlText w:val="o"/>
      <w:lvlJc w:val="left"/>
      <w:pPr>
        <w:ind w:left="1800" w:hanging="360"/>
      </w:pPr>
      <w:rPr>
        <w:rFonts w:ascii="Courier New" w:hAnsi="Courier New" w:cs="Courier New" w:hint="default"/>
      </w:rPr>
    </w:lvl>
    <w:lvl w:ilvl="2" w:tplc="C04845D8" w:tentative="1">
      <w:start w:val="1"/>
      <w:numFmt w:val="bullet"/>
      <w:lvlText w:val=""/>
      <w:lvlJc w:val="left"/>
      <w:pPr>
        <w:ind w:left="2520" w:hanging="360"/>
      </w:pPr>
      <w:rPr>
        <w:rFonts w:ascii="Wingdings" w:hAnsi="Wingdings" w:hint="default"/>
      </w:rPr>
    </w:lvl>
    <w:lvl w:ilvl="3" w:tplc="D3E0C6DE" w:tentative="1">
      <w:start w:val="1"/>
      <w:numFmt w:val="bullet"/>
      <w:lvlText w:val=""/>
      <w:lvlJc w:val="left"/>
      <w:pPr>
        <w:ind w:left="3240" w:hanging="360"/>
      </w:pPr>
      <w:rPr>
        <w:rFonts w:ascii="Symbol" w:hAnsi="Symbol" w:hint="default"/>
      </w:rPr>
    </w:lvl>
    <w:lvl w:ilvl="4" w:tplc="C0FCFA3C" w:tentative="1">
      <w:start w:val="1"/>
      <w:numFmt w:val="bullet"/>
      <w:lvlText w:val="o"/>
      <w:lvlJc w:val="left"/>
      <w:pPr>
        <w:ind w:left="3960" w:hanging="360"/>
      </w:pPr>
      <w:rPr>
        <w:rFonts w:ascii="Courier New" w:hAnsi="Courier New" w:cs="Courier New" w:hint="default"/>
      </w:rPr>
    </w:lvl>
    <w:lvl w:ilvl="5" w:tplc="540E1A42" w:tentative="1">
      <w:start w:val="1"/>
      <w:numFmt w:val="bullet"/>
      <w:lvlText w:val=""/>
      <w:lvlJc w:val="left"/>
      <w:pPr>
        <w:ind w:left="4680" w:hanging="360"/>
      </w:pPr>
      <w:rPr>
        <w:rFonts w:ascii="Wingdings" w:hAnsi="Wingdings" w:hint="default"/>
      </w:rPr>
    </w:lvl>
    <w:lvl w:ilvl="6" w:tplc="9822F6A0" w:tentative="1">
      <w:start w:val="1"/>
      <w:numFmt w:val="bullet"/>
      <w:lvlText w:val=""/>
      <w:lvlJc w:val="left"/>
      <w:pPr>
        <w:ind w:left="5400" w:hanging="360"/>
      </w:pPr>
      <w:rPr>
        <w:rFonts w:ascii="Symbol" w:hAnsi="Symbol" w:hint="default"/>
      </w:rPr>
    </w:lvl>
    <w:lvl w:ilvl="7" w:tplc="DB388C6A" w:tentative="1">
      <w:start w:val="1"/>
      <w:numFmt w:val="bullet"/>
      <w:lvlText w:val="o"/>
      <w:lvlJc w:val="left"/>
      <w:pPr>
        <w:ind w:left="6120" w:hanging="360"/>
      </w:pPr>
      <w:rPr>
        <w:rFonts w:ascii="Courier New" w:hAnsi="Courier New" w:cs="Courier New" w:hint="default"/>
      </w:rPr>
    </w:lvl>
    <w:lvl w:ilvl="8" w:tplc="20EC6A1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BD04F640">
      <w:start w:val="1"/>
      <w:numFmt w:val="bullet"/>
      <w:lvlText w:val=""/>
      <w:lvlJc w:val="left"/>
      <w:pPr>
        <w:tabs>
          <w:tab w:val="num" w:pos="720"/>
        </w:tabs>
        <w:ind w:left="720" w:hanging="360"/>
      </w:pPr>
      <w:rPr>
        <w:rFonts w:ascii="Symbol" w:hAnsi="Symbol" w:hint="default"/>
      </w:rPr>
    </w:lvl>
    <w:lvl w:ilvl="1" w:tplc="A2B20A98" w:tentative="1">
      <w:start w:val="1"/>
      <w:numFmt w:val="bullet"/>
      <w:lvlText w:val="o"/>
      <w:lvlJc w:val="left"/>
      <w:pPr>
        <w:tabs>
          <w:tab w:val="num" w:pos="1440"/>
        </w:tabs>
        <w:ind w:left="1440" w:hanging="360"/>
      </w:pPr>
      <w:rPr>
        <w:rFonts w:ascii="Courier New" w:hAnsi="Courier New" w:cs="Courier New" w:hint="default"/>
      </w:rPr>
    </w:lvl>
    <w:lvl w:ilvl="2" w:tplc="B6F09568" w:tentative="1">
      <w:start w:val="1"/>
      <w:numFmt w:val="bullet"/>
      <w:lvlText w:val=""/>
      <w:lvlJc w:val="left"/>
      <w:pPr>
        <w:tabs>
          <w:tab w:val="num" w:pos="2160"/>
        </w:tabs>
        <w:ind w:left="2160" w:hanging="360"/>
      </w:pPr>
      <w:rPr>
        <w:rFonts w:ascii="Wingdings" w:hAnsi="Wingdings" w:hint="default"/>
      </w:rPr>
    </w:lvl>
    <w:lvl w:ilvl="3" w:tplc="44144058" w:tentative="1">
      <w:start w:val="1"/>
      <w:numFmt w:val="bullet"/>
      <w:lvlText w:val=""/>
      <w:lvlJc w:val="left"/>
      <w:pPr>
        <w:tabs>
          <w:tab w:val="num" w:pos="2880"/>
        </w:tabs>
        <w:ind w:left="2880" w:hanging="360"/>
      </w:pPr>
      <w:rPr>
        <w:rFonts w:ascii="Symbol" w:hAnsi="Symbol" w:hint="default"/>
      </w:rPr>
    </w:lvl>
    <w:lvl w:ilvl="4" w:tplc="C8667A5E" w:tentative="1">
      <w:start w:val="1"/>
      <w:numFmt w:val="bullet"/>
      <w:lvlText w:val="o"/>
      <w:lvlJc w:val="left"/>
      <w:pPr>
        <w:tabs>
          <w:tab w:val="num" w:pos="3600"/>
        </w:tabs>
        <w:ind w:left="3600" w:hanging="360"/>
      </w:pPr>
      <w:rPr>
        <w:rFonts w:ascii="Courier New" w:hAnsi="Courier New" w:cs="Courier New" w:hint="default"/>
      </w:rPr>
    </w:lvl>
    <w:lvl w:ilvl="5" w:tplc="F20EB7E0" w:tentative="1">
      <w:start w:val="1"/>
      <w:numFmt w:val="bullet"/>
      <w:lvlText w:val=""/>
      <w:lvlJc w:val="left"/>
      <w:pPr>
        <w:tabs>
          <w:tab w:val="num" w:pos="4320"/>
        </w:tabs>
        <w:ind w:left="4320" w:hanging="360"/>
      </w:pPr>
      <w:rPr>
        <w:rFonts w:ascii="Wingdings" w:hAnsi="Wingdings" w:hint="default"/>
      </w:rPr>
    </w:lvl>
    <w:lvl w:ilvl="6" w:tplc="99A26B20" w:tentative="1">
      <w:start w:val="1"/>
      <w:numFmt w:val="bullet"/>
      <w:lvlText w:val=""/>
      <w:lvlJc w:val="left"/>
      <w:pPr>
        <w:tabs>
          <w:tab w:val="num" w:pos="5040"/>
        </w:tabs>
        <w:ind w:left="5040" w:hanging="360"/>
      </w:pPr>
      <w:rPr>
        <w:rFonts w:ascii="Symbol" w:hAnsi="Symbol" w:hint="default"/>
      </w:rPr>
    </w:lvl>
    <w:lvl w:ilvl="7" w:tplc="393041EC" w:tentative="1">
      <w:start w:val="1"/>
      <w:numFmt w:val="bullet"/>
      <w:lvlText w:val="o"/>
      <w:lvlJc w:val="left"/>
      <w:pPr>
        <w:tabs>
          <w:tab w:val="num" w:pos="5760"/>
        </w:tabs>
        <w:ind w:left="5760" w:hanging="360"/>
      </w:pPr>
      <w:rPr>
        <w:rFonts w:ascii="Courier New" w:hAnsi="Courier New" w:cs="Courier New" w:hint="default"/>
      </w:rPr>
    </w:lvl>
    <w:lvl w:ilvl="8" w:tplc="704483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A24024A">
      <w:start w:val="1"/>
      <w:numFmt w:val="bullet"/>
      <w:lvlText w:val=""/>
      <w:lvlJc w:val="left"/>
      <w:pPr>
        <w:tabs>
          <w:tab w:val="num" w:pos="720"/>
        </w:tabs>
        <w:ind w:left="720" w:hanging="360"/>
      </w:pPr>
      <w:rPr>
        <w:rFonts w:ascii="Symbol" w:hAnsi="Symbol" w:hint="default"/>
      </w:rPr>
    </w:lvl>
    <w:lvl w:ilvl="1" w:tplc="0AC4492E" w:tentative="1">
      <w:start w:val="1"/>
      <w:numFmt w:val="bullet"/>
      <w:lvlText w:val="o"/>
      <w:lvlJc w:val="left"/>
      <w:pPr>
        <w:tabs>
          <w:tab w:val="num" w:pos="1440"/>
        </w:tabs>
        <w:ind w:left="1440" w:hanging="360"/>
      </w:pPr>
      <w:rPr>
        <w:rFonts w:ascii="Courier New" w:hAnsi="Courier New" w:cs="Courier New" w:hint="default"/>
      </w:rPr>
    </w:lvl>
    <w:lvl w:ilvl="2" w:tplc="B90C8EBE" w:tentative="1">
      <w:start w:val="1"/>
      <w:numFmt w:val="bullet"/>
      <w:lvlText w:val=""/>
      <w:lvlJc w:val="left"/>
      <w:pPr>
        <w:tabs>
          <w:tab w:val="num" w:pos="2160"/>
        </w:tabs>
        <w:ind w:left="2160" w:hanging="360"/>
      </w:pPr>
      <w:rPr>
        <w:rFonts w:ascii="Wingdings" w:hAnsi="Wingdings" w:hint="default"/>
      </w:rPr>
    </w:lvl>
    <w:lvl w:ilvl="3" w:tplc="97004218" w:tentative="1">
      <w:start w:val="1"/>
      <w:numFmt w:val="bullet"/>
      <w:lvlText w:val=""/>
      <w:lvlJc w:val="left"/>
      <w:pPr>
        <w:tabs>
          <w:tab w:val="num" w:pos="2880"/>
        </w:tabs>
        <w:ind w:left="2880" w:hanging="360"/>
      </w:pPr>
      <w:rPr>
        <w:rFonts w:ascii="Symbol" w:hAnsi="Symbol" w:hint="default"/>
      </w:rPr>
    </w:lvl>
    <w:lvl w:ilvl="4" w:tplc="253E437C" w:tentative="1">
      <w:start w:val="1"/>
      <w:numFmt w:val="bullet"/>
      <w:lvlText w:val="o"/>
      <w:lvlJc w:val="left"/>
      <w:pPr>
        <w:tabs>
          <w:tab w:val="num" w:pos="3600"/>
        </w:tabs>
        <w:ind w:left="3600" w:hanging="360"/>
      </w:pPr>
      <w:rPr>
        <w:rFonts w:ascii="Courier New" w:hAnsi="Courier New" w:cs="Courier New" w:hint="default"/>
      </w:rPr>
    </w:lvl>
    <w:lvl w:ilvl="5" w:tplc="7834CE8A" w:tentative="1">
      <w:start w:val="1"/>
      <w:numFmt w:val="bullet"/>
      <w:lvlText w:val=""/>
      <w:lvlJc w:val="left"/>
      <w:pPr>
        <w:tabs>
          <w:tab w:val="num" w:pos="4320"/>
        </w:tabs>
        <w:ind w:left="4320" w:hanging="360"/>
      </w:pPr>
      <w:rPr>
        <w:rFonts w:ascii="Wingdings" w:hAnsi="Wingdings" w:hint="default"/>
      </w:rPr>
    </w:lvl>
    <w:lvl w:ilvl="6" w:tplc="15E667E2" w:tentative="1">
      <w:start w:val="1"/>
      <w:numFmt w:val="bullet"/>
      <w:lvlText w:val=""/>
      <w:lvlJc w:val="left"/>
      <w:pPr>
        <w:tabs>
          <w:tab w:val="num" w:pos="5040"/>
        </w:tabs>
        <w:ind w:left="5040" w:hanging="360"/>
      </w:pPr>
      <w:rPr>
        <w:rFonts w:ascii="Symbol" w:hAnsi="Symbol" w:hint="default"/>
      </w:rPr>
    </w:lvl>
    <w:lvl w:ilvl="7" w:tplc="E4401C28" w:tentative="1">
      <w:start w:val="1"/>
      <w:numFmt w:val="bullet"/>
      <w:lvlText w:val="o"/>
      <w:lvlJc w:val="left"/>
      <w:pPr>
        <w:tabs>
          <w:tab w:val="num" w:pos="5760"/>
        </w:tabs>
        <w:ind w:left="5760" w:hanging="360"/>
      </w:pPr>
      <w:rPr>
        <w:rFonts w:ascii="Courier New" w:hAnsi="Courier New" w:cs="Courier New" w:hint="default"/>
      </w:rPr>
    </w:lvl>
    <w:lvl w:ilvl="8" w:tplc="A9A6DF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726A8AE">
      <w:start w:val="1"/>
      <w:numFmt w:val="bullet"/>
      <w:lvlText w:val=""/>
      <w:lvlJc w:val="left"/>
      <w:pPr>
        <w:tabs>
          <w:tab w:val="num" w:pos="720"/>
        </w:tabs>
        <w:ind w:left="720" w:hanging="360"/>
      </w:pPr>
      <w:rPr>
        <w:rFonts w:ascii="Symbol" w:hAnsi="Symbol" w:hint="default"/>
      </w:rPr>
    </w:lvl>
    <w:lvl w:ilvl="1" w:tplc="C9AECB4C" w:tentative="1">
      <w:start w:val="1"/>
      <w:numFmt w:val="bullet"/>
      <w:lvlText w:val="o"/>
      <w:lvlJc w:val="left"/>
      <w:pPr>
        <w:tabs>
          <w:tab w:val="num" w:pos="1440"/>
        </w:tabs>
        <w:ind w:left="1440" w:hanging="360"/>
      </w:pPr>
      <w:rPr>
        <w:rFonts w:ascii="Courier New" w:hAnsi="Courier New" w:cs="Courier New" w:hint="default"/>
      </w:rPr>
    </w:lvl>
    <w:lvl w:ilvl="2" w:tplc="E03627D2" w:tentative="1">
      <w:start w:val="1"/>
      <w:numFmt w:val="bullet"/>
      <w:lvlText w:val=""/>
      <w:lvlJc w:val="left"/>
      <w:pPr>
        <w:tabs>
          <w:tab w:val="num" w:pos="2160"/>
        </w:tabs>
        <w:ind w:left="2160" w:hanging="360"/>
      </w:pPr>
      <w:rPr>
        <w:rFonts w:ascii="Wingdings" w:hAnsi="Wingdings" w:hint="default"/>
      </w:rPr>
    </w:lvl>
    <w:lvl w:ilvl="3" w:tplc="F29284C6" w:tentative="1">
      <w:start w:val="1"/>
      <w:numFmt w:val="bullet"/>
      <w:lvlText w:val=""/>
      <w:lvlJc w:val="left"/>
      <w:pPr>
        <w:tabs>
          <w:tab w:val="num" w:pos="2880"/>
        </w:tabs>
        <w:ind w:left="2880" w:hanging="360"/>
      </w:pPr>
      <w:rPr>
        <w:rFonts w:ascii="Symbol" w:hAnsi="Symbol" w:hint="default"/>
      </w:rPr>
    </w:lvl>
    <w:lvl w:ilvl="4" w:tplc="FDD2214C" w:tentative="1">
      <w:start w:val="1"/>
      <w:numFmt w:val="bullet"/>
      <w:lvlText w:val="o"/>
      <w:lvlJc w:val="left"/>
      <w:pPr>
        <w:tabs>
          <w:tab w:val="num" w:pos="3600"/>
        </w:tabs>
        <w:ind w:left="3600" w:hanging="360"/>
      </w:pPr>
      <w:rPr>
        <w:rFonts w:ascii="Courier New" w:hAnsi="Courier New" w:cs="Courier New" w:hint="default"/>
      </w:rPr>
    </w:lvl>
    <w:lvl w:ilvl="5" w:tplc="BE52FEF2" w:tentative="1">
      <w:start w:val="1"/>
      <w:numFmt w:val="bullet"/>
      <w:lvlText w:val=""/>
      <w:lvlJc w:val="left"/>
      <w:pPr>
        <w:tabs>
          <w:tab w:val="num" w:pos="4320"/>
        </w:tabs>
        <w:ind w:left="4320" w:hanging="360"/>
      </w:pPr>
      <w:rPr>
        <w:rFonts w:ascii="Wingdings" w:hAnsi="Wingdings" w:hint="default"/>
      </w:rPr>
    </w:lvl>
    <w:lvl w:ilvl="6" w:tplc="13E498C0" w:tentative="1">
      <w:start w:val="1"/>
      <w:numFmt w:val="bullet"/>
      <w:lvlText w:val=""/>
      <w:lvlJc w:val="left"/>
      <w:pPr>
        <w:tabs>
          <w:tab w:val="num" w:pos="5040"/>
        </w:tabs>
        <w:ind w:left="5040" w:hanging="360"/>
      </w:pPr>
      <w:rPr>
        <w:rFonts w:ascii="Symbol" w:hAnsi="Symbol" w:hint="default"/>
      </w:rPr>
    </w:lvl>
    <w:lvl w:ilvl="7" w:tplc="9474BD86" w:tentative="1">
      <w:start w:val="1"/>
      <w:numFmt w:val="bullet"/>
      <w:lvlText w:val="o"/>
      <w:lvlJc w:val="left"/>
      <w:pPr>
        <w:tabs>
          <w:tab w:val="num" w:pos="5760"/>
        </w:tabs>
        <w:ind w:left="5760" w:hanging="360"/>
      </w:pPr>
      <w:rPr>
        <w:rFonts w:ascii="Courier New" w:hAnsi="Courier New" w:cs="Courier New" w:hint="default"/>
      </w:rPr>
    </w:lvl>
    <w:lvl w:ilvl="8" w:tplc="5CACC1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5CACAAD4">
      <w:start w:val="1"/>
      <w:numFmt w:val="bullet"/>
      <w:lvlText w:val=""/>
      <w:lvlJc w:val="left"/>
      <w:pPr>
        <w:tabs>
          <w:tab w:val="num" w:pos="720"/>
        </w:tabs>
        <w:ind w:left="720" w:hanging="360"/>
      </w:pPr>
      <w:rPr>
        <w:rFonts w:ascii="Symbol" w:hAnsi="Symbol" w:hint="default"/>
      </w:rPr>
    </w:lvl>
    <w:lvl w:ilvl="1" w:tplc="3C747A08" w:tentative="1">
      <w:start w:val="1"/>
      <w:numFmt w:val="bullet"/>
      <w:lvlText w:val="o"/>
      <w:lvlJc w:val="left"/>
      <w:pPr>
        <w:tabs>
          <w:tab w:val="num" w:pos="1440"/>
        </w:tabs>
        <w:ind w:left="1440" w:hanging="360"/>
      </w:pPr>
      <w:rPr>
        <w:rFonts w:ascii="Courier New" w:hAnsi="Courier New" w:cs="Courier New" w:hint="default"/>
      </w:rPr>
    </w:lvl>
    <w:lvl w:ilvl="2" w:tplc="07BAA746" w:tentative="1">
      <w:start w:val="1"/>
      <w:numFmt w:val="bullet"/>
      <w:lvlText w:val=""/>
      <w:lvlJc w:val="left"/>
      <w:pPr>
        <w:tabs>
          <w:tab w:val="num" w:pos="2160"/>
        </w:tabs>
        <w:ind w:left="2160" w:hanging="360"/>
      </w:pPr>
      <w:rPr>
        <w:rFonts w:ascii="Wingdings" w:hAnsi="Wingdings" w:hint="default"/>
      </w:rPr>
    </w:lvl>
    <w:lvl w:ilvl="3" w:tplc="9D1263F0" w:tentative="1">
      <w:start w:val="1"/>
      <w:numFmt w:val="bullet"/>
      <w:lvlText w:val=""/>
      <w:lvlJc w:val="left"/>
      <w:pPr>
        <w:tabs>
          <w:tab w:val="num" w:pos="2880"/>
        </w:tabs>
        <w:ind w:left="2880" w:hanging="360"/>
      </w:pPr>
      <w:rPr>
        <w:rFonts w:ascii="Symbol" w:hAnsi="Symbol" w:hint="default"/>
      </w:rPr>
    </w:lvl>
    <w:lvl w:ilvl="4" w:tplc="63821222" w:tentative="1">
      <w:start w:val="1"/>
      <w:numFmt w:val="bullet"/>
      <w:lvlText w:val="o"/>
      <w:lvlJc w:val="left"/>
      <w:pPr>
        <w:tabs>
          <w:tab w:val="num" w:pos="3600"/>
        </w:tabs>
        <w:ind w:left="3600" w:hanging="360"/>
      </w:pPr>
      <w:rPr>
        <w:rFonts w:ascii="Courier New" w:hAnsi="Courier New" w:cs="Courier New" w:hint="default"/>
      </w:rPr>
    </w:lvl>
    <w:lvl w:ilvl="5" w:tplc="06C2A9B6" w:tentative="1">
      <w:start w:val="1"/>
      <w:numFmt w:val="bullet"/>
      <w:lvlText w:val=""/>
      <w:lvlJc w:val="left"/>
      <w:pPr>
        <w:tabs>
          <w:tab w:val="num" w:pos="4320"/>
        </w:tabs>
        <w:ind w:left="4320" w:hanging="360"/>
      </w:pPr>
      <w:rPr>
        <w:rFonts w:ascii="Wingdings" w:hAnsi="Wingdings" w:hint="default"/>
      </w:rPr>
    </w:lvl>
    <w:lvl w:ilvl="6" w:tplc="49CEC98E" w:tentative="1">
      <w:start w:val="1"/>
      <w:numFmt w:val="bullet"/>
      <w:lvlText w:val=""/>
      <w:lvlJc w:val="left"/>
      <w:pPr>
        <w:tabs>
          <w:tab w:val="num" w:pos="5040"/>
        </w:tabs>
        <w:ind w:left="5040" w:hanging="360"/>
      </w:pPr>
      <w:rPr>
        <w:rFonts w:ascii="Symbol" w:hAnsi="Symbol" w:hint="default"/>
      </w:rPr>
    </w:lvl>
    <w:lvl w:ilvl="7" w:tplc="E3E8D012" w:tentative="1">
      <w:start w:val="1"/>
      <w:numFmt w:val="bullet"/>
      <w:lvlText w:val="o"/>
      <w:lvlJc w:val="left"/>
      <w:pPr>
        <w:tabs>
          <w:tab w:val="num" w:pos="5760"/>
        </w:tabs>
        <w:ind w:left="5760" w:hanging="360"/>
      </w:pPr>
      <w:rPr>
        <w:rFonts w:ascii="Courier New" w:hAnsi="Courier New" w:cs="Courier New" w:hint="default"/>
      </w:rPr>
    </w:lvl>
    <w:lvl w:ilvl="8" w:tplc="F13C27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A7A872DE">
      <w:start w:val="1"/>
      <w:numFmt w:val="bullet"/>
      <w:lvlText w:val=""/>
      <w:lvlJc w:val="left"/>
      <w:pPr>
        <w:tabs>
          <w:tab w:val="num" w:pos="720"/>
        </w:tabs>
        <w:ind w:left="720" w:hanging="360"/>
      </w:pPr>
      <w:rPr>
        <w:rFonts w:ascii="Symbol" w:hAnsi="Symbol" w:hint="default"/>
      </w:rPr>
    </w:lvl>
    <w:lvl w:ilvl="1" w:tplc="11A2CFE4" w:tentative="1">
      <w:start w:val="1"/>
      <w:numFmt w:val="bullet"/>
      <w:lvlText w:val="o"/>
      <w:lvlJc w:val="left"/>
      <w:pPr>
        <w:tabs>
          <w:tab w:val="num" w:pos="1440"/>
        </w:tabs>
        <w:ind w:left="1440" w:hanging="360"/>
      </w:pPr>
      <w:rPr>
        <w:rFonts w:ascii="Courier New" w:hAnsi="Courier New" w:cs="Courier New" w:hint="default"/>
      </w:rPr>
    </w:lvl>
    <w:lvl w:ilvl="2" w:tplc="DA382A4C" w:tentative="1">
      <w:start w:val="1"/>
      <w:numFmt w:val="bullet"/>
      <w:lvlText w:val=""/>
      <w:lvlJc w:val="left"/>
      <w:pPr>
        <w:tabs>
          <w:tab w:val="num" w:pos="2160"/>
        </w:tabs>
        <w:ind w:left="2160" w:hanging="360"/>
      </w:pPr>
      <w:rPr>
        <w:rFonts w:ascii="Wingdings" w:hAnsi="Wingdings" w:hint="default"/>
      </w:rPr>
    </w:lvl>
    <w:lvl w:ilvl="3" w:tplc="FFE48D6A" w:tentative="1">
      <w:start w:val="1"/>
      <w:numFmt w:val="bullet"/>
      <w:lvlText w:val=""/>
      <w:lvlJc w:val="left"/>
      <w:pPr>
        <w:tabs>
          <w:tab w:val="num" w:pos="2880"/>
        </w:tabs>
        <w:ind w:left="2880" w:hanging="360"/>
      </w:pPr>
      <w:rPr>
        <w:rFonts w:ascii="Symbol" w:hAnsi="Symbol" w:hint="default"/>
      </w:rPr>
    </w:lvl>
    <w:lvl w:ilvl="4" w:tplc="9964189A" w:tentative="1">
      <w:start w:val="1"/>
      <w:numFmt w:val="bullet"/>
      <w:lvlText w:val="o"/>
      <w:lvlJc w:val="left"/>
      <w:pPr>
        <w:tabs>
          <w:tab w:val="num" w:pos="3600"/>
        </w:tabs>
        <w:ind w:left="3600" w:hanging="360"/>
      </w:pPr>
      <w:rPr>
        <w:rFonts w:ascii="Courier New" w:hAnsi="Courier New" w:cs="Courier New" w:hint="default"/>
      </w:rPr>
    </w:lvl>
    <w:lvl w:ilvl="5" w:tplc="1C460A3A" w:tentative="1">
      <w:start w:val="1"/>
      <w:numFmt w:val="bullet"/>
      <w:lvlText w:val=""/>
      <w:lvlJc w:val="left"/>
      <w:pPr>
        <w:tabs>
          <w:tab w:val="num" w:pos="4320"/>
        </w:tabs>
        <w:ind w:left="4320" w:hanging="360"/>
      </w:pPr>
      <w:rPr>
        <w:rFonts w:ascii="Wingdings" w:hAnsi="Wingdings" w:hint="default"/>
      </w:rPr>
    </w:lvl>
    <w:lvl w:ilvl="6" w:tplc="9B489D32" w:tentative="1">
      <w:start w:val="1"/>
      <w:numFmt w:val="bullet"/>
      <w:lvlText w:val=""/>
      <w:lvlJc w:val="left"/>
      <w:pPr>
        <w:tabs>
          <w:tab w:val="num" w:pos="5040"/>
        </w:tabs>
        <w:ind w:left="5040" w:hanging="360"/>
      </w:pPr>
      <w:rPr>
        <w:rFonts w:ascii="Symbol" w:hAnsi="Symbol" w:hint="default"/>
      </w:rPr>
    </w:lvl>
    <w:lvl w:ilvl="7" w:tplc="3086EA04" w:tentative="1">
      <w:start w:val="1"/>
      <w:numFmt w:val="bullet"/>
      <w:lvlText w:val="o"/>
      <w:lvlJc w:val="left"/>
      <w:pPr>
        <w:tabs>
          <w:tab w:val="num" w:pos="5760"/>
        </w:tabs>
        <w:ind w:left="5760" w:hanging="360"/>
      </w:pPr>
      <w:rPr>
        <w:rFonts w:ascii="Courier New" w:hAnsi="Courier New" w:cs="Courier New" w:hint="default"/>
      </w:rPr>
    </w:lvl>
    <w:lvl w:ilvl="8" w:tplc="2CF2C7A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7A8012E8">
      <w:start w:val="1"/>
      <w:numFmt w:val="bullet"/>
      <w:lvlText w:val=""/>
      <w:lvlJc w:val="left"/>
      <w:pPr>
        <w:tabs>
          <w:tab w:val="num" w:pos="720"/>
        </w:tabs>
        <w:ind w:left="720" w:hanging="360"/>
      </w:pPr>
      <w:rPr>
        <w:rFonts w:ascii="Symbol" w:hAnsi="Symbol" w:hint="default"/>
      </w:rPr>
    </w:lvl>
    <w:lvl w:ilvl="1" w:tplc="B33ED8B4" w:tentative="1">
      <w:start w:val="1"/>
      <w:numFmt w:val="bullet"/>
      <w:lvlText w:val="o"/>
      <w:lvlJc w:val="left"/>
      <w:pPr>
        <w:tabs>
          <w:tab w:val="num" w:pos="1440"/>
        </w:tabs>
        <w:ind w:left="1440" w:hanging="360"/>
      </w:pPr>
      <w:rPr>
        <w:rFonts w:ascii="Courier New" w:hAnsi="Courier New" w:cs="Courier New" w:hint="default"/>
      </w:rPr>
    </w:lvl>
    <w:lvl w:ilvl="2" w:tplc="FF40D0F4" w:tentative="1">
      <w:start w:val="1"/>
      <w:numFmt w:val="bullet"/>
      <w:lvlText w:val=""/>
      <w:lvlJc w:val="left"/>
      <w:pPr>
        <w:tabs>
          <w:tab w:val="num" w:pos="2160"/>
        </w:tabs>
        <w:ind w:left="2160" w:hanging="360"/>
      </w:pPr>
      <w:rPr>
        <w:rFonts w:ascii="Wingdings" w:hAnsi="Wingdings" w:hint="default"/>
      </w:rPr>
    </w:lvl>
    <w:lvl w:ilvl="3" w:tplc="A0602DF0" w:tentative="1">
      <w:start w:val="1"/>
      <w:numFmt w:val="bullet"/>
      <w:lvlText w:val=""/>
      <w:lvlJc w:val="left"/>
      <w:pPr>
        <w:tabs>
          <w:tab w:val="num" w:pos="2880"/>
        </w:tabs>
        <w:ind w:left="2880" w:hanging="360"/>
      </w:pPr>
      <w:rPr>
        <w:rFonts w:ascii="Symbol" w:hAnsi="Symbol" w:hint="default"/>
      </w:rPr>
    </w:lvl>
    <w:lvl w:ilvl="4" w:tplc="AACAB3B0" w:tentative="1">
      <w:start w:val="1"/>
      <w:numFmt w:val="bullet"/>
      <w:lvlText w:val="o"/>
      <w:lvlJc w:val="left"/>
      <w:pPr>
        <w:tabs>
          <w:tab w:val="num" w:pos="3600"/>
        </w:tabs>
        <w:ind w:left="3600" w:hanging="360"/>
      </w:pPr>
      <w:rPr>
        <w:rFonts w:ascii="Courier New" w:hAnsi="Courier New" w:cs="Courier New" w:hint="default"/>
      </w:rPr>
    </w:lvl>
    <w:lvl w:ilvl="5" w:tplc="DE864D44" w:tentative="1">
      <w:start w:val="1"/>
      <w:numFmt w:val="bullet"/>
      <w:lvlText w:val=""/>
      <w:lvlJc w:val="left"/>
      <w:pPr>
        <w:tabs>
          <w:tab w:val="num" w:pos="4320"/>
        </w:tabs>
        <w:ind w:left="4320" w:hanging="360"/>
      </w:pPr>
      <w:rPr>
        <w:rFonts w:ascii="Wingdings" w:hAnsi="Wingdings" w:hint="default"/>
      </w:rPr>
    </w:lvl>
    <w:lvl w:ilvl="6" w:tplc="988A72E4" w:tentative="1">
      <w:start w:val="1"/>
      <w:numFmt w:val="bullet"/>
      <w:lvlText w:val=""/>
      <w:lvlJc w:val="left"/>
      <w:pPr>
        <w:tabs>
          <w:tab w:val="num" w:pos="5040"/>
        </w:tabs>
        <w:ind w:left="5040" w:hanging="360"/>
      </w:pPr>
      <w:rPr>
        <w:rFonts w:ascii="Symbol" w:hAnsi="Symbol" w:hint="default"/>
      </w:rPr>
    </w:lvl>
    <w:lvl w:ilvl="7" w:tplc="F02A30B8" w:tentative="1">
      <w:start w:val="1"/>
      <w:numFmt w:val="bullet"/>
      <w:lvlText w:val="o"/>
      <w:lvlJc w:val="left"/>
      <w:pPr>
        <w:tabs>
          <w:tab w:val="num" w:pos="5760"/>
        </w:tabs>
        <w:ind w:left="5760" w:hanging="360"/>
      </w:pPr>
      <w:rPr>
        <w:rFonts w:ascii="Courier New" w:hAnsi="Courier New" w:cs="Courier New" w:hint="default"/>
      </w:rPr>
    </w:lvl>
    <w:lvl w:ilvl="8" w:tplc="57F26A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8DCAF5B2">
      <w:numFmt w:val="bullet"/>
      <w:lvlText w:val="-"/>
      <w:lvlJc w:val="left"/>
      <w:pPr>
        <w:ind w:left="1080" w:hanging="360"/>
      </w:pPr>
      <w:rPr>
        <w:rFonts w:ascii="Arial" w:eastAsia="Times New Roman" w:hAnsi="Arial" w:cs="Arial" w:hint="default"/>
      </w:rPr>
    </w:lvl>
    <w:lvl w:ilvl="1" w:tplc="6EB6C6EE" w:tentative="1">
      <w:start w:val="1"/>
      <w:numFmt w:val="bullet"/>
      <w:lvlText w:val="o"/>
      <w:lvlJc w:val="left"/>
      <w:pPr>
        <w:ind w:left="1800" w:hanging="360"/>
      </w:pPr>
      <w:rPr>
        <w:rFonts w:ascii="Courier New" w:hAnsi="Courier New" w:cs="Courier New" w:hint="default"/>
      </w:rPr>
    </w:lvl>
    <w:lvl w:ilvl="2" w:tplc="1BBEC3E2" w:tentative="1">
      <w:start w:val="1"/>
      <w:numFmt w:val="bullet"/>
      <w:lvlText w:val=""/>
      <w:lvlJc w:val="left"/>
      <w:pPr>
        <w:ind w:left="2520" w:hanging="360"/>
      </w:pPr>
      <w:rPr>
        <w:rFonts w:ascii="Wingdings" w:hAnsi="Wingdings" w:hint="default"/>
      </w:rPr>
    </w:lvl>
    <w:lvl w:ilvl="3" w:tplc="62F027BC" w:tentative="1">
      <w:start w:val="1"/>
      <w:numFmt w:val="bullet"/>
      <w:lvlText w:val=""/>
      <w:lvlJc w:val="left"/>
      <w:pPr>
        <w:ind w:left="3240" w:hanging="360"/>
      </w:pPr>
      <w:rPr>
        <w:rFonts w:ascii="Symbol" w:hAnsi="Symbol" w:hint="default"/>
      </w:rPr>
    </w:lvl>
    <w:lvl w:ilvl="4" w:tplc="9DD0D0CC" w:tentative="1">
      <w:start w:val="1"/>
      <w:numFmt w:val="bullet"/>
      <w:lvlText w:val="o"/>
      <w:lvlJc w:val="left"/>
      <w:pPr>
        <w:ind w:left="3960" w:hanging="360"/>
      </w:pPr>
      <w:rPr>
        <w:rFonts w:ascii="Courier New" w:hAnsi="Courier New" w:cs="Courier New" w:hint="default"/>
      </w:rPr>
    </w:lvl>
    <w:lvl w:ilvl="5" w:tplc="AE72CD2A" w:tentative="1">
      <w:start w:val="1"/>
      <w:numFmt w:val="bullet"/>
      <w:lvlText w:val=""/>
      <w:lvlJc w:val="left"/>
      <w:pPr>
        <w:ind w:left="4680" w:hanging="360"/>
      </w:pPr>
      <w:rPr>
        <w:rFonts w:ascii="Wingdings" w:hAnsi="Wingdings" w:hint="default"/>
      </w:rPr>
    </w:lvl>
    <w:lvl w:ilvl="6" w:tplc="5A3C1742" w:tentative="1">
      <w:start w:val="1"/>
      <w:numFmt w:val="bullet"/>
      <w:lvlText w:val=""/>
      <w:lvlJc w:val="left"/>
      <w:pPr>
        <w:ind w:left="5400" w:hanging="360"/>
      </w:pPr>
      <w:rPr>
        <w:rFonts w:ascii="Symbol" w:hAnsi="Symbol" w:hint="default"/>
      </w:rPr>
    </w:lvl>
    <w:lvl w:ilvl="7" w:tplc="ABC41796" w:tentative="1">
      <w:start w:val="1"/>
      <w:numFmt w:val="bullet"/>
      <w:lvlText w:val="o"/>
      <w:lvlJc w:val="left"/>
      <w:pPr>
        <w:ind w:left="6120" w:hanging="360"/>
      </w:pPr>
      <w:rPr>
        <w:rFonts w:ascii="Courier New" w:hAnsi="Courier New" w:cs="Courier New" w:hint="default"/>
      </w:rPr>
    </w:lvl>
    <w:lvl w:ilvl="8" w:tplc="47FC027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A04F9E">
      <w:start w:val="1"/>
      <w:numFmt w:val="bullet"/>
      <w:pStyle w:val="Aufzhlung1-SK"/>
      <w:lvlText w:val=""/>
      <w:lvlJc w:val="left"/>
      <w:pPr>
        <w:tabs>
          <w:tab w:val="num" w:pos="1134"/>
        </w:tabs>
        <w:ind w:left="1134" w:hanging="340"/>
      </w:pPr>
      <w:rPr>
        <w:rFonts w:ascii="Wingdings" w:hAnsi="Wingdings" w:hint="default"/>
        <w:sz w:val="24"/>
        <w:szCs w:val="24"/>
      </w:rPr>
    </w:lvl>
    <w:lvl w:ilvl="1" w:tplc="F5708B28">
      <w:start w:val="1"/>
      <w:numFmt w:val="bullet"/>
      <w:lvlText w:val="o"/>
      <w:lvlJc w:val="left"/>
      <w:pPr>
        <w:tabs>
          <w:tab w:val="num" w:pos="1440"/>
        </w:tabs>
        <w:ind w:left="1440" w:hanging="360"/>
      </w:pPr>
      <w:rPr>
        <w:rFonts w:ascii="Courier New" w:hAnsi="Courier New" w:cs="Courier New" w:hint="default"/>
      </w:rPr>
    </w:lvl>
    <w:lvl w:ilvl="2" w:tplc="F19485A0">
      <w:start w:val="1"/>
      <w:numFmt w:val="bullet"/>
      <w:lvlText w:val=""/>
      <w:lvlJc w:val="left"/>
      <w:pPr>
        <w:tabs>
          <w:tab w:val="num" w:pos="2160"/>
        </w:tabs>
        <w:ind w:left="2160" w:hanging="360"/>
      </w:pPr>
      <w:rPr>
        <w:rFonts w:ascii="Wingdings" w:hAnsi="Wingdings" w:hint="default"/>
      </w:rPr>
    </w:lvl>
    <w:lvl w:ilvl="3" w:tplc="D5940AF2">
      <w:start w:val="1"/>
      <w:numFmt w:val="bullet"/>
      <w:lvlText w:val=""/>
      <w:lvlJc w:val="left"/>
      <w:pPr>
        <w:tabs>
          <w:tab w:val="num" w:pos="2880"/>
        </w:tabs>
        <w:ind w:left="2880" w:hanging="360"/>
      </w:pPr>
      <w:rPr>
        <w:rFonts w:ascii="Symbol" w:hAnsi="Symbol" w:hint="default"/>
      </w:rPr>
    </w:lvl>
    <w:lvl w:ilvl="4" w:tplc="3FB08CD4" w:tentative="1">
      <w:start w:val="1"/>
      <w:numFmt w:val="bullet"/>
      <w:lvlText w:val="o"/>
      <w:lvlJc w:val="left"/>
      <w:pPr>
        <w:tabs>
          <w:tab w:val="num" w:pos="3600"/>
        </w:tabs>
        <w:ind w:left="3600" w:hanging="360"/>
      </w:pPr>
      <w:rPr>
        <w:rFonts w:ascii="Courier New" w:hAnsi="Courier New" w:cs="Courier New" w:hint="default"/>
      </w:rPr>
    </w:lvl>
    <w:lvl w:ilvl="5" w:tplc="126C1270" w:tentative="1">
      <w:start w:val="1"/>
      <w:numFmt w:val="bullet"/>
      <w:lvlText w:val=""/>
      <w:lvlJc w:val="left"/>
      <w:pPr>
        <w:tabs>
          <w:tab w:val="num" w:pos="4320"/>
        </w:tabs>
        <w:ind w:left="4320" w:hanging="360"/>
      </w:pPr>
      <w:rPr>
        <w:rFonts w:ascii="Wingdings" w:hAnsi="Wingdings" w:hint="default"/>
      </w:rPr>
    </w:lvl>
    <w:lvl w:ilvl="6" w:tplc="D8C6E376" w:tentative="1">
      <w:start w:val="1"/>
      <w:numFmt w:val="bullet"/>
      <w:lvlText w:val=""/>
      <w:lvlJc w:val="left"/>
      <w:pPr>
        <w:tabs>
          <w:tab w:val="num" w:pos="5040"/>
        </w:tabs>
        <w:ind w:left="5040" w:hanging="360"/>
      </w:pPr>
      <w:rPr>
        <w:rFonts w:ascii="Symbol" w:hAnsi="Symbol" w:hint="default"/>
      </w:rPr>
    </w:lvl>
    <w:lvl w:ilvl="7" w:tplc="E49CC55E" w:tentative="1">
      <w:start w:val="1"/>
      <w:numFmt w:val="bullet"/>
      <w:lvlText w:val="o"/>
      <w:lvlJc w:val="left"/>
      <w:pPr>
        <w:tabs>
          <w:tab w:val="num" w:pos="5760"/>
        </w:tabs>
        <w:ind w:left="5760" w:hanging="360"/>
      </w:pPr>
      <w:rPr>
        <w:rFonts w:ascii="Courier New" w:hAnsi="Courier New" w:cs="Courier New" w:hint="default"/>
      </w:rPr>
    </w:lvl>
    <w:lvl w:ilvl="8" w:tplc="49F6C0D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4F1EA1B6">
      <w:start w:val="1"/>
      <w:numFmt w:val="bullet"/>
      <w:lvlText w:val=""/>
      <w:lvlJc w:val="left"/>
      <w:pPr>
        <w:ind w:left="720" w:hanging="360"/>
      </w:pPr>
      <w:rPr>
        <w:rFonts w:ascii="Symbol" w:hAnsi="Symbol" w:hint="default"/>
      </w:rPr>
    </w:lvl>
    <w:lvl w:ilvl="1" w:tplc="2A020EB2" w:tentative="1">
      <w:start w:val="1"/>
      <w:numFmt w:val="bullet"/>
      <w:lvlText w:val="o"/>
      <w:lvlJc w:val="left"/>
      <w:pPr>
        <w:ind w:left="1440" w:hanging="360"/>
      </w:pPr>
      <w:rPr>
        <w:rFonts w:ascii="Courier New" w:hAnsi="Courier New" w:cs="Courier New" w:hint="default"/>
      </w:rPr>
    </w:lvl>
    <w:lvl w:ilvl="2" w:tplc="279846E8" w:tentative="1">
      <w:start w:val="1"/>
      <w:numFmt w:val="bullet"/>
      <w:lvlText w:val=""/>
      <w:lvlJc w:val="left"/>
      <w:pPr>
        <w:ind w:left="2160" w:hanging="360"/>
      </w:pPr>
      <w:rPr>
        <w:rFonts w:ascii="Wingdings" w:hAnsi="Wingdings" w:hint="default"/>
      </w:rPr>
    </w:lvl>
    <w:lvl w:ilvl="3" w:tplc="93409462" w:tentative="1">
      <w:start w:val="1"/>
      <w:numFmt w:val="bullet"/>
      <w:lvlText w:val=""/>
      <w:lvlJc w:val="left"/>
      <w:pPr>
        <w:ind w:left="2880" w:hanging="360"/>
      </w:pPr>
      <w:rPr>
        <w:rFonts w:ascii="Symbol" w:hAnsi="Symbol" w:hint="default"/>
      </w:rPr>
    </w:lvl>
    <w:lvl w:ilvl="4" w:tplc="EFFC50C8" w:tentative="1">
      <w:start w:val="1"/>
      <w:numFmt w:val="bullet"/>
      <w:lvlText w:val="o"/>
      <w:lvlJc w:val="left"/>
      <w:pPr>
        <w:ind w:left="3600" w:hanging="360"/>
      </w:pPr>
      <w:rPr>
        <w:rFonts w:ascii="Courier New" w:hAnsi="Courier New" w:cs="Courier New" w:hint="default"/>
      </w:rPr>
    </w:lvl>
    <w:lvl w:ilvl="5" w:tplc="58948D98" w:tentative="1">
      <w:start w:val="1"/>
      <w:numFmt w:val="bullet"/>
      <w:lvlText w:val=""/>
      <w:lvlJc w:val="left"/>
      <w:pPr>
        <w:ind w:left="4320" w:hanging="360"/>
      </w:pPr>
      <w:rPr>
        <w:rFonts w:ascii="Wingdings" w:hAnsi="Wingdings" w:hint="default"/>
      </w:rPr>
    </w:lvl>
    <w:lvl w:ilvl="6" w:tplc="62CA511C" w:tentative="1">
      <w:start w:val="1"/>
      <w:numFmt w:val="bullet"/>
      <w:lvlText w:val=""/>
      <w:lvlJc w:val="left"/>
      <w:pPr>
        <w:ind w:left="5040" w:hanging="360"/>
      </w:pPr>
      <w:rPr>
        <w:rFonts w:ascii="Symbol" w:hAnsi="Symbol" w:hint="default"/>
      </w:rPr>
    </w:lvl>
    <w:lvl w:ilvl="7" w:tplc="2DF8EE9C" w:tentative="1">
      <w:start w:val="1"/>
      <w:numFmt w:val="bullet"/>
      <w:lvlText w:val="o"/>
      <w:lvlJc w:val="left"/>
      <w:pPr>
        <w:ind w:left="5760" w:hanging="360"/>
      </w:pPr>
      <w:rPr>
        <w:rFonts w:ascii="Courier New" w:hAnsi="Courier New" w:cs="Courier New" w:hint="default"/>
      </w:rPr>
    </w:lvl>
    <w:lvl w:ilvl="8" w:tplc="67CA117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3F9E0434">
      <w:start w:val="1"/>
      <w:numFmt w:val="bullet"/>
      <w:lvlText w:val=""/>
      <w:lvlJc w:val="left"/>
      <w:pPr>
        <w:ind w:left="1800" w:hanging="360"/>
      </w:pPr>
      <w:rPr>
        <w:rFonts w:ascii="Symbol" w:hAnsi="Symbol" w:hint="default"/>
      </w:rPr>
    </w:lvl>
    <w:lvl w:ilvl="1" w:tplc="94E0E098" w:tentative="1">
      <w:start w:val="1"/>
      <w:numFmt w:val="bullet"/>
      <w:lvlText w:val="o"/>
      <w:lvlJc w:val="left"/>
      <w:pPr>
        <w:ind w:left="2520" w:hanging="360"/>
      </w:pPr>
      <w:rPr>
        <w:rFonts w:ascii="Courier New" w:hAnsi="Courier New" w:cs="Courier New" w:hint="default"/>
      </w:rPr>
    </w:lvl>
    <w:lvl w:ilvl="2" w:tplc="B666DEBC" w:tentative="1">
      <w:start w:val="1"/>
      <w:numFmt w:val="bullet"/>
      <w:lvlText w:val=""/>
      <w:lvlJc w:val="left"/>
      <w:pPr>
        <w:ind w:left="3240" w:hanging="360"/>
      </w:pPr>
      <w:rPr>
        <w:rFonts w:ascii="Wingdings" w:hAnsi="Wingdings" w:hint="default"/>
      </w:rPr>
    </w:lvl>
    <w:lvl w:ilvl="3" w:tplc="52666B2C" w:tentative="1">
      <w:start w:val="1"/>
      <w:numFmt w:val="bullet"/>
      <w:lvlText w:val=""/>
      <w:lvlJc w:val="left"/>
      <w:pPr>
        <w:ind w:left="3960" w:hanging="360"/>
      </w:pPr>
      <w:rPr>
        <w:rFonts w:ascii="Symbol" w:hAnsi="Symbol" w:hint="default"/>
      </w:rPr>
    </w:lvl>
    <w:lvl w:ilvl="4" w:tplc="14508EB8" w:tentative="1">
      <w:start w:val="1"/>
      <w:numFmt w:val="bullet"/>
      <w:lvlText w:val="o"/>
      <w:lvlJc w:val="left"/>
      <w:pPr>
        <w:ind w:left="4680" w:hanging="360"/>
      </w:pPr>
      <w:rPr>
        <w:rFonts w:ascii="Courier New" w:hAnsi="Courier New" w:cs="Courier New" w:hint="default"/>
      </w:rPr>
    </w:lvl>
    <w:lvl w:ilvl="5" w:tplc="B5C4CBF8" w:tentative="1">
      <w:start w:val="1"/>
      <w:numFmt w:val="bullet"/>
      <w:lvlText w:val=""/>
      <w:lvlJc w:val="left"/>
      <w:pPr>
        <w:ind w:left="5400" w:hanging="360"/>
      </w:pPr>
      <w:rPr>
        <w:rFonts w:ascii="Wingdings" w:hAnsi="Wingdings" w:hint="default"/>
      </w:rPr>
    </w:lvl>
    <w:lvl w:ilvl="6" w:tplc="8724D110" w:tentative="1">
      <w:start w:val="1"/>
      <w:numFmt w:val="bullet"/>
      <w:lvlText w:val=""/>
      <w:lvlJc w:val="left"/>
      <w:pPr>
        <w:ind w:left="6120" w:hanging="360"/>
      </w:pPr>
      <w:rPr>
        <w:rFonts w:ascii="Symbol" w:hAnsi="Symbol" w:hint="default"/>
      </w:rPr>
    </w:lvl>
    <w:lvl w:ilvl="7" w:tplc="F4BA28DA" w:tentative="1">
      <w:start w:val="1"/>
      <w:numFmt w:val="bullet"/>
      <w:lvlText w:val="o"/>
      <w:lvlJc w:val="left"/>
      <w:pPr>
        <w:ind w:left="6840" w:hanging="360"/>
      </w:pPr>
      <w:rPr>
        <w:rFonts w:ascii="Courier New" w:hAnsi="Courier New" w:cs="Courier New" w:hint="default"/>
      </w:rPr>
    </w:lvl>
    <w:lvl w:ilvl="8" w:tplc="7C96E60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3D3814C8">
      <w:start w:val="1"/>
      <w:numFmt w:val="decimal"/>
      <w:lvlText w:val="%1."/>
      <w:lvlJc w:val="left"/>
      <w:pPr>
        <w:tabs>
          <w:tab w:val="num" w:pos="720"/>
        </w:tabs>
        <w:ind w:left="720" w:hanging="360"/>
      </w:pPr>
      <w:rPr>
        <w:rFonts w:hint="default"/>
      </w:rPr>
    </w:lvl>
    <w:lvl w:ilvl="1" w:tplc="86F87386" w:tentative="1">
      <w:start w:val="1"/>
      <w:numFmt w:val="lowerLetter"/>
      <w:lvlText w:val="%2."/>
      <w:lvlJc w:val="left"/>
      <w:pPr>
        <w:tabs>
          <w:tab w:val="num" w:pos="1440"/>
        </w:tabs>
        <w:ind w:left="1440" w:hanging="360"/>
      </w:pPr>
    </w:lvl>
    <w:lvl w:ilvl="2" w:tplc="76288186" w:tentative="1">
      <w:start w:val="1"/>
      <w:numFmt w:val="lowerRoman"/>
      <w:lvlText w:val="%3."/>
      <w:lvlJc w:val="right"/>
      <w:pPr>
        <w:tabs>
          <w:tab w:val="num" w:pos="2160"/>
        </w:tabs>
        <w:ind w:left="2160" w:hanging="180"/>
      </w:pPr>
    </w:lvl>
    <w:lvl w:ilvl="3" w:tplc="9398D07C" w:tentative="1">
      <w:start w:val="1"/>
      <w:numFmt w:val="decimal"/>
      <w:lvlText w:val="%4."/>
      <w:lvlJc w:val="left"/>
      <w:pPr>
        <w:tabs>
          <w:tab w:val="num" w:pos="2880"/>
        </w:tabs>
        <w:ind w:left="2880" w:hanging="360"/>
      </w:pPr>
    </w:lvl>
    <w:lvl w:ilvl="4" w:tplc="AD2CFC6C" w:tentative="1">
      <w:start w:val="1"/>
      <w:numFmt w:val="lowerLetter"/>
      <w:lvlText w:val="%5."/>
      <w:lvlJc w:val="left"/>
      <w:pPr>
        <w:tabs>
          <w:tab w:val="num" w:pos="3600"/>
        </w:tabs>
        <w:ind w:left="3600" w:hanging="360"/>
      </w:pPr>
    </w:lvl>
    <w:lvl w:ilvl="5" w:tplc="7EBEB902" w:tentative="1">
      <w:start w:val="1"/>
      <w:numFmt w:val="lowerRoman"/>
      <w:lvlText w:val="%6."/>
      <w:lvlJc w:val="right"/>
      <w:pPr>
        <w:tabs>
          <w:tab w:val="num" w:pos="4320"/>
        </w:tabs>
        <w:ind w:left="4320" w:hanging="180"/>
      </w:pPr>
    </w:lvl>
    <w:lvl w:ilvl="6" w:tplc="39F25654" w:tentative="1">
      <w:start w:val="1"/>
      <w:numFmt w:val="decimal"/>
      <w:lvlText w:val="%7."/>
      <w:lvlJc w:val="left"/>
      <w:pPr>
        <w:tabs>
          <w:tab w:val="num" w:pos="5040"/>
        </w:tabs>
        <w:ind w:left="5040" w:hanging="360"/>
      </w:pPr>
    </w:lvl>
    <w:lvl w:ilvl="7" w:tplc="4FC6C2F4" w:tentative="1">
      <w:start w:val="1"/>
      <w:numFmt w:val="lowerLetter"/>
      <w:lvlText w:val="%8."/>
      <w:lvlJc w:val="left"/>
      <w:pPr>
        <w:tabs>
          <w:tab w:val="num" w:pos="5760"/>
        </w:tabs>
        <w:ind w:left="5760" w:hanging="360"/>
      </w:pPr>
    </w:lvl>
    <w:lvl w:ilvl="8" w:tplc="AF88881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4DBA"/>
    <w:rsid w:val="00057595"/>
    <w:rsid w:val="00060B8D"/>
    <w:rsid w:val="00062E01"/>
    <w:rsid w:val="00063E40"/>
    <w:rsid w:val="000739B8"/>
    <w:rsid w:val="00073B35"/>
    <w:rsid w:val="00083B46"/>
    <w:rsid w:val="00094DC8"/>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401"/>
    <w:rsid w:val="00206C62"/>
    <w:rsid w:val="00222607"/>
    <w:rsid w:val="00240573"/>
    <w:rsid w:val="002430A8"/>
    <w:rsid w:val="0026332F"/>
    <w:rsid w:val="00264496"/>
    <w:rsid w:val="00282708"/>
    <w:rsid w:val="00283893"/>
    <w:rsid w:val="002949FF"/>
    <w:rsid w:val="002972A7"/>
    <w:rsid w:val="002A2FAD"/>
    <w:rsid w:val="002B5F28"/>
    <w:rsid w:val="002C1E20"/>
    <w:rsid w:val="002C62E6"/>
    <w:rsid w:val="002D3E39"/>
    <w:rsid w:val="002E112E"/>
    <w:rsid w:val="002E1F4B"/>
    <w:rsid w:val="002F2B68"/>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B49EC"/>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4331"/>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6C60"/>
    <w:rsid w:val="00746109"/>
    <w:rsid w:val="00750398"/>
    <w:rsid w:val="00763184"/>
    <w:rsid w:val="00774124"/>
    <w:rsid w:val="007751AF"/>
    <w:rsid w:val="007828FD"/>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238A"/>
    <w:rsid w:val="008C65C9"/>
    <w:rsid w:val="008E27E7"/>
    <w:rsid w:val="008E39C0"/>
    <w:rsid w:val="008F6886"/>
    <w:rsid w:val="0090024C"/>
    <w:rsid w:val="00903B6D"/>
    <w:rsid w:val="00931048"/>
    <w:rsid w:val="00937645"/>
    <w:rsid w:val="0094781B"/>
    <w:rsid w:val="00991A0A"/>
    <w:rsid w:val="009A2BA1"/>
    <w:rsid w:val="009B3C32"/>
    <w:rsid w:val="009C76E6"/>
    <w:rsid w:val="009D5F31"/>
    <w:rsid w:val="009E05A0"/>
    <w:rsid w:val="009E42FC"/>
    <w:rsid w:val="009F6F05"/>
    <w:rsid w:val="00A0459E"/>
    <w:rsid w:val="00A21D97"/>
    <w:rsid w:val="00A33270"/>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29EA"/>
    <w:rsid w:val="00ED4F7B"/>
    <w:rsid w:val="00ED6855"/>
    <w:rsid w:val="00EE6947"/>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EA7EE"/>
  <w15:chartTrackingRefBased/>
  <w15:docId w15:val="{964462DE-3F5A-4BCF-831F-C7ACE912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1029</Words>
  <Characters>6488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2021-10-11T06:03:00Z</dcterms:created>
  <dcterms:modified xsi:type="dcterms:W3CDTF">2021-10-11T06:03:00Z</dcterms:modified>
</cp:coreProperties>
</file>