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FACE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02138463" w14:textId="77777777" w:rsidR="00240454" w:rsidRPr="0071755B" w:rsidRDefault="00120239" w:rsidP="00240454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71755B">
        <w:rPr>
          <w:rFonts w:ascii="Arial" w:hAnsi="Arial"/>
          <w:b/>
          <w:spacing w:val="-3"/>
          <w:sz w:val="28"/>
          <w:u w:val="single"/>
        </w:rPr>
        <w:t xml:space="preserve">BASIC LINE </w:t>
      </w:r>
      <w:r w:rsidR="009D4C46">
        <w:rPr>
          <w:rFonts w:ascii="Arial" w:hAnsi="Arial"/>
          <w:b/>
          <w:spacing w:val="-3"/>
          <w:sz w:val="28"/>
          <w:u w:val="single"/>
        </w:rPr>
        <w:t>UK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>-3</w:t>
      </w:r>
      <w:r w:rsidR="00A9798E">
        <w:rPr>
          <w:rFonts w:ascii="Arial" w:hAnsi="Arial"/>
          <w:b/>
          <w:spacing w:val="-3"/>
          <w:sz w:val="28"/>
          <w:u w:val="single"/>
        </w:rPr>
        <w:t xml:space="preserve"> Kids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 xml:space="preserve"> –</w:t>
      </w:r>
      <w:r w:rsidR="000301F2" w:rsidRPr="0071755B">
        <w:rPr>
          <w:rFonts w:ascii="Arial" w:hAnsi="Arial"/>
          <w:b/>
          <w:spacing w:val="-3"/>
          <w:sz w:val="28"/>
          <w:u w:val="single"/>
        </w:rPr>
        <w:t xml:space="preserve"> 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 xml:space="preserve">Kaltbuffet mit aktiver </w:t>
      </w:r>
      <w:proofErr w:type="gramStart"/>
      <w:r w:rsidR="009D4C46">
        <w:rPr>
          <w:rFonts w:ascii="Arial" w:hAnsi="Arial"/>
          <w:b/>
          <w:spacing w:val="-3"/>
          <w:sz w:val="28"/>
          <w:u w:val="single"/>
        </w:rPr>
        <w:t xml:space="preserve">Umluftkühlung 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 xml:space="preserve"> 3</w:t>
      </w:r>
      <w:proofErr w:type="gramEnd"/>
      <w:r w:rsidR="000301F2" w:rsidRPr="0071755B">
        <w:rPr>
          <w:rFonts w:ascii="Arial" w:hAnsi="Arial"/>
          <w:b/>
          <w:spacing w:val="-3"/>
          <w:sz w:val="28"/>
          <w:u w:val="single"/>
        </w:rPr>
        <w:t xml:space="preserve"> x GN 1/1</w:t>
      </w:r>
      <w:r w:rsidR="00240454">
        <w:rPr>
          <w:rFonts w:ascii="Arial" w:hAnsi="Arial"/>
          <w:b/>
          <w:spacing w:val="-3"/>
          <w:sz w:val="28"/>
          <w:u w:val="single"/>
        </w:rPr>
        <w:t xml:space="preserve"> </w:t>
      </w:r>
      <w:r w:rsidR="00240454" w:rsidRPr="00726C60">
        <w:rPr>
          <w:rFonts w:ascii="Arial" w:hAnsi="Arial"/>
          <w:b/>
          <w:spacing w:val="-3"/>
          <w:sz w:val="28"/>
          <w:u w:val="single"/>
        </w:rPr>
        <w:t>mit niedriger Modul-Höhe für Kinderverpflegung</w:t>
      </w:r>
    </w:p>
    <w:p w14:paraId="41CA6B62" w14:textId="77777777" w:rsidR="00B34498" w:rsidRPr="0071755B" w:rsidRDefault="00B34498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0D8668E5" w14:textId="77777777" w:rsidR="003A5A20" w:rsidRPr="0071755B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7872DEF2" w14:textId="77777777" w:rsidR="005119FB" w:rsidRPr="0071755B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69DFEE3C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4EC36B9B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3A040428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12CFD">
        <w:rPr>
          <w:rFonts w:ascii="Arial" w:hAnsi="Arial"/>
        </w:rPr>
        <w:t>1</w:t>
      </w:r>
      <w:r w:rsidR="0071755B">
        <w:rPr>
          <w:rFonts w:ascii="Arial" w:hAnsi="Arial"/>
        </w:rPr>
        <w:t>25</w:t>
      </w:r>
      <w:r w:rsidR="00212CFD">
        <w:rPr>
          <w:rFonts w:ascii="Arial" w:hAnsi="Arial"/>
        </w:rPr>
        <w:t xml:space="preserve">5 </w:t>
      </w:r>
      <w:r w:rsidR="00B34498" w:rsidRPr="004012B8">
        <w:rPr>
          <w:rFonts w:ascii="Arial" w:hAnsi="Arial"/>
        </w:rPr>
        <w:t>mm</w:t>
      </w:r>
    </w:p>
    <w:p w14:paraId="47204D1F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3D3B68E4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2B33C95F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7CC1137B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16154AF3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49E90A18" w14:textId="77777777" w:rsidR="00240454" w:rsidRPr="00865639" w:rsidRDefault="00240454" w:rsidP="00240454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Pr="00865639">
        <w:rPr>
          <w:rFonts w:ascii="Arial" w:hAnsi="Arial"/>
        </w:rPr>
        <w:tab/>
      </w:r>
      <w:r w:rsidRPr="00865639">
        <w:rPr>
          <w:rFonts w:ascii="Arial" w:hAnsi="Arial"/>
        </w:rPr>
        <w:tab/>
      </w:r>
      <w:r>
        <w:rPr>
          <w:rFonts w:ascii="Arial" w:hAnsi="Arial"/>
        </w:rPr>
        <w:tab/>
        <w:t>75</w:t>
      </w:r>
      <w:r w:rsidRPr="00865639">
        <w:rPr>
          <w:rFonts w:ascii="Arial" w:hAnsi="Arial"/>
        </w:rPr>
        <w:t xml:space="preserve">0 mm </w:t>
      </w:r>
    </w:p>
    <w:p w14:paraId="0C350EF1" w14:textId="77777777" w:rsidR="00240454" w:rsidRDefault="00240454" w:rsidP="00240454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 xml:space="preserve">Höhe inkl. </w:t>
      </w:r>
      <w:r>
        <w:rPr>
          <w:rFonts w:ascii="Arial" w:hAnsi="Arial"/>
        </w:rPr>
        <w:t>Brückenaufsatz</w:t>
      </w:r>
      <w:r w:rsidRPr="00865639">
        <w:rPr>
          <w:rFonts w:ascii="Arial" w:hAnsi="Arial"/>
        </w:rPr>
        <w:t>:</w:t>
      </w:r>
      <w:r>
        <w:rPr>
          <w:rFonts w:ascii="Arial" w:hAnsi="Arial"/>
        </w:rPr>
        <w:tab/>
      </w:r>
      <w:r w:rsidRPr="00865639">
        <w:rPr>
          <w:rFonts w:ascii="Arial" w:hAnsi="Arial"/>
        </w:rPr>
        <w:t>1</w:t>
      </w:r>
      <w:r>
        <w:rPr>
          <w:rFonts w:ascii="Arial" w:hAnsi="Arial"/>
        </w:rPr>
        <w:t>155</w:t>
      </w:r>
      <w:r w:rsidRPr="00865639">
        <w:rPr>
          <w:rFonts w:ascii="Arial" w:hAnsi="Arial"/>
        </w:rPr>
        <w:t xml:space="preserve"> mm</w:t>
      </w:r>
    </w:p>
    <w:p w14:paraId="6A8AED51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6EBF3E59" w14:textId="77777777" w:rsidR="00240454" w:rsidRDefault="00240454" w:rsidP="00240454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abhängig.</w:t>
      </w:r>
    </w:p>
    <w:p w14:paraId="39C7DB30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433087D8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37D84748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7F335883" w14:textId="77777777" w:rsidR="008077FB" w:rsidRDefault="0026332F" w:rsidP="00B12139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 w:rsidR="005E2E5D">
        <w:rPr>
          <w:rFonts w:ascii="Arial" w:hAnsi="Arial"/>
        </w:rPr>
        <w:t>Modul,</w:t>
      </w:r>
      <w:r w:rsidR="008045CE">
        <w:rPr>
          <w:rFonts w:ascii="Arial" w:hAnsi="Arial"/>
        </w:rPr>
        <w:t xml:space="preserve"> basierend auf einer stabilen, selbst tragenden Blechkonstruktion</w:t>
      </w:r>
      <w:r w:rsidR="0086524F">
        <w:rPr>
          <w:rFonts w:ascii="Arial" w:hAnsi="Arial"/>
        </w:rPr>
        <w:t>, steckerfertig installiert, mit ca. 2 m langem Anschlusskabel und Stecker</w:t>
      </w:r>
      <w:r w:rsidR="008045CE">
        <w:rPr>
          <w:rFonts w:ascii="Arial" w:hAnsi="Arial"/>
        </w:rPr>
        <w:t xml:space="preserve">. </w:t>
      </w:r>
    </w:p>
    <w:p w14:paraId="6FD7A51B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3EE5DF0A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13AA6192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0A6DD6D7" w14:textId="77777777" w:rsidR="00AD7B41" w:rsidRPr="00AD7B41" w:rsidRDefault="00AD7B41" w:rsidP="00AD7B41">
      <w:pPr>
        <w:suppressAutoHyphens/>
        <w:ind w:right="3402"/>
        <w:rPr>
          <w:rFonts w:ascii="Arial" w:hAnsi="Arial"/>
          <w:color w:val="FF0000"/>
        </w:rPr>
      </w:pPr>
      <w:r w:rsidRPr="00E123E7">
        <w:rPr>
          <w:rFonts w:ascii="Arial" w:hAnsi="Arial"/>
        </w:rPr>
        <w:t xml:space="preserve">In die 40 mm hohe, allseitig glatt abgekantete Abdeckung aus </w:t>
      </w:r>
      <w:proofErr w:type="spellStart"/>
      <w:r w:rsidRPr="00E123E7">
        <w:rPr>
          <w:rFonts w:ascii="Arial" w:hAnsi="Arial"/>
        </w:rPr>
        <w:t>mikroliertem</w:t>
      </w:r>
      <w:proofErr w:type="spellEnd"/>
      <w:r w:rsidRPr="00E123E7">
        <w:rPr>
          <w:rFonts w:ascii="Arial" w:hAnsi="Arial"/>
        </w:rPr>
        <w:t xml:space="preserve"> Edelstahl CNS (Chromnickelstahl) ist die </w:t>
      </w:r>
      <w:proofErr w:type="spellStart"/>
      <w:r w:rsidRPr="00E123E7">
        <w:rPr>
          <w:rFonts w:ascii="Arial" w:hAnsi="Arial"/>
        </w:rPr>
        <w:t>umluftgekühlte</w:t>
      </w:r>
      <w:proofErr w:type="spellEnd"/>
      <w:r w:rsidRPr="00E123E7">
        <w:rPr>
          <w:rFonts w:ascii="Arial" w:hAnsi="Arial"/>
        </w:rPr>
        <w:t xml:space="preserve"> und FCKW-frei isolierte Kühlwanne fugenlos eingeschweißt. Die Kühlwanne ist zur Aufnahme von max. 3 GN-Behältern 1/1-GN-200 oder deren Unterteilungen ausgelegt. Das CNS-Innenteil der Kühlwanne ist zu Reinigungszwecken komplett herausnehmbar, darunter befindet sich der großfläc</w:t>
      </w:r>
      <w:r w:rsidR="00E123E7" w:rsidRPr="00E123E7">
        <w:rPr>
          <w:rFonts w:ascii="Arial" w:hAnsi="Arial"/>
        </w:rPr>
        <w:t xml:space="preserve">hige Lamellenverdampfer mit dem </w:t>
      </w:r>
      <w:r w:rsidRPr="00E123E7">
        <w:rPr>
          <w:rFonts w:ascii="Arial" w:hAnsi="Arial"/>
        </w:rPr>
        <w:t xml:space="preserve">Lüfter. Der Lamellenverdampfer ist mittels eines </w:t>
      </w:r>
      <w:proofErr w:type="spellStart"/>
      <w:r w:rsidRPr="00E123E7">
        <w:rPr>
          <w:rFonts w:ascii="Arial" w:hAnsi="Arial"/>
        </w:rPr>
        <w:t>Arretierstegs</w:t>
      </w:r>
      <w:proofErr w:type="spellEnd"/>
      <w:r w:rsidRPr="00E123E7">
        <w:rPr>
          <w:rFonts w:ascii="Arial" w:hAnsi="Arial"/>
        </w:rPr>
        <w:t xml:space="preserve"> hochklappbar und zu Reinigungs- und Servicezwecken arretierbar. Der untere Wannenboden ist mit einem Gefälle zur Wannenmitte hin geprägt. Der Tauwasserabfluss erfolgt in eine manuell zu entleerende Tauwasserauffangschale.</w:t>
      </w:r>
      <w:r w:rsidRPr="00AD7B41">
        <w:rPr>
          <w:rFonts w:ascii="Arial" w:hAnsi="Arial"/>
          <w:color w:val="FF0000"/>
        </w:rPr>
        <w:t xml:space="preserve"> </w:t>
      </w:r>
    </w:p>
    <w:p w14:paraId="32D79D72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14BFDFC1" w14:textId="77777777" w:rsidR="00E123E7" w:rsidRPr="00BA3C41" w:rsidRDefault="00E123E7" w:rsidP="00E123E7">
      <w:pPr>
        <w:suppressAutoHyphens/>
        <w:ind w:right="3402"/>
        <w:rPr>
          <w:rFonts w:ascii="Arial" w:hAnsi="Arial"/>
        </w:rPr>
      </w:pPr>
      <w:r w:rsidRPr="00BA3C41">
        <w:rPr>
          <w:rFonts w:ascii="Arial" w:hAnsi="Arial"/>
        </w:rPr>
        <w:t xml:space="preserve">Der Ein-/Ausschalter für die </w:t>
      </w:r>
      <w:r>
        <w:rPr>
          <w:rFonts w:ascii="Arial" w:hAnsi="Arial"/>
        </w:rPr>
        <w:t>Kühlmaschine</w:t>
      </w:r>
      <w:r w:rsidRPr="00BA3C41">
        <w:rPr>
          <w:rFonts w:ascii="Arial" w:hAnsi="Arial"/>
        </w:rPr>
        <w:t xml:space="preserve">, der elektronische Kühlstellenregler mit Digitalanzeige </w:t>
      </w:r>
      <w:r w:rsidRPr="00BA3C41">
        <w:rPr>
          <w:rFonts w:ascii="Arial" w:hAnsi="Arial"/>
        </w:rPr>
        <w:lastRenderedPageBreak/>
        <w:t xml:space="preserve">und die optionale LED-Beleuchtung sind in die vertieft angeordnete, bedienseitige Blende des </w:t>
      </w:r>
      <w:r>
        <w:rPr>
          <w:rFonts w:ascii="Arial" w:hAnsi="Arial"/>
        </w:rPr>
        <w:t>Kühlmaschine</w:t>
      </w:r>
      <w:r w:rsidRPr="00BA3C41">
        <w:rPr>
          <w:rFonts w:ascii="Arial" w:hAnsi="Arial"/>
        </w:rPr>
        <w:t xml:space="preserve">nfachs gegen Stöße geschützt eingebaut. </w:t>
      </w:r>
    </w:p>
    <w:p w14:paraId="1FF7B194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7C6432A9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2AF86A91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71D092E" w14:textId="77777777" w:rsidR="007314F6" w:rsidRDefault="005E2E5D" w:rsidP="007314F6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Die Seitenwangen, so wie die kunden- und bedienseitige Blende vor dem Beckenbereich sind in pulverbeschichtetem, beidseitig elektrolytisch </w:t>
      </w:r>
      <w:r w:rsidRPr="00E123E7">
        <w:rPr>
          <w:rFonts w:ascii="Arial" w:hAnsi="Arial"/>
        </w:rPr>
        <w:t>v</w:t>
      </w:r>
      <w:r w:rsidR="007314F6" w:rsidRPr="00E123E7">
        <w:rPr>
          <w:rFonts w:ascii="Arial" w:hAnsi="Arial"/>
        </w:rPr>
        <w:t xml:space="preserve">erzinktem Feinblech ausgeführt. Ebenso das Installationsfach für </w:t>
      </w:r>
      <w:r w:rsidR="00E123E7" w:rsidRPr="00E123E7">
        <w:rPr>
          <w:rFonts w:ascii="Arial" w:hAnsi="Arial"/>
        </w:rPr>
        <w:t>die voll hermetisch gekapselte Kühlmaschine</w:t>
      </w:r>
      <w:r w:rsidR="007314F6" w:rsidRPr="00E123E7">
        <w:rPr>
          <w:rFonts w:ascii="Arial" w:hAnsi="Arial"/>
        </w:rPr>
        <w:t xml:space="preserve">. Die </w:t>
      </w:r>
      <w:r w:rsidR="00E123E7" w:rsidRPr="00E123E7">
        <w:rPr>
          <w:rFonts w:ascii="Arial" w:hAnsi="Arial"/>
        </w:rPr>
        <w:t>Kühlmaschine</w:t>
      </w:r>
      <w:r w:rsidR="007314F6" w:rsidRPr="00E123E7">
        <w:rPr>
          <w:rFonts w:ascii="Arial" w:hAnsi="Arial"/>
        </w:rPr>
        <w:t xml:space="preserve"> ist von der Bedienseite her über eine abschraubbare Installationsfachblende zu Reinigungs- und Servicezwecken komfortabel zugänglich.</w:t>
      </w:r>
      <w:r w:rsidR="007314F6" w:rsidRPr="00F76681">
        <w:rPr>
          <w:rFonts w:ascii="Arial" w:hAnsi="Arial"/>
          <w:color w:val="FF0000"/>
        </w:rPr>
        <w:t xml:space="preserve"> </w:t>
      </w:r>
      <w:r w:rsidR="007314F6">
        <w:rPr>
          <w:rFonts w:ascii="Arial" w:hAnsi="Arial"/>
        </w:rPr>
        <w:t>Standardfarbe des Grundbüffets unterhalb der CNS-Abdeckung:</w:t>
      </w:r>
    </w:p>
    <w:p w14:paraId="4FF5EEA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8D10DFA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7712081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9CD0CC9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Zubehör/Optionen</w:t>
      </w:r>
      <w:r>
        <w:rPr>
          <w:rFonts w:ascii="Arial" w:hAnsi="Arial"/>
        </w:rPr>
        <w:t xml:space="preserve"> </w:t>
      </w:r>
      <w:r w:rsidR="00840C38" w:rsidRPr="00840C38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1A7037F0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5E1EBF83" w14:textId="77777777" w:rsidR="005E2E5D" w:rsidRPr="00F45E59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der Unterseite der Seitenwangen ist die Rollenausstattung angebaut: Bedienseitig 2 Zwillings-Lenkrollen mit Feststellbremse, kundenseitig 2 Zwillings-Lenkrollen, Rollendurchmesser 75 mm.</w:t>
      </w:r>
    </w:p>
    <w:p w14:paraId="5CA5EFD0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4EDD5A1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13295DE1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350332CB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840C38" w:rsidRPr="00840C38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56C0561C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2BB44B23" w14:textId="77777777" w:rsidR="001E4EB1" w:rsidRDefault="00047465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Kundenseitige</w:t>
      </w:r>
      <w:r w:rsidR="001E4EB1">
        <w:rPr>
          <w:rFonts w:ascii="Arial" w:hAnsi="Arial"/>
        </w:rPr>
        <w:t xml:space="preserve"> Frontverkleidung, zwischen den Seitenwangen leicht ein- und aushängbar </w:t>
      </w:r>
    </w:p>
    <w:p w14:paraId="3EB344D2" w14:textId="77777777" w:rsidR="001E4EB1" w:rsidRDefault="001E4EB1" w:rsidP="001E4EB1">
      <w:pPr>
        <w:pStyle w:val="Listenabsatz"/>
        <w:rPr>
          <w:rFonts w:ascii="Arial" w:hAnsi="Arial"/>
        </w:rPr>
      </w:pPr>
    </w:p>
    <w:p w14:paraId="7E641496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840C38" w:rsidRPr="00840C38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6076B8B3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45988EC2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oder aus Spanplatte, belegt mit </w:t>
      </w:r>
      <w:r w:rsidR="00047465">
        <w:rPr>
          <w:rFonts w:ascii="Arial" w:hAnsi="Arial"/>
        </w:rPr>
        <w:t>Resopal</w:t>
      </w:r>
      <w:r>
        <w:rPr>
          <w:rFonts w:ascii="Arial" w:hAnsi="Arial"/>
        </w:rPr>
        <w:t>-Schichtstoff</w:t>
      </w:r>
    </w:p>
    <w:p w14:paraId="08A97941" w14:textId="77777777" w:rsidR="00047465" w:rsidRDefault="00047465" w:rsidP="00047465">
      <w:pPr>
        <w:pStyle w:val="Listenabsatz"/>
        <w:rPr>
          <w:rFonts w:ascii="Arial" w:hAnsi="Arial"/>
        </w:rPr>
      </w:pPr>
    </w:p>
    <w:p w14:paraId="689D5EBE" w14:textId="77777777" w:rsidR="00047465" w:rsidRDefault="00047465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Bedienseitige Frontverkleidung, zwischen den Seitenwangen als Flügeltüren ausgeführt.</w:t>
      </w:r>
    </w:p>
    <w:p w14:paraId="78489EB3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14FD26A7" w14:textId="77777777" w:rsidR="00047465" w:rsidRPr="00047465" w:rsidRDefault="00047465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840C38" w:rsidRPr="00840C38">
        <w:rPr>
          <w:rFonts w:ascii="Arial" w:hAnsi="Arial"/>
        </w:rPr>
        <w:lastRenderedPageBreak/>
        <w:t>B.PRO</w:t>
      </w:r>
      <w:r>
        <w:rPr>
          <w:rFonts w:ascii="Arial" w:hAnsi="Arial"/>
        </w:rPr>
        <w:t xml:space="preserve"> BASIC LINE * oder belegt mit Resopal-Schichtstoff. </w:t>
      </w:r>
    </w:p>
    <w:p w14:paraId="4EC07E41" w14:textId="77777777" w:rsidR="001E4EB1" w:rsidRDefault="001E4EB1" w:rsidP="001E4EB1">
      <w:pPr>
        <w:pStyle w:val="Listenabsatz"/>
        <w:rPr>
          <w:rFonts w:ascii="Arial" w:hAnsi="Arial"/>
        </w:rPr>
      </w:pPr>
    </w:p>
    <w:p w14:paraId="251CC4CB" w14:textId="77777777" w:rsidR="008D25E5" w:rsidRDefault="008D25E5" w:rsidP="008D25E5">
      <w:pPr>
        <w:pStyle w:val="Listenabsatz"/>
        <w:numPr>
          <w:ilvl w:val="0"/>
          <w:numId w:val="26"/>
        </w:numPr>
        <w:rPr>
          <w:rFonts w:ascii="Arial" w:hAnsi="Arial"/>
        </w:rPr>
      </w:pPr>
      <w:r>
        <w:rPr>
          <w:rFonts w:ascii="Arial" w:hAnsi="Arial"/>
        </w:rPr>
        <w:t>B.PRO Farben: *</w:t>
      </w:r>
    </w:p>
    <w:p w14:paraId="5BB65C70" w14:textId="77777777" w:rsidR="008D25E5" w:rsidRDefault="008D25E5" w:rsidP="008D25E5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merlotrot</w:t>
      </w:r>
      <w:proofErr w:type="spellEnd"/>
      <w:r>
        <w:rPr>
          <w:rFonts w:ascii="Arial" w:hAnsi="Arial"/>
        </w:rPr>
        <w:t xml:space="preserve"> 19-1531 TPG</w:t>
      </w:r>
    </w:p>
    <w:p w14:paraId="7E051378" w14:textId="77777777" w:rsidR="008D25E5" w:rsidRDefault="008D25E5" w:rsidP="008D25E5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meerblau</w:t>
      </w:r>
      <w:proofErr w:type="spellEnd"/>
      <w:r>
        <w:rPr>
          <w:rFonts w:ascii="Arial" w:hAnsi="Arial"/>
        </w:rPr>
        <w:t xml:space="preserve"> 19-4234 TPG</w:t>
      </w:r>
    </w:p>
    <w:p w14:paraId="23C8DA2E" w14:textId="77777777" w:rsidR="008D25E5" w:rsidRDefault="008D25E5" w:rsidP="008D25E5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petrolgrün 18-5112 TPG</w:t>
      </w:r>
    </w:p>
    <w:p w14:paraId="6B66ECA7" w14:textId="77777777" w:rsidR="008D25E5" w:rsidRDefault="008D25E5" w:rsidP="008D25E5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candyred</w:t>
      </w:r>
      <w:proofErr w:type="spellEnd"/>
      <w:r>
        <w:rPr>
          <w:rFonts w:ascii="Arial" w:hAnsi="Arial"/>
        </w:rPr>
        <w:t xml:space="preserve"> 17-1562 TPG</w:t>
      </w:r>
    </w:p>
    <w:p w14:paraId="6691A99E" w14:textId="77777777" w:rsidR="008D25E5" w:rsidRDefault="008D25E5" w:rsidP="008D25E5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7D25026A" w14:textId="77777777" w:rsidR="008D25E5" w:rsidRDefault="008D25E5" w:rsidP="008D25E5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signalweiß, RAL 9003</w:t>
      </w:r>
    </w:p>
    <w:p w14:paraId="0FDA8B8E" w14:textId="77777777" w:rsidR="008D25E5" w:rsidRDefault="008D25E5" w:rsidP="008D25E5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steingrau, RAL 7030</w:t>
      </w:r>
    </w:p>
    <w:p w14:paraId="4E28818E" w14:textId="77777777" w:rsidR="008D25E5" w:rsidRDefault="008D25E5" w:rsidP="008D25E5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verkehrsgrau B RAL 7043</w:t>
      </w:r>
    </w:p>
    <w:p w14:paraId="02FEFC8E" w14:textId="77777777" w:rsidR="008D25E5" w:rsidRDefault="008D25E5" w:rsidP="008D25E5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graphitschwarz, RAL 9011</w:t>
      </w:r>
    </w:p>
    <w:p w14:paraId="0B2B9082" w14:textId="77777777" w:rsidR="008D25E5" w:rsidRDefault="008D25E5" w:rsidP="008D25E5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ginstergelb, RAL 1032</w:t>
      </w:r>
    </w:p>
    <w:p w14:paraId="21537232" w14:textId="77777777" w:rsidR="008D25E5" w:rsidRDefault="008D25E5" w:rsidP="008D25E5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limette</w:t>
      </w:r>
      <w:proofErr w:type="spellEnd"/>
      <w:r>
        <w:rPr>
          <w:rFonts w:ascii="Arial" w:hAnsi="Arial"/>
        </w:rPr>
        <w:t>, Pantone 382 C</w:t>
      </w:r>
    </w:p>
    <w:p w14:paraId="19509DA8" w14:textId="77777777" w:rsidR="008D25E5" w:rsidRDefault="008D25E5" w:rsidP="008D25E5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granny</w:t>
      </w:r>
      <w:proofErr w:type="spellEnd"/>
      <w:r>
        <w:rPr>
          <w:rFonts w:ascii="Arial" w:hAnsi="Arial"/>
        </w:rPr>
        <w:t>, Pantone 370 C</w:t>
      </w:r>
    </w:p>
    <w:p w14:paraId="570AC3BE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53043BC5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6475D60C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17A17044" w14:textId="77777777" w:rsidR="00240454" w:rsidRPr="00763184" w:rsidRDefault="00240454" w:rsidP="00240454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763184">
        <w:rPr>
          <w:rFonts w:ascii="Arial" w:hAnsi="Arial"/>
        </w:rPr>
        <w:t xml:space="preserve">Standard-Brückenaufsatz </w:t>
      </w:r>
      <w:r>
        <w:rPr>
          <w:rFonts w:ascii="Arial" w:hAnsi="Arial"/>
        </w:rPr>
        <w:t>mit</w:t>
      </w:r>
      <w:r w:rsidRPr="00763184">
        <w:rPr>
          <w:rFonts w:ascii="Arial" w:hAnsi="Arial"/>
        </w:rPr>
        <w:t xml:space="preserve"> Hustenschutz</w:t>
      </w:r>
      <w:r>
        <w:rPr>
          <w:rFonts w:ascii="Arial" w:hAnsi="Arial"/>
        </w:rPr>
        <w:t>.</w:t>
      </w:r>
    </w:p>
    <w:p w14:paraId="275C9561" w14:textId="77777777" w:rsidR="00240454" w:rsidRDefault="00240454" w:rsidP="00240454">
      <w:pPr>
        <w:suppressAutoHyphens/>
        <w:ind w:left="720" w:right="3402"/>
        <w:rPr>
          <w:rFonts w:ascii="Arial" w:hAnsi="Arial"/>
        </w:rPr>
      </w:pPr>
      <w:r w:rsidRPr="00763184">
        <w:rPr>
          <w:rFonts w:ascii="Arial" w:hAnsi="Arial"/>
        </w:rPr>
        <w:t xml:space="preserve">Der glattflächige, voll verkleidete Brückenaufsatz aus </w:t>
      </w:r>
      <w:proofErr w:type="spellStart"/>
      <w:r w:rsidRPr="00763184">
        <w:rPr>
          <w:rFonts w:ascii="Arial" w:hAnsi="Arial"/>
        </w:rPr>
        <w:t>mikroliertem</w:t>
      </w:r>
      <w:proofErr w:type="spellEnd"/>
      <w:r w:rsidRPr="00763184">
        <w:rPr>
          <w:rFonts w:ascii="Arial" w:hAnsi="Arial"/>
        </w:rPr>
        <w:t xml:space="preserve"> CNS-Blech ist mittig auf der Abdeckung aufgebaut.  Am Brückenaufsatz sind links und rechts CNS-Konsolen zur Fixierung des Hustenschutzglases angebracht. Die Konsolen sind U-förmig ausgeführt, damit das Glas an den Stirnseiten gegen Beschädigungen geschützt ist. Der Hustenschutz aus ESG-Sicherheitsglas ist zur Kundenseite </w:t>
      </w:r>
      <w:proofErr w:type="gramStart"/>
      <w:r w:rsidRPr="00763184">
        <w:rPr>
          <w:rFonts w:ascii="Arial" w:hAnsi="Arial"/>
        </w:rPr>
        <w:t>hin geneigt</w:t>
      </w:r>
      <w:proofErr w:type="gramEnd"/>
      <w:r w:rsidRPr="00763184">
        <w:rPr>
          <w:rFonts w:ascii="Arial" w:hAnsi="Arial"/>
        </w:rPr>
        <w:t xml:space="preserve"> angebracht, mit </w:t>
      </w:r>
      <w:proofErr w:type="spellStart"/>
      <w:r w:rsidRPr="00763184">
        <w:rPr>
          <w:rFonts w:ascii="Arial" w:hAnsi="Arial"/>
        </w:rPr>
        <w:t>Durchreicheöffnung</w:t>
      </w:r>
      <w:proofErr w:type="spellEnd"/>
      <w:r w:rsidRPr="00763184">
        <w:rPr>
          <w:rFonts w:ascii="Arial" w:hAnsi="Arial"/>
        </w:rPr>
        <w:t xml:space="preserve">. </w:t>
      </w:r>
      <w:proofErr w:type="spellStart"/>
      <w:r w:rsidRPr="00763184">
        <w:rPr>
          <w:rFonts w:ascii="Arial" w:hAnsi="Arial"/>
        </w:rPr>
        <w:t>Durchreichehöhe</w:t>
      </w:r>
      <w:proofErr w:type="spellEnd"/>
      <w:r w:rsidRPr="00763184">
        <w:rPr>
          <w:rFonts w:ascii="Arial" w:hAnsi="Arial"/>
        </w:rPr>
        <w:t xml:space="preserve">: 280 mm. </w:t>
      </w:r>
    </w:p>
    <w:p w14:paraId="25DB7851" w14:textId="77777777" w:rsidR="00240454" w:rsidRDefault="00240454" w:rsidP="001E4EB1">
      <w:pPr>
        <w:suppressAutoHyphens/>
        <w:ind w:right="3402"/>
        <w:rPr>
          <w:rFonts w:ascii="Arial" w:hAnsi="Arial"/>
        </w:rPr>
      </w:pPr>
    </w:p>
    <w:p w14:paraId="6FA3793D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Highline-Brückenaufsatz mit Hustenschutz aus ESG-Sicherheitsglas ist zur Kundenseite hin horizontal zur Abdeckung </w:t>
      </w:r>
      <w:proofErr w:type="gramStart"/>
      <w:r>
        <w:rPr>
          <w:rFonts w:ascii="Arial" w:hAnsi="Arial"/>
        </w:rPr>
        <w:t>hin  angebracht</w:t>
      </w:r>
      <w:proofErr w:type="gramEnd"/>
      <w:r>
        <w:rPr>
          <w:rFonts w:ascii="Arial" w:hAnsi="Arial"/>
        </w:rPr>
        <w:t xml:space="preserve">, mit </w:t>
      </w:r>
      <w:proofErr w:type="spellStart"/>
      <w:r>
        <w:rPr>
          <w:rFonts w:ascii="Arial" w:hAnsi="Arial"/>
        </w:rPr>
        <w:t>Durchreicheöffnung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: 395 mm. </w:t>
      </w:r>
    </w:p>
    <w:p w14:paraId="6D6F13BE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59554028" w14:textId="77777777" w:rsidR="007B52F9" w:rsidRDefault="004757B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Bedienseitiger </w:t>
      </w:r>
      <w:r w:rsidR="008E27E7" w:rsidRPr="008E27E7">
        <w:rPr>
          <w:rFonts w:ascii="Arial" w:hAnsi="Arial"/>
        </w:rPr>
        <w:t>Husten</w:t>
      </w:r>
      <w:r w:rsidR="007B52F9">
        <w:rPr>
          <w:rFonts w:ascii="Arial" w:hAnsi="Arial"/>
        </w:rPr>
        <w:t>schutz aus ESG Sicherheitsglas.</w:t>
      </w:r>
    </w:p>
    <w:p w14:paraId="368B1A2B" w14:textId="77777777" w:rsidR="008077FB" w:rsidRDefault="008E27E7" w:rsidP="007B52F9">
      <w:pPr>
        <w:suppressAutoHyphens/>
        <w:ind w:left="720" w:right="3402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 w:rsidR="007B52F9">
        <w:rPr>
          <w:rFonts w:ascii="Arial" w:hAnsi="Arial"/>
        </w:rPr>
        <w:t xml:space="preserve"> Standard-Aufsatz:</w:t>
      </w:r>
      <w:r w:rsidRPr="008E27E7">
        <w:rPr>
          <w:rFonts w:ascii="Arial" w:hAnsi="Arial"/>
        </w:rPr>
        <w:t xml:space="preserve"> 2</w:t>
      </w:r>
      <w:r w:rsidR="007B52F9">
        <w:rPr>
          <w:rFonts w:ascii="Arial" w:hAnsi="Arial"/>
        </w:rPr>
        <w:t>80</w:t>
      </w:r>
      <w:r w:rsidRPr="008E27E7">
        <w:rPr>
          <w:rFonts w:ascii="Arial" w:hAnsi="Arial"/>
        </w:rPr>
        <w:t xml:space="preserve"> mm</w:t>
      </w:r>
    </w:p>
    <w:p w14:paraId="1177C315" w14:textId="77777777" w:rsidR="008E27E7" w:rsidRDefault="007B52F9" w:rsidP="007B52F9">
      <w:pPr>
        <w:suppressAutoHyphens/>
        <w:ind w:right="3402" w:firstLine="709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 Highline-Aufsatz:</w:t>
      </w:r>
      <w:r w:rsidRPr="008E27E7">
        <w:rPr>
          <w:rFonts w:ascii="Arial" w:hAnsi="Arial"/>
        </w:rPr>
        <w:t xml:space="preserve"> </w:t>
      </w:r>
      <w:r>
        <w:rPr>
          <w:rFonts w:ascii="Arial" w:hAnsi="Arial"/>
        </w:rPr>
        <w:t>395</w:t>
      </w:r>
      <w:r w:rsidRPr="008E27E7">
        <w:rPr>
          <w:rFonts w:ascii="Arial" w:hAnsi="Arial"/>
        </w:rPr>
        <w:t xml:space="preserve"> mm</w:t>
      </w:r>
    </w:p>
    <w:p w14:paraId="3A83BFD7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6B637252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Kundenseitiger </w:t>
      </w:r>
      <w:r w:rsidRPr="008E27E7">
        <w:rPr>
          <w:rFonts w:ascii="Arial" w:hAnsi="Arial"/>
        </w:rPr>
        <w:t>Husten</w:t>
      </w:r>
      <w:r>
        <w:rPr>
          <w:rFonts w:ascii="Arial" w:hAnsi="Arial"/>
        </w:rPr>
        <w:t>schutz aus ESG Sicherheitsglas, ohne Durchreiche, bis zur Abdeckung heruntergezogen.</w:t>
      </w:r>
    </w:p>
    <w:p w14:paraId="61259E1C" w14:textId="77777777" w:rsidR="007B52F9" w:rsidRDefault="007B52F9" w:rsidP="00A367D1">
      <w:pPr>
        <w:pStyle w:val="Listenabsatz"/>
        <w:ind w:left="0"/>
        <w:rPr>
          <w:rFonts w:ascii="Arial" w:hAnsi="Arial"/>
        </w:rPr>
      </w:pPr>
    </w:p>
    <w:p w14:paraId="7B2F8EC8" w14:textId="77777777" w:rsidR="007B52F9" w:rsidRPr="007B52F9" w:rsidRDefault="00A367D1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LED-Beleuchtung mit </w:t>
      </w:r>
      <w:r w:rsidR="00825C81">
        <w:rPr>
          <w:rFonts w:ascii="Arial" w:hAnsi="Arial"/>
        </w:rPr>
        <w:t>3</w:t>
      </w:r>
      <w:r>
        <w:rPr>
          <w:rFonts w:ascii="Arial" w:hAnsi="Arial"/>
        </w:rPr>
        <w:t xml:space="preserve"> LED-Spots </w:t>
      </w:r>
      <w:r w:rsidR="007B52F9">
        <w:rPr>
          <w:rFonts w:ascii="Arial" w:hAnsi="Arial"/>
        </w:rPr>
        <w:t xml:space="preserve">sind in den Brückenaufsatz eingebaut. </w:t>
      </w:r>
      <w:r w:rsidR="00DC3E5D">
        <w:rPr>
          <w:rFonts w:ascii="Arial" w:hAnsi="Arial"/>
        </w:rPr>
        <w:t>Spots können separat ein- und ausgeschaltet werden.</w:t>
      </w:r>
    </w:p>
    <w:p w14:paraId="6A857D19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1E1D1E65" w14:textId="77777777" w:rsidR="00E74EA5" w:rsidRDefault="00E74EA5" w:rsidP="00E74EA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 w:rsidRPr="00726C60">
        <w:rPr>
          <w:rFonts w:ascii="Arial" w:hAnsi="Arial"/>
        </w:rPr>
        <w:t>Tablettrutsche</w:t>
      </w:r>
      <w:proofErr w:type="spellEnd"/>
      <w:r w:rsidRPr="00726C60">
        <w:rPr>
          <w:rFonts w:ascii="Arial" w:hAnsi="Arial"/>
        </w:rPr>
        <w:t xml:space="preserve"> aus CNS-Rundrohr (25mm Rohrdurchmesser) kundenseitig und/oder bedienseitig, </w:t>
      </w:r>
      <w:proofErr w:type="spellStart"/>
      <w:r w:rsidRPr="00726C60">
        <w:rPr>
          <w:rFonts w:ascii="Arial" w:hAnsi="Arial"/>
        </w:rPr>
        <w:t>abklappbar</w:t>
      </w:r>
      <w:proofErr w:type="spellEnd"/>
      <w:r w:rsidRPr="00726C60">
        <w:rPr>
          <w:rFonts w:ascii="Arial" w:hAnsi="Arial"/>
        </w:rPr>
        <w:t xml:space="preserve">. </w:t>
      </w:r>
      <w:r>
        <w:rPr>
          <w:rFonts w:ascii="Arial" w:hAnsi="Arial"/>
        </w:rPr>
        <w:t xml:space="preserve">Mit Kindersicherung. Feste Arretierung durch Sicherungsbolzen. </w:t>
      </w:r>
    </w:p>
    <w:p w14:paraId="5E23DB43" w14:textId="77777777" w:rsidR="00E74EA5" w:rsidRPr="00726C60" w:rsidRDefault="00E74EA5" w:rsidP="00E74EA5">
      <w:pPr>
        <w:suppressAutoHyphens/>
        <w:ind w:right="3402"/>
        <w:rPr>
          <w:rFonts w:ascii="Arial" w:hAnsi="Arial"/>
        </w:rPr>
      </w:pPr>
    </w:p>
    <w:p w14:paraId="209F79A0" w14:textId="77777777" w:rsidR="00E74EA5" w:rsidRPr="00726C60" w:rsidRDefault="00E74EA5" w:rsidP="00E74EA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2109B243" w14:textId="77777777" w:rsidR="00E74EA5" w:rsidRDefault="00E74EA5" w:rsidP="00E74EA5">
      <w:pPr>
        <w:pStyle w:val="Listenabsatz"/>
        <w:rPr>
          <w:rFonts w:ascii="Arial" w:hAnsi="Arial"/>
        </w:rPr>
      </w:pPr>
    </w:p>
    <w:p w14:paraId="0C088497" w14:textId="77777777" w:rsidR="00E74EA5" w:rsidRPr="00726C60" w:rsidRDefault="00E74EA5" w:rsidP="00E74EA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3DD35CF0" w14:textId="77777777" w:rsidR="00E74EA5" w:rsidRDefault="00E74EA5" w:rsidP="00E74EA5">
      <w:pPr>
        <w:pStyle w:val="Listenabsatz"/>
        <w:rPr>
          <w:rFonts w:ascii="Arial" w:hAnsi="Arial"/>
        </w:rPr>
      </w:pPr>
    </w:p>
    <w:p w14:paraId="70A132FC" w14:textId="77777777" w:rsidR="00E74EA5" w:rsidRPr="00726C60" w:rsidRDefault="00E74EA5" w:rsidP="00E74EA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auf Höhe 750mm. Mit Kindersicherung. Feste Arretierung durch Sicherungsbolzen. </w:t>
      </w:r>
    </w:p>
    <w:p w14:paraId="732DD88B" w14:textId="77777777" w:rsidR="00E74EA5" w:rsidRDefault="00E74EA5" w:rsidP="00E74EA5">
      <w:pPr>
        <w:pStyle w:val="Listenabsatz"/>
        <w:rPr>
          <w:rFonts w:ascii="Arial" w:hAnsi="Arial"/>
        </w:rPr>
      </w:pPr>
    </w:p>
    <w:p w14:paraId="40D93505" w14:textId="77777777" w:rsidR="00E74EA5" w:rsidRPr="00726C60" w:rsidRDefault="00E74EA5" w:rsidP="00E74EA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auf Höhe 750mm. Mit Kindersicherung. Feste Arretierung durch Sicherungsbolzen. </w:t>
      </w:r>
    </w:p>
    <w:p w14:paraId="67D3E9A4" w14:textId="77777777" w:rsidR="00E74EA5" w:rsidRDefault="00E74EA5" w:rsidP="00E74EA5">
      <w:pPr>
        <w:suppressAutoHyphens/>
        <w:ind w:left="720" w:right="3402"/>
        <w:rPr>
          <w:rFonts w:ascii="Arial" w:hAnsi="Arial"/>
        </w:rPr>
      </w:pPr>
    </w:p>
    <w:p w14:paraId="47B716D6" w14:textId="77777777" w:rsidR="00E74EA5" w:rsidRPr="00726C60" w:rsidRDefault="00E74EA5" w:rsidP="00E74EA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CNS-Rundrohr (25mm Rohrdurchmesser)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55F3FCE9" w14:textId="77777777" w:rsidR="00E74EA5" w:rsidRDefault="00E74EA5" w:rsidP="00E74EA5">
      <w:pPr>
        <w:pStyle w:val="Listenabsatz"/>
        <w:rPr>
          <w:rFonts w:ascii="Arial" w:hAnsi="Arial"/>
        </w:rPr>
      </w:pPr>
    </w:p>
    <w:p w14:paraId="0C3A6970" w14:textId="77777777" w:rsidR="00E74EA5" w:rsidRPr="00726C60" w:rsidRDefault="00E74EA5" w:rsidP="00E74EA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CNS-Blech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37EBABA7" w14:textId="77777777" w:rsidR="00E74EA5" w:rsidRDefault="00E74EA5" w:rsidP="00E74EA5">
      <w:pPr>
        <w:pStyle w:val="Listenabsatz"/>
        <w:rPr>
          <w:rFonts w:ascii="Arial" w:hAnsi="Arial"/>
        </w:rPr>
      </w:pPr>
    </w:p>
    <w:p w14:paraId="672507D2" w14:textId="77777777" w:rsidR="00E74EA5" w:rsidRDefault="00E74EA5" w:rsidP="00E74EA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12AA018C" w14:textId="77777777" w:rsidR="00FE679F" w:rsidRDefault="00FE679F" w:rsidP="00FE679F">
      <w:pPr>
        <w:pStyle w:val="Listenabsatz"/>
        <w:rPr>
          <w:rFonts w:ascii="Arial" w:hAnsi="Arial"/>
        </w:rPr>
      </w:pPr>
    </w:p>
    <w:p w14:paraId="1F0A0DCF" w14:textId="77777777" w:rsidR="00FE679F" w:rsidRPr="00FE679F" w:rsidRDefault="00FE679F" w:rsidP="00FE679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5FC08FA5" w14:textId="77777777" w:rsidR="008E27E7" w:rsidRDefault="008E27E7" w:rsidP="003E3B67">
      <w:pPr>
        <w:pStyle w:val="Listenabsatz"/>
        <w:ind w:left="0"/>
        <w:rPr>
          <w:rFonts w:ascii="Arial" w:hAnsi="Arial"/>
        </w:rPr>
      </w:pPr>
    </w:p>
    <w:p w14:paraId="795397C9" w14:textId="77777777" w:rsidR="005F3A9A" w:rsidRDefault="005F3A9A" w:rsidP="005F3A9A">
      <w:pPr>
        <w:numPr>
          <w:ilvl w:val="0"/>
          <w:numId w:val="25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Zusatz-Steckdosen. Zwei Zusatz-Steckdosen mit je 230-V-Schuko, bedienseitig in die </w:t>
      </w:r>
      <w:r>
        <w:rPr>
          <w:rFonts w:ascii="Arial" w:hAnsi="Arial"/>
        </w:rPr>
        <w:lastRenderedPageBreak/>
        <w:t>Innenseite des Kältemaschinenfachs der rechten Seitenwange eingebaut. Die maximal zulässige Leistungsaufnahme der Steckdosen für den Anschluss externer Geräte richtet sich nach der Ausstattung des Gerätes.</w:t>
      </w:r>
    </w:p>
    <w:p w14:paraId="16F2FAF9" w14:textId="77777777" w:rsidR="003E3C32" w:rsidRDefault="003E3C32" w:rsidP="003E3C32">
      <w:pPr>
        <w:pStyle w:val="Listenabsatz"/>
        <w:rPr>
          <w:rFonts w:ascii="Arial" w:hAnsi="Arial"/>
        </w:rPr>
      </w:pPr>
    </w:p>
    <w:p w14:paraId="0292ED2A" w14:textId="77777777" w:rsidR="003E3C32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Stromanschluss mit </w:t>
      </w:r>
      <w:r w:rsidR="001043AC">
        <w:rPr>
          <w:rFonts w:ascii="Arial" w:hAnsi="Arial"/>
        </w:rPr>
        <w:t>400V 16A CEE-Stecker</w:t>
      </w:r>
    </w:p>
    <w:p w14:paraId="20945722" w14:textId="77777777" w:rsidR="000B6E44" w:rsidRDefault="000B6E44" w:rsidP="003E06A9">
      <w:pPr>
        <w:suppressAutoHyphens/>
        <w:ind w:right="3402"/>
        <w:rPr>
          <w:rFonts w:ascii="Arial" w:hAnsi="Arial"/>
        </w:rPr>
      </w:pPr>
    </w:p>
    <w:p w14:paraId="75DF6480" w14:textId="77777777" w:rsidR="000B6E44" w:rsidRDefault="000B6E44" w:rsidP="000B6E44">
      <w:pPr>
        <w:numPr>
          <w:ilvl w:val="0"/>
          <w:numId w:val="25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Grundboden aus CNS</w:t>
      </w:r>
    </w:p>
    <w:p w14:paraId="161F88B3" w14:textId="77777777" w:rsidR="00460AF8" w:rsidRPr="000B6E44" w:rsidRDefault="00460AF8" w:rsidP="000B6E44">
      <w:pPr>
        <w:suppressAutoHyphens/>
        <w:ind w:left="720" w:right="3402"/>
        <w:rPr>
          <w:rFonts w:ascii="Arial" w:hAnsi="Arial"/>
        </w:rPr>
      </w:pPr>
    </w:p>
    <w:p w14:paraId="52CBFACA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76610753" w14:textId="77777777" w:rsidR="003E3C32" w:rsidRDefault="003E3C32" w:rsidP="003E3C32">
      <w:pPr>
        <w:pStyle w:val="Listenabsatz"/>
        <w:rPr>
          <w:rFonts w:ascii="Arial" w:hAnsi="Arial"/>
        </w:rPr>
      </w:pPr>
    </w:p>
    <w:p w14:paraId="0362E33B" w14:textId="77777777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 xml:space="preserve">Gesamthöhe erhöht sich um 60 mm, Höhe Unterbau beträgt dann </w:t>
      </w:r>
      <w:r w:rsidR="00E74EA5">
        <w:rPr>
          <w:rFonts w:ascii="Arial" w:hAnsi="Arial"/>
        </w:rPr>
        <w:t>810</w:t>
      </w:r>
      <w:r w:rsidR="00C21A08" w:rsidRPr="00C21A08">
        <w:rPr>
          <w:rFonts w:ascii="Arial" w:hAnsi="Arial"/>
        </w:rPr>
        <w:t xml:space="preserve"> mm</w:t>
      </w:r>
    </w:p>
    <w:p w14:paraId="03B40D74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2D74C567" w14:textId="77777777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Rollen)</w:t>
      </w:r>
    </w:p>
    <w:p w14:paraId="73C5C4F9" w14:textId="77777777" w:rsidR="002949FF" w:rsidRDefault="002949FF" w:rsidP="002949FF">
      <w:pPr>
        <w:pStyle w:val="Listenabsatz"/>
        <w:rPr>
          <w:rFonts w:ascii="Arial" w:hAnsi="Arial"/>
        </w:rPr>
      </w:pPr>
    </w:p>
    <w:p w14:paraId="05228C62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19702BE6" w14:textId="77777777" w:rsidR="00EF0BF7" w:rsidRDefault="00EF0BF7" w:rsidP="00EF0BF7">
      <w:pPr>
        <w:pStyle w:val="Listenabsatz"/>
        <w:rPr>
          <w:rFonts w:ascii="Arial" w:hAnsi="Arial"/>
        </w:rPr>
      </w:pPr>
    </w:p>
    <w:p w14:paraId="7F50D50B" w14:textId="77777777" w:rsidR="00EF0BF7" w:rsidRDefault="00F9515D" w:rsidP="00EF0BF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Einlegeroste aus Edelstahl, 3</w:t>
      </w:r>
      <w:r w:rsidR="00EF0BF7">
        <w:rPr>
          <w:rFonts w:ascii="Arial" w:hAnsi="Arial"/>
        </w:rPr>
        <w:t xml:space="preserve"> Stück, zur Kühlung von Flaschengetränken</w:t>
      </w:r>
    </w:p>
    <w:p w14:paraId="5B09F391" w14:textId="77777777" w:rsidR="00EF0BF7" w:rsidRDefault="00EF0BF7" w:rsidP="00EF0BF7">
      <w:pPr>
        <w:suppressAutoHyphens/>
        <w:ind w:right="3402"/>
        <w:rPr>
          <w:rFonts w:ascii="Arial" w:hAnsi="Arial"/>
        </w:rPr>
      </w:pPr>
    </w:p>
    <w:p w14:paraId="27D1E329" w14:textId="77777777" w:rsidR="00EF0BF7" w:rsidRDefault="00EF0BF7" w:rsidP="00EF0BF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Lüftungsabdeckung aus Edelstahl, 2 Stück, zum Abdecken des Spalts zwischen Kühlwanne und Edelstahl-Abdeckung</w:t>
      </w:r>
    </w:p>
    <w:p w14:paraId="3A045B6F" w14:textId="77777777" w:rsidR="00EF0BF7" w:rsidRDefault="00EF0BF7" w:rsidP="00EF0BF7">
      <w:pPr>
        <w:suppressAutoHyphens/>
        <w:ind w:left="720" w:right="3402"/>
        <w:rPr>
          <w:rFonts w:ascii="Arial" w:hAnsi="Arial"/>
        </w:rPr>
      </w:pPr>
    </w:p>
    <w:p w14:paraId="54348C5C" w14:textId="77777777" w:rsidR="00062E01" w:rsidRPr="00EF0BF7" w:rsidRDefault="00062E01" w:rsidP="008077FB">
      <w:pPr>
        <w:suppressAutoHyphens/>
        <w:ind w:right="3402"/>
        <w:rPr>
          <w:rFonts w:ascii="Arial" w:hAnsi="Arial"/>
        </w:rPr>
      </w:pPr>
    </w:p>
    <w:p w14:paraId="7EF999DB" w14:textId="77777777" w:rsidR="00853EF0" w:rsidRPr="00E123E7" w:rsidRDefault="00853EF0" w:rsidP="00B12139">
      <w:pPr>
        <w:ind w:right="3402"/>
        <w:rPr>
          <w:rFonts w:ascii="Arial" w:hAnsi="Arial" w:cs="Arial"/>
          <w:u w:val="single"/>
        </w:rPr>
      </w:pPr>
      <w:r w:rsidRPr="00E123E7">
        <w:rPr>
          <w:rFonts w:ascii="Arial" w:hAnsi="Arial" w:cs="Arial"/>
          <w:b/>
          <w:u w:val="single"/>
        </w:rPr>
        <w:t>Technische Daten</w:t>
      </w:r>
      <w:r w:rsidR="00142499" w:rsidRPr="00E123E7">
        <w:rPr>
          <w:rFonts w:ascii="Arial" w:hAnsi="Arial" w:cs="Arial"/>
          <w:b/>
          <w:u w:val="single"/>
        </w:rPr>
        <w:t>:</w:t>
      </w:r>
    </w:p>
    <w:p w14:paraId="4890711A" w14:textId="77777777" w:rsidR="002B5F28" w:rsidRPr="00E123E7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684FC6BD" w14:textId="77777777" w:rsidR="00AD7B41" w:rsidRPr="00E123E7" w:rsidRDefault="00AD7B41" w:rsidP="00AD7B41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E123E7">
        <w:rPr>
          <w:rFonts w:ascii="Arial" w:hAnsi="Arial" w:cs="Arial"/>
          <w:lang w:val="de-DE"/>
        </w:rPr>
        <w:t>Werkstoff:</w:t>
      </w:r>
      <w:r w:rsidRPr="00E123E7">
        <w:rPr>
          <w:rFonts w:ascii="Arial" w:hAnsi="Arial" w:cs="Arial"/>
          <w:lang w:val="de-DE"/>
        </w:rPr>
        <w:tab/>
        <w:t xml:space="preserve">Chromnickelstahl 18/10 (WN 1.4301 / AISI 304) </w:t>
      </w:r>
      <w:proofErr w:type="spellStart"/>
      <w:r w:rsidRPr="00E123E7">
        <w:rPr>
          <w:rFonts w:ascii="Arial" w:hAnsi="Arial" w:cs="Arial"/>
          <w:lang w:val="de-DE"/>
        </w:rPr>
        <w:t>mikroliert</w:t>
      </w:r>
      <w:proofErr w:type="spellEnd"/>
      <w:r w:rsidRPr="00E123E7">
        <w:rPr>
          <w:rFonts w:ascii="Arial" w:hAnsi="Arial" w:cs="Arial"/>
          <w:lang w:val="de-DE"/>
        </w:rPr>
        <w:t xml:space="preserve">; kombiniert mit </w:t>
      </w:r>
    </w:p>
    <w:p w14:paraId="578827C3" w14:textId="77777777" w:rsidR="00AD7B41" w:rsidRPr="00E123E7" w:rsidRDefault="00AD7B41" w:rsidP="00AD7B41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123E7">
        <w:rPr>
          <w:rFonts w:ascii="Arial" w:hAnsi="Arial" w:cs="Arial"/>
          <w:lang w:val="de-DE"/>
        </w:rPr>
        <w:t xml:space="preserve">pulverbeschichtetem, </w:t>
      </w:r>
      <w:proofErr w:type="spellStart"/>
      <w:r w:rsidRPr="00E123E7">
        <w:rPr>
          <w:rFonts w:ascii="Arial" w:hAnsi="Arial" w:cs="Arial"/>
          <w:lang w:val="de-DE"/>
        </w:rPr>
        <w:t>beid</w:t>
      </w:r>
      <w:proofErr w:type="spellEnd"/>
      <w:r w:rsidRPr="00E123E7">
        <w:rPr>
          <w:rFonts w:ascii="Arial" w:hAnsi="Arial" w:cs="Arial"/>
          <w:lang w:val="de-DE"/>
        </w:rPr>
        <w:t>-</w:t>
      </w:r>
    </w:p>
    <w:p w14:paraId="1D6A3B49" w14:textId="77777777" w:rsidR="00AD7B41" w:rsidRPr="00E123E7" w:rsidRDefault="00AD7B41" w:rsidP="00AD7B41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123E7">
        <w:rPr>
          <w:rFonts w:ascii="Arial" w:hAnsi="Arial" w:cs="Arial"/>
          <w:lang w:val="de-DE"/>
        </w:rPr>
        <w:t xml:space="preserve">seitig elektrolytisch verzinktem </w:t>
      </w:r>
    </w:p>
    <w:p w14:paraId="0F711206" w14:textId="77777777" w:rsidR="00AD7B41" w:rsidRPr="00E123E7" w:rsidRDefault="00AD7B41" w:rsidP="00AD7B41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123E7">
        <w:rPr>
          <w:rFonts w:ascii="Arial" w:hAnsi="Arial" w:cs="Arial"/>
          <w:lang w:val="de-DE"/>
        </w:rPr>
        <w:t>Feinblech.</w:t>
      </w:r>
    </w:p>
    <w:p w14:paraId="7FCD33FC" w14:textId="77777777" w:rsidR="00AD7B41" w:rsidRPr="00E123E7" w:rsidRDefault="00956E10" w:rsidP="00AD7B41">
      <w:pPr>
        <w:ind w:right="3402"/>
        <w:rPr>
          <w:rFonts w:ascii="Arial" w:hAnsi="Arial" w:cs="Arial"/>
        </w:rPr>
      </w:pPr>
      <w:r w:rsidRPr="00E123E7">
        <w:rPr>
          <w:rFonts w:ascii="Arial" w:hAnsi="Arial" w:cs="Arial"/>
        </w:rPr>
        <w:t>Gewicht:</w:t>
      </w:r>
      <w:r w:rsidRPr="00E123E7">
        <w:rPr>
          <w:rFonts w:ascii="Arial" w:hAnsi="Arial" w:cs="Arial"/>
        </w:rPr>
        <w:tab/>
      </w:r>
      <w:r w:rsidRPr="00E123E7">
        <w:rPr>
          <w:rFonts w:ascii="Arial" w:hAnsi="Arial" w:cs="Arial"/>
        </w:rPr>
        <w:tab/>
      </w:r>
      <w:r w:rsidR="00852200">
        <w:rPr>
          <w:rFonts w:ascii="Arial" w:hAnsi="Arial" w:cs="Arial"/>
        </w:rPr>
        <w:t>abhängig von Ausstattung</w:t>
      </w:r>
    </w:p>
    <w:p w14:paraId="7E505982" w14:textId="77777777" w:rsidR="00AD7B41" w:rsidRPr="00E123E7" w:rsidRDefault="00AD7B41" w:rsidP="00AD7B41">
      <w:pPr>
        <w:ind w:right="3402"/>
        <w:rPr>
          <w:rFonts w:ascii="Arial" w:hAnsi="Arial" w:cs="Arial"/>
        </w:rPr>
      </w:pPr>
      <w:r w:rsidRPr="00E123E7">
        <w:rPr>
          <w:rFonts w:ascii="Arial" w:hAnsi="Arial" w:cs="Arial"/>
        </w:rPr>
        <w:t>Kapazität:</w:t>
      </w:r>
      <w:r w:rsidRPr="00E123E7">
        <w:rPr>
          <w:rFonts w:ascii="Arial" w:hAnsi="Arial" w:cs="Arial"/>
        </w:rPr>
        <w:tab/>
      </w:r>
      <w:r w:rsidRPr="00E123E7">
        <w:rPr>
          <w:rFonts w:ascii="Arial" w:hAnsi="Arial" w:cs="Arial"/>
        </w:rPr>
        <w:tab/>
        <w:t xml:space="preserve">max. 3 x GN 1/1-200 </w:t>
      </w:r>
    </w:p>
    <w:p w14:paraId="6B86BFF1" w14:textId="77777777" w:rsidR="00AD7B41" w:rsidRPr="00E123E7" w:rsidRDefault="00AD7B41" w:rsidP="00AD7B41">
      <w:pPr>
        <w:ind w:left="2127" w:right="3402" w:hanging="2127"/>
        <w:rPr>
          <w:rFonts w:ascii="Arial" w:hAnsi="Arial" w:cs="Arial"/>
        </w:rPr>
      </w:pPr>
      <w:r w:rsidRPr="00E123E7">
        <w:rPr>
          <w:rFonts w:ascii="Arial" w:hAnsi="Arial" w:cs="Arial"/>
        </w:rPr>
        <w:t>Temperaturbereich:</w:t>
      </w:r>
      <w:r w:rsidRPr="00E123E7">
        <w:rPr>
          <w:rFonts w:ascii="Arial" w:hAnsi="Arial" w:cs="Arial"/>
        </w:rPr>
        <w:tab/>
        <w:t>Die Temperatur ist werksseitig auf +7°C eingestellt und von +2°C bis +15°C* regelbar bei einer Umgebungstemperatur von max. +32°C</w:t>
      </w:r>
    </w:p>
    <w:p w14:paraId="27AC46A0" w14:textId="77777777" w:rsidR="00E25CA3" w:rsidRPr="003E06A9" w:rsidRDefault="00E25CA3" w:rsidP="00E25CA3">
      <w:pPr>
        <w:ind w:left="2127" w:right="3402" w:hanging="2127"/>
        <w:rPr>
          <w:rFonts w:ascii="Arial" w:hAnsi="Arial" w:cs="Arial"/>
        </w:rPr>
      </w:pPr>
      <w:r w:rsidRPr="003E06A9">
        <w:rPr>
          <w:rFonts w:ascii="Arial" w:hAnsi="Arial" w:cs="Arial"/>
        </w:rPr>
        <w:t>Kältemittel:</w:t>
      </w:r>
      <w:r w:rsidRPr="003E06A9">
        <w:rPr>
          <w:rFonts w:ascii="Arial" w:hAnsi="Arial" w:cs="Arial"/>
        </w:rPr>
        <w:tab/>
        <w:t>Propan R290</w:t>
      </w:r>
    </w:p>
    <w:p w14:paraId="171E40C5" w14:textId="77777777" w:rsidR="00E25CA3" w:rsidRPr="003E06A9" w:rsidRDefault="00E25CA3" w:rsidP="00E25CA3">
      <w:pPr>
        <w:ind w:left="2127" w:right="3402" w:hanging="2127"/>
        <w:rPr>
          <w:rFonts w:ascii="Arial" w:hAnsi="Arial" w:cs="Arial"/>
        </w:rPr>
      </w:pPr>
      <w:r w:rsidRPr="003E06A9">
        <w:rPr>
          <w:rFonts w:ascii="Arial" w:hAnsi="Arial" w:cs="Arial"/>
        </w:rPr>
        <w:t>Kältemittelmasse:</w:t>
      </w:r>
      <w:r w:rsidRPr="003E06A9">
        <w:rPr>
          <w:rFonts w:ascii="Arial" w:hAnsi="Arial" w:cs="Arial"/>
        </w:rPr>
        <w:tab/>
        <w:t>110g</w:t>
      </w:r>
    </w:p>
    <w:p w14:paraId="7EA77478" w14:textId="01A3553E" w:rsidR="00E25CA3" w:rsidRPr="003E06A9" w:rsidRDefault="00E25CA3" w:rsidP="00E25CA3">
      <w:pPr>
        <w:ind w:left="2127" w:right="3402" w:hanging="2127"/>
        <w:rPr>
          <w:rFonts w:ascii="Arial" w:hAnsi="Arial" w:cs="Arial"/>
        </w:rPr>
      </w:pPr>
      <w:r w:rsidRPr="003E06A9">
        <w:rPr>
          <w:rFonts w:ascii="Arial" w:hAnsi="Arial" w:cs="Arial"/>
        </w:rPr>
        <w:lastRenderedPageBreak/>
        <w:t>Kälteleistung:</w:t>
      </w:r>
      <w:r w:rsidRPr="003E06A9">
        <w:rPr>
          <w:rFonts w:ascii="Arial" w:hAnsi="Arial" w:cs="Arial"/>
        </w:rPr>
        <w:tab/>
        <w:t>0,66 kW bei t0= -10 °C und tu= +32 °C</w:t>
      </w:r>
    </w:p>
    <w:p w14:paraId="792C148E" w14:textId="77777777" w:rsidR="00E25CA3" w:rsidRPr="003E06A9" w:rsidRDefault="00E25CA3" w:rsidP="00E25CA3">
      <w:pPr>
        <w:ind w:left="2127" w:right="3402" w:hanging="2127"/>
        <w:rPr>
          <w:rFonts w:ascii="Arial" w:hAnsi="Arial" w:cs="Arial"/>
        </w:rPr>
      </w:pPr>
      <w:r w:rsidRPr="003E06A9">
        <w:rPr>
          <w:rFonts w:ascii="Arial" w:hAnsi="Arial" w:cs="Arial"/>
        </w:rPr>
        <w:t>Klimaklasse:</w:t>
      </w:r>
      <w:r w:rsidRPr="003E06A9">
        <w:rPr>
          <w:rFonts w:ascii="Arial" w:hAnsi="Arial" w:cs="Arial"/>
        </w:rPr>
        <w:tab/>
        <w:t>4</w:t>
      </w:r>
    </w:p>
    <w:p w14:paraId="2B1D7A42" w14:textId="77777777" w:rsidR="00E25CA3" w:rsidRPr="003E06A9" w:rsidRDefault="00E25CA3" w:rsidP="00E25CA3">
      <w:pPr>
        <w:ind w:left="2127" w:right="3402" w:hanging="2127"/>
        <w:rPr>
          <w:rFonts w:ascii="Arial" w:hAnsi="Arial" w:cs="Arial"/>
        </w:rPr>
      </w:pPr>
      <w:r w:rsidRPr="003E06A9">
        <w:rPr>
          <w:rFonts w:ascii="Arial" w:hAnsi="Arial" w:cs="Arial"/>
        </w:rPr>
        <w:t xml:space="preserve">Schutzart: </w:t>
      </w:r>
      <w:r w:rsidRPr="003E06A9">
        <w:rPr>
          <w:rFonts w:ascii="Arial" w:hAnsi="Arial" w:cs="Arial"/>
        </w:rPr>
        <w:tab/>
        <w:t>IPX 2</w:t>
      </w:r>
    </w:p>
    <w:p w14:paraId="2B66095B" w14:textId="77777777" w:rsidR="0015166A" w:rsidRPr="003E06A9" w:rsidRDefault="0015166A" w:rsidP="0015166A">
      <w:pPr>
        <w:ind w:left="2127" w:right="3402" w:hanging="2127"/>
        <w:rPr>
          <w:rFonts w:ascii="Arial" w:hAnsi="Arial" w:cs="Arial"/>
        </w:rPr>
      </w:pPr>
      <w:r w:rsidRPr="003E06A9">
        <w:rPr>
          <w:rFonts w:ascii="Arial" w:hAnsi="Arial" w:cs="Arial"/>
        </w:rPr>
        <w:t>Anschlusswert:</w:t>
      </w:r>
      <w:r w:rsidRPr="003E06A9">
        <w:rPr>
          <w:rFonts w:ascii="Arial" w:hAnsi="Arial" w:cs="Arial"/>
        </w:rPr>
        <w:tab/>
        <w:t>220-240V / 1N PE / 50Hz</w:t>
      </w:r>
    </w:p>
    <w:p w14:paraId="24E7F465" w14:textId="3C1ABB95" w:rsidR="00E25CA3" w:rsidRPr="003E06A9" w:rsidRDefault="0015166A" w:rsidP="0015166A">
      <w:pPr>
        <w:ind w:left="2127" w:right="3402" w:hanging="2127"/>
        <w:rPr>
          <w:rFonts w:ascii="Arial" w:hAnsi="Arial" w:cs="Arial"/>
        </w:rPr>
      </w:pPr>
      <w:r w:rsidRPr="003E06A9">
        <w:rPr>
          <w:rFonts w:ascii="Arial" w:hAnsi="Arial" w:cs="Arial"/>
        </w:rPr>
        <w:tab/>
        <w:t>380-415V / 3N PE / 50Hz</w:t>
      </w:r>
      <w:r w:rsidR="00E25CA3" w:rsidRPr="003E06A9">
        <w:rPr>
          <w:rFonts w:ascii="Arial" w:hAnsi="Arial" w:cs="Arial"/>
        </w:rPr>
        <w:t xml:space="preserve"> </w:t>
      </w:r>
    </w:p>
    <w:p w14:paraId="4E039AE7" w14:textId="77777777" w:rsidR="00AD7B41" w:rsidRPr="003E06A9" w:rsidRDefault="00AD7B41" w:rsidP="00AD7B41">
      <w:pPr>
        <w:ind w:left="2127" w:right="3402" w:hanging="2127"/>
        <w:rPr>
          <w:rFonts w:ascii="Arial" w:hAnsi="Arial" w:cs="Arial"/>
        </w:rPr>
      </w:pPr>
      <w:r w:rsidRPr="003E06A9">
        <w:rPr>
          <w:rFonts w:ascii="Arial" w:hAnsi="Arial" w:cs="Arial"/>
        </w:rPr>
        <w:t>Emissionen:</w:t>
      </w:r>
      <w:r w:rsidRPr="003E06A9">
        <w:rPr>
          <w:rFonts w:ascii="Arial" w:hAnsi="Arial" w:cs="Arial"/>
        </w:rPr>
        <w:tab/>
        <w:t xml:space="preserve">Der arbeitsplatzbezogene </w:t>
      </w:r>
    </w:p>
    <w:p w14:paraId="7B5A5F6A" w14:textId="77777777" w:rsidR="00AD7B41" w:rsidRPr="003E06A9" w:rsidRDefault="00AD7B41" w:rsidP="00AD7B41">
      <w:pPr>
        <w:ind w:left="2127" w:right="3402" w:hanging="2127"/>
        <w:rPr>
          <w:rFonts w:ascii="Arial" w:hAnsi="Arial" w:cs="Arial"/>
        </w:rPr>
      </w:pPr>
      <w:r w:rsidRPr="003E06A9">
        <w:rPr>
          <w:rFonts w:ascii="Arial" w:hAnsi="Arial" w:cs="Arial"/>
        </w:rPr>
        <w:tab/>
        <w:t>Schallpegel des Geräts ist</w:t>
      </w:r>
    </w:p>
    <w:p w14:paraId="550B5AFF" w14:textId="77777777" w:rsidR="00AD7B41" w:rsidRPr="003E06A9" w:rsidRDefault="00AD7B41" w:rsidP="00AD7B41">
      <w:pPr>
        <w:ind w:left="2127" w:right="3402" w:hanging="2127"/>
        <w:rPr>
          <w:rFonts w:ascii="Arial" w:hAnsi="Arial" w:cs="Arial"/>
        </w:rPr>
      </w:pPr>
      <w:r w:rsidRPr="003E06A9">
        <w:rPr>
          <w:rFonts w:ascii="Arial" w:hAnsi="Arial" w:cs="Arial"/>
        </w:rPr>
        <w:tab/>
        <w:t>kleiner als 70 dB(A)</w:t>
      </w:r>
    </w:p>
    <w:p w14:paraId="2FAEBB49" w14:textId="77777777" w:rsidR="003E3B67" w:rsidRPr="003E06A9" w:rsidRDefault="003E3B67" w:rsidP="003E3B67">
      <w:pPr>
        <w:ind w:left="2127" w:right="3402" w:hanging="2127"/>
        <w:rPr>
          <w:rFonts w:ascii="Arial" w:hAnsi="Arial" w:cs="Arial"/>
        </w:rPr>
      </w:pPr>
    </w:p>
    <w:p w14:paraId="5D53A068" w14:textId="77777777" w:rsidR="00B65A1D" w:rsidRPr="003E06A9" w:rsidRDefault="00B65A1D" w:rsidP="00C04762">
      <w:pPr>
        <w:suppressAutoHyphens/>
        <w:ind w:right="3402"/>
        <w:rPr>
          <w:rFonts w:ascii="Arial" w:hAnsi="Arial"/>
          <w:i/>
        </w:rPr>
      </w:pPr>
    </w:p>
    <w:p w14:paraId="6C3D9B28" w14:textId="77777777" w:rsidR="00C04762" w:rsidRPr="003E06A9" w:rsidRDefault="00C21A08" w:rsidP="00B12139">
      <w:pPr>
        <w:suppressAutoHyphens/>
        <w:ind w:right="3402"/>
        <w:rPr>
          <w:rFonts w:ascii="Arial" w:hAnsi="Arial"/>
          <w:i/>
        </w:rPr>
      </w:pPr>
      <w:r w:rsidRPr="003E06A9">
        <w:rPr>
          <w:rFonts w:ascii="Arial" w:hAnsi="Arial"/>
          <w:i/>
        </w:rPr>
        <w:t>Der Anschlusswert des Moduls hängt vom optionalen Zubehör ab.</w:t>
      </w:r>
    </w:p>
    <w:p w14:paraId="12764485" w14:textId="77777777" w:rsidR="00956E10" w:rsidRPr="003E06A9" w:rsidRDefault="00956E10" w:rsidP="00B12139">
      <w:pPr>
        <w:suppressAutoHyphens/>
        <w:ind w:right="3402"/>
        <w:rPr>
          <w:rFonts w:ascii="Arial" w:hAnsi="Arial"/>
          <w:i/>
        </w:rPr>
      </w:pPr>
    </w:p>
    <w:p w14:paraId="5E2F66E0" w14:textId="77777777" w:rsidR="003E3B67" w:rsidRPr="003E06A9" w:rsidRDefault="003E3B67" w:rsidP="003E3B67">
      <w:pPr>
        <w:ind w:right="3402"/>
        <w:rPr>
          <w:rFonts w:ascii="Arial" w:hAnsi="Arial" w:cs="Arial"/>
        </w:rPr>
      </w:pPr>
      <w:r w:rsidRPr="003E06A9">
        <w:rPr>
          <w:rFonts w:ascii="Arial" w:hAnsi="Arial" w:cs="Arial"/>
        </w:rPr>
        <w:t>* Die Temperatur wird im geometrischen Mittelpunkt der Kühlwanne erreicht</w:t>
      </w:r>
    </w:p>
    <w:p w14:paraId="5B8A80EE" w14:textId="77777777" w:rsidR="003E3B67" w:rsidRPr="003E06A9" w:rsidRDefault="003E3B67" w:rsidP="003E3B67">
      <w:pPr>
        <w:suppressAutoHyphens/>
        <w:ind w:right="3402"/>
        <w:rPr>
          <w:rFonts w:ascii="Arial" w:hAnsi="Arial"/>
        </w:rPr>
      </w:pPr>
    </w:p>
    <w:p w14:paraId="6B811754" w14:textId="77777777" w:rsidR="003E3B67" w:rsidRPr="003E06A9" w:rsidRDefault="003E3B67" w:rsidP="003E3B67">
      <w:pPr>
        <w:suppressAutoHyphens/>
        <w:ind w:right="3402"/>
        <w:rPr>
          <w:rFonts w:ascii="Arial" w:hAnsi="Arial"/>
          <w:b/>
          <w:u w:val="single"/>
        </w:rPr>
      </w:pPr>
      <w:r w:rsidRPr="003E06A9">
        <w:rPr>
          <w:rFonts w:ascii="Arial" w:hAnsi="Arial"/>
          <w:b/>
          <w:u w:val="single"/>
        </w:rPr>
        <w:t>Besonderheiten:</w:t>
      </w:r>
    </w:p>
    <w:p w14:paraId="5268EECC" w14:textId="77777777" w:rsidR="00956E10" w:rsidRPr="003E06A9" w:rsidRDefault="00956E10" w:rsidP="00956E10">
      <w:pPr>
        <w:suppressAutoHyphens/>
        <w:ind w:right="3402"/>
        <w:rPr>
          <w:rFonts w:ascii="Arial" w:hAnsi="Arial"/>
        </w:rPr>
      </w:pPr>
    </w:p>
    <w:p w14:paraId="1E9DD690" w14:textId="77777777" w:rsidR="00956E10" w:rsidRPr="003E06A9" w:rsidRDefault="00956E10" w:rsidP="00956E10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3E06A9">
        <w:rPr>
          <w:rFonts w:ascii="Arial" w:hAnsi="Arial"/>
        </w:rPr>
        <w:t>Umluftkühlwanne mit Lüfter und großflächigem Lamellenverdampfer</w:t>
      </w:r>
    </w:p>
    <w:p w14:paraId="283D0C9C" w14:textId="77777777" w:rsidR="00956E10" w:rsidRPr="003E06A9" w:rsidRDefault="00956E10" w:rsidP="00956E10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3E06A9">
        <w:rPr>
          <w:rFonts w:ascii="Arial" w:hAnsi="Arial"/>
        </w:rPr>
        <w:t>Elektronischer Kühlstellenregler mit digitaler Anzeige</w:t>
      </w:r>
    </w:p>
    <w:p w14:paraId="49197C49" w14:textId="4A0154C4" w:rsidR="00E123E7" w:rsidRPr="003E06A9" w:rsidRDefault="00E123E7" w:rsidP="00E123E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3E06A9">
        <w:rPr>
          <w:rFonts w:ascii="Arial" w:hAnsi="Arial"/>
        </w:rPr>
        <w:t>Geräuscharme und energiesparende Kühlmaschine</w:t>
      </w:r>
      <w:r w:rsidR="00E25CA3" w:rsidRPr="003E06A9">
        <w:rPr>
          <w:rFonts w:ascii="Arial" w:hAnsi="Arial"/>
        </w:rPr>
        <w:t xml:space="preserve"> mit nachhaltigem Kältemittel R290</w:t>
      </w:r>
    </w:p>
    <w:p w14:paraId="71C1DE86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Hustenschutz aus ESG-Sicherheitsglas</w:t>
      </w:r>
    </w:p>
    <w:p w14:paraId="3582AB00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70E6DD43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Zweigeteilter Sicherheitsablauf</w:t>
      </w:r>
    </w:p>
    <w:p w14:paraId="63C3515E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Tablett- und Tellerrutschen aus CNS-Rundrohr, CNS-Blech und Multiplex mit Resopal-Beschichtung.</w:t>
      </w:r>
    </w:p>
    <w:p w14:paraId="57157111" w14:textId="77777777" w:rsidR="00956E10" w:rsidRPr="00E123E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Große Auswahl an Farbgestaltungs- und In</w:t>
      </w:r>
      <w:r w:rsidR="008F7AA6">
        <w:rPr>
          <w:rFonts w:ascii="Arial" w:hAnsi="Arial"/>
        </w:rPr>
        <w:t>dividualisierungsmöglichkeiten</w:t>
      </w:r>
    </w:p>
    <w:p w14:paraId="6C9F84EC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3EBB3337" w14:textId="77777777" w:rsidR="00B34498" w:rsidRPr="008D25E5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8D25E5">
        <w:rPr>
          <w:rFonts w:ascii="Arial" w:hAnsi="Arial"/>
          <w:b/>
          <w:u w:val="single"/>
          <w:lang w:val="en-US"/>
        </w:rPr>
        <w:t>Fabrikat</w:t>
      </w:r>
      <w:proofErr w:type="spellEnd"/>
      <w:r w:rsidRPr="008D25E5">
        <w:rPr>
          <w:rFonts w:ascii="Arial" w:hAnsi="Arial"/>
          <w:b/>
          <w:u w:val="single"/>
          <w:lang w:val="en-US"/>
        </w:rPr>
        <w:t>:</w:t>
      </w:r>
    </w:p>
    <w:p w14:paraId="2EA8AAF6" w14:textId="77777777" w:rsidR="00B34498" w:rsidRPr="008D25E5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17B35B03" w14:textId="77777777" w:rsidR="00B34498" w:rsidRPr="008D25E5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8D25E5">
        <w:rPr>
          <w:rFonts w:ascii="Arial" w:hAnsi="Arial"/>
          <w:lang w:val="en-US"/>
        </w:rPr>
        <w:t>Hersteller</w:t>
      </w:r>
      <w:proofErr w:type="spellEnd"/>
      <w:r w:rsidR="000D49F8" w:rsidRPr="008D25E5">
        <w:rPr>
          <w:rFonts w:ascii="Arial" w:hAnsi="Arial"/>
          <w:lang w:val="en-US"/>
        </w:rPr>
        <w:t>:</w:t>
      </w:r>
      <w:r w:rsidR="000D49F8" w:rsidRPr="008D25E5">
        <w:rPr>
          <w:rFonts w:ascii="Arial" w:hAnsi="Arial"/>
          <w:lang w:val="en-US"/>
        </w:rPr>
        <w:tab/>
      </w:r>
      <w:r w:rsidR="000D49F8" w:rsidRPr="008D25E5">
        <w:rPr>
          <w:rFonts w:ascii="Arial" w:hAnsi="Arial"/>
          <w:lang w:val="en-US"/>
        </w:rPr>
        <w:tab/>
      </w:r>
      <w:r w:rsidR="00840C38" w:rsidRPr="008D25E5">
        <w:rPr>
          <w:rFonts w:ascii="Arial" w:hAnsi="Arial"/>
          <w:lang w:val="en-US"/>
        </w:rPr>
        <w:t>B.PRO</w:t>
      </w:r>
    </w:p>
    <w:p w14:paraId="56B74C0B" w14:textId="77777777" w:rsidR="00B34498" w:rsidRPr="00212CFD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212CFD">
        <w:rPr>
          <w:rFonts w:ascii="Arial" w:hAnsi="Arial"/>
          <w:lang w:val="en-GB"/>
        </w:rPr>
        <w:t>Typ</w:t>
      </w:r>
      <w:proofErr w:type="spellEnd"/>
      <w:r w:rsidRPr="00212CFD">
        <w:rPr>
          <w:rFonts w:ascii="Arial" w:hAnsi="Arial"/>
          <w:lang w:val="en-GB"/>
        </w:rPr>
        <w:t xml:space="preserve">:         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351EF1" w:rsidRPr="00212CFD">
        <w:rPr>
          <w:rFonts w:ascii="Arial" w:hAnsi="Arial"/>
          <w:lang w:val="en-GB"/>
        </w:rPr>
        <w:t xml:space="preserve">BASIC LINE </w:t>
      </w:r>
      <w:r w:rsidR="00956E10">
        <w:rPr>
          <w:rFonts w:ascii="Arial" w:hAnsi="Arial"/>
          <w:lang w:val="en-GB"/>
        </w:rPr>
        <w:t>U</w:t>
      </w:r>
      <w:r w:rsidR="003E3B67">
        <w:rPr>
          <w:rFonts w:ascii="Arial" w:hAnsi="Arial"/>
          <w:lang w:val="en-GB"/>
        </w:rPr>
        <w:t>K-3</w:t>
      </w:r>
      <w:r w:rsidR="00852200">
        <w:rPr>
          <w:rFonts w:ascii="Arial" w:hAnsi="Arial"/>
          <w:lang w:val="en-GB"/>
        </w:rPr>
        <w:t xml:space="preserve"> Kids</w:t>
      </w:r>
    </w:p>
    <w:p w14:paraId="50ED268D" w14:textId="77777777" w:rsidR="001E4EB1" w:rsidRPr="00212CFD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212CFD">
        <w:rPr>
          <w:rFonts w:ascii="Arial" w:hAnsi="Arial"/>
          <w:lang w:val="en-GB"/>
        </w:rPr>
        <w:t>Best.-</w:t>
      </w:r>
      <w:proofErr w:type="gramEnd"/>
      <w:r w:rsidRPr="00212CFD">
        <w:rPr>
          <w:rFonts w:ascii="Arial" w:hAnsi="Arial"/>
          <w:lang w:val="en-GB"/>
        </w:rPr>
        <w:t>Nr.: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163B3F" w:rsidRPr="00212CFD">
        <w:rPr>
          <w:rFonts w:ascii="Arial" w:hAnsi="Arial"/>
          <w:lang w:val="en-GB"/>
        </w:rPr>
        <w:t xml:space="preserve">381 </w:t>
      </w:r>
      <w:r w:rsidR="00852200">
        <w:rPr>
          <w:rFonts w:ascii="Arial" w:hAnsi="Arial"/>
          <w:lang w:val="en-GB"/>
        </w:rPr>
        <w:t>901</w:t>
      </w:r>
    </w:p>
    <w:sectPr w:rsidR="001E4EB1" w:rsidRPr="00212CF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1B1" w14:textId="77777777" w:rsidR="00935B5A" w:rsidRDefault="00935B5A">
      <w:r>
        <w:separator/>
      </w:r>
    </w:p>
  </w:endnote>
  <w:endnote w:type="continuationSeparator" w:id="0">
    <w:p w14:paraId="394ED20F" w14:textId="77777777" w:rsidR="00935B5A" w:rsidRDefault="0093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4E6E" w14:textId="3D9A0643" w:rsidR="00F059E3" w:rsidRPr="00FD6640" w:rsidRDefault="00F059E3">
    <w:pPr>
      <w:pStyle w:val="Fuzeile"/>
      <w:rPr>
        <w:rFonts w:ascii="Arial" w:hAnsi="Arial" w:cs="Arial"/>
        <w:sz w:val="16"/>
        <w:szCs w:val="16"/>
      </w:rPr>
    </w:pPr>
    <w:r w:rsidRPr="00C2054F">
      <w:rPr>
        <w:rFonts w:ascii="Arial" w:hAnsi="Arial" w:cs="Arial"/>
        <w:sz w:val="16"/>
        <w:szCs w:val="16"/>
      </w:rPr>
      <w:t>L</w:t>
    </w:r>
    <w:r w:rsidR="00956E10">
      <w:rPr>
        <w:rFonts w:ascii="Arial" w:hAnsi="Arial" w:cs="Arial"/>
        <w:sz w:val="16"/>
        <w:szCs w:val="16"/>
      </w:rPr>
      <w:t>V-Text BASIC LINE UK</w:t>
    </w:r>
    <w:r w:rsidR="00163B3F">
      <w:rPr>
        <w:rFonts w:ascii="Arial" w:hAnsi="Arial" w:cs="Arial"/>
        <w:sz w:val="16"/>
        <w:szCs w:val="16"/>
      </w:rPr>
      <w:t>-</w:t>
    </w:r>
    <w:r w:rsidR="00956E10">
      <w:rPr>
        <w:rFonts w:ascii="Arial" w:hAnsi="Arial" w:cs="Arial"/>
        <w:sz w:val="16"/>
        <w:szCs w:val="16"/>
      </w:rPr>
      <w:t>3</w:t>
    </w:r>
    <w:r w:rsidR="00852200">
      <w:rPr>
        <w:rFonts w:ascii="Arial" w:hAnsi="Arial" w:cs="Arial"/>
        <w:sz w:val="16"/>
        <w:szCs w:val="16"/>
      </w:rPr>
      <w:t xml:space="preserve"> Kids</w:t>
    </w:r>
    <w:r w:rsidR="00163B3F">
      <w:rPr>
        <w:rFonts w:ascii="Arial" w:hAnsi="Arial" w:cs="Arial"/>
        <w:sz w:val="16"/>
        <w:szCs w:val="16"/>
      </w:rPr>
      <w:t xml:space="preserve"> </w:t>
    </w:r>
    <w:r w:rsidRPr="00C2054F">
      <w:rPr>
        <w:rFonts w:ascii="Arial" w:hAnsi="Arial" w:cs="Arial"/>
        <w:sz w:val="16"/>
        <w:szCs w:val="16"/>
      </w:rPr>
      <w:t xml:space="preserve">/ Version </w:t>
    </w:r>
    <w:r w:rsidR="00612FF7">
      <w:rPr>
        <w:rFonts w:ascii="Arial" w:hAnsi="Arial" w:cs="Arial"/>
        <w:sz w:val="16"/>
        <w:szCs w:val="16"/>
      </w:rPr>
      <w:t>5</w:t>
    </w:r>
    <w:r w:rsidRPr="00C2054F">
      <w:rPr>
        <w:rFonts w:ascii="Arial" w:hAnsi="Arial" w:cs="Arial"/>
        <w:sz w:val="16"/>
        <w:szCs w:val="16"/>
      </w:rPr>
      <w:t xml:space="preserve">.0 / </w:t>
    </w:r>
    <w:proofErr w:type="spellStart"/>
    <w:r w:rsidR="00612FF7">
      <w:rPr>
        <w:rFonts w:ascii="Arial" w:hAnsi="Arial" w:cs="Arial"/>
        <w:sz w:val="16"/>
        <w:szCs w:val="16"/>
      </w:rPr>
      <w:t>J.Sanwald</w:t>
    </w:r>
    <w:proofErr w:type="spellEnd"/>
    <w:r>
      <w:rPr>
        <w:rFonts w:ascii="Arial" w:hAnsi="Arial" w:cs="Arial"/>
        <w:sz w:val="16"/>
        <w:szCs w:val="16"/>
      </w:rPr>
      <w:tab/>
    </w:r>
    <w:r w:rsidRPr="00C2054F">
      <w:rPr>
        <w:rFonts w:ascii="Arial" w:hAnsi="Arial" w:cs="Arial"/>
        <w:sz w:val="16"/>
        <w:szCs w:val="16"/>
      </w:rPr>
      <w:tab/>
    </w:r>
    <w:r w:rsidRPr="00FD6640">
      <w:rPr>
        <w:rFonts w:ascii="Arial" w:hAnsi="Arial" w:cs="Arial"/>
        <w:sz w:val="16"/>
        <w:szCs w:val="16"/>
      </w:rPr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0D5B87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FD6640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0D5B87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BFEC" w14:textId="77777777" w:rsidR="00935B5A" w:rsidRDefault="00935B5A">
      <w:r>
        <w:separator/>
      </w:r>
    </w:p>
  </w:footnote>
  <w:footnote w:type="continuationSeparator" w:id="0">
    <w:p w14:paraId="7990C3C6" w14:textId="77777777" w:rsidR="00935B5A" w:rsidRDefault="0093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483A58"/>
    <w:multiLevelType w:val="hybridMultilevel"/>
    <w:tmpl w:val="042A3B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21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6"/>
  </w:num>
  <w:num w:numId="10">
    <w:abstractNumId w:val="12"/>
  </w:num>
  <w:num w:numId="11">
    <w:abstractNumId w:val="16"/>
  </w:num>
  <w:num w:numId="12">
    <w:abstractNumId w:val="7"/>
  </w:num>
  <w:num w:numId="13">
    <w:abstractNumId w:val="1"/>
  </w:num>
  <w:num w:numId="14">
    <w:abstractNumId w:val="23"/>
  </w:num>
  <w:num w:numId="15">
    <w:abstractNumId w:val="14"/>
  </w:num>
  <w:num w:numId="16">
    <w:abstractNumId w:val="13"/>
  </w:num>
  <w:num w:numId="17">
    <w:abstractNumId w:val="18"/>
  </w:num>
  <w:num w:numId="18">
    <w:abstractNumId w:val="20"/>
  </w:num>
  <w:num w:numId="19">
    <w:abstractNumId w:val="4"/>
  </w:num>
  <w:num w:numId="20">
    <w:abstractNumId w:val="17"/>
  </w:num>
  <w:num w:numId="21">
    <w:abstractNumId w:val="8"/>
  </w:num>
  <w:num w:numId="22">
    <w:abstractNumId w:val="9"/>
  </w:num>
  <w:num w:numId="23">
    <w:abstractNumId w:val="22"/>
  </w:num>
  <w:num w:numId="24">
    <w:abstractNumId w:val="10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77371"/>
    <w:rsid w:val="00083B46"/>
    <w:rsid w:val="000968E9"/>
    <w:rsid w:val="000B6E44"/>
    <w:rsid w:val="000C7497"/>
    <w:rsid w:val="000D0787"/>
    <w:rsid w:val="000D342B"/>
    <w:rsid w:val="000D49F8"/>
    <w:rsid w:val="000D5B87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5166A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2763"/>
    <w:rsid w:val="001E4EB1"/>
    <w:rsid w:val="001E75B1"/>
    <w:rsid w:val="001F0D12"/>
    <w:rsid w:val="001F3BEC"/>
    <w:rsid w:val="001F500C"/>
    <w:rsid w:val="00206C62"/>
    <w:rsid w:val="00212CFD"/>
    <w:rsid w:val="00222607"/>
    <w:rsid w:val="00240454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D6B28"/>
    <w:rsid w:val="002E112E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06A9"/>
    <w:rsid w:val="003E1010"/>
    <w:rsid w:val="003E3B67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18AD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7735E"/>
    <w:rsid w:val="00582693"/>
    <w:rsid w:val="00583770"/>
    <w:rsid w:val="00592F92"/>
    <w:rsid w:val="005B6DA5"/>
    <w:rsid w:val="005C48D9"/>
    <w:rsid w:val="005D06F9"/>
    <w:rsid w:val="005D5A1C"/>
    <w:rsid w:val="005D680E"/>
    <w:rsid w:val="005E2E5D"/>
    <w:rsid w:val="005E36D7"/>
    <w:rsid w:val="005F3A9A"/>
    <w:rsid w:val="00607713"/>
    <w:rsid w:val="006102E2"/>
    <w:rsid w:val="00612FF7"/>
    <w:rsid w:val="00626D46"/>
    <w:rsid w:val="0064209A"/>
    <w:rsid w:val="0067244C"/>
    <w:rsid w:val="006824D4"/>
    <w:rsid w:val="00686341"/>
    <w:rsid w:val="00694063"/>
    <w:rsid w:val="006B19D7"/>
    <w:rsid w:val="006C215C"/>
    <w:rsid w:val="006E2527"/>
    <w:rsid w:val="006F0662"/>
    <w:rsid w:val="00704110"/>
    <w:rsid w:val="00704B70"/>
    <w:rsid w:val="00706D27"/>
    <w:rsid w:val="00707E18"/>
    <w:rsid w:val="0071755B"/>
    <w:rsid w:val="00721D6F"/>
    <w:rsid w:val="007314F6"/>
    <w:rsid w:val="007437CF"/>
    <w:rsid w:val="00746109"/>
    <w:rsid w:val="00750398"/>
    <w:rsid w:val="007729BC"/>
    <w:rsid w:val="007751AF"/>
    <w:rsid w:val="007A7EF0"/>
    <w:rsid w:val="007B2507"/>
    <w:rsid w:val="007B39DF"/>
    <w:rsid w:val="007B52F9"/>
    <w:rsid w:val="007D434B"/>
    <w:rsid w:val="007F63C0"/>
    <w:rsid w:val="008045CE"/>
    <w:rsid w:val="00805BB3"/>
    <w:rsid w:val="008077FB"/>
    <w:rsid w:val="00820712"/>
    <w:rsid w:val="008242C3"/>
    <w:rsid w:val="00825C81"/>
    <w:rsid w:val="008367F4"/>
    <w:rsid w:val="00840C38"/>
    <w:rsid w:val="0084464A"/>
    <w:rsid w:val="00846C86"/>
    <w:rsid w:val="00852200"/>
    <w:rsid w:val="00853EF0"/>
    <w:rsid w:val="00862DEE"/>
    <w:rsid w:val="0086524F"/>
    <w:rsid w:val="00865639"/>
    <w:rsid w:val="00867321"/>
    <w:rsid w:val="008B0C8F"/>
    <w:rsid w:val="008C65C9"/>
    <w:rsid w:val="008D25E5"/>
    <w:rsid w:val="008E27E7"/>
    <w:rsid w:val="008E39C0"/>
    <w:rsid w:val="008F7AA6"/>
    <w:rsid w:val="00903B6D"/>
    <w:rsid w:val="00931048"/>
    <w:rsid w:val="00935B5A"/>
    <w:rsid w:val="009552BA"/>
    <w:rsid w:val="00956E10"/>
    <w:rsid w:val="00991A0A"/>
    <w:rsid w:val="009A2BA1"/>
    <w:rsid w:val="009A635A"/>
    <w:rsid w:val="009B3C32"/>
    <w:rsid w:val="009C76E6"/>
    <w:rsid w:val="009D4C46"/>
    <w:rsid w:val="009D5F31"/>
    <w:rsid w:val="009E05A0"/>
    <w:rsid w:val="009E42FC"/>
    <w:rsid w:val="009F6F05"/>
    <w:rsid w:val="00A0459E"/>
    <w:rsid w:val="00A21D97"/>
    <w:rsid w:val="00A367D1"/>
    <w:rsid w:val="00A62DF8"/>
    <w:rsid w:val="00A67591"/>
    <w:rsid w:val="00A714DE"/>
    <w:rsid w:val="00A837E2"/>
    <w:rsid w:val="00A847B3"/>
    <w:rsid w:val="00A92062"/>
    <w:rsid w:val="00A95B3C"/>
    <w:rsid w:val="00A9798E"/>
    <w:rsid w:val="00AA1774"/>
    <w:rsid w:val="00AB6EBE"/>
    <w:rsid w:val="00AD7B41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B6523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912B2"/>
    <w:rsid w:val="00C91A88"/>
    <w:rsid w:val="00C921B5"/>
    <w:rsid w:val="00C944FB"/>
    <w:rsid w:val="00CA129A"/>
    <w:rsid w:val="00CA15DC"/>
    <w:rsid w:val="00CA7381"/>
    <w:rsid w:val="00CB12E3"/>
    <w:rsid w:val="00CB1C47"/>
    <w:rsid w:val="00CB4315"/>
    <w:rsid w:val="00CC2813"/>
    <w:rsid w:val="00CC6B40"/>
    <w:rsid w:val="00CE04B2"/>
    <w:rsid w:val="00CE2A67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C3E5D"/>
    <w:rsid w:val="00DD44D8"/>
    <w:rsid w:val="00DD46F0"/>
    <w:rsid w:val="00DE683D"/>
    <w:rsid w:val="00DF2EBD"/>
    <w:rsid w:val="00E123E7"/>
    <w:rsid w:val="00E141C1"/>
    <w:rsid w:val="00E1623D"/>
    <w:rsid w:val="00E16C93"/>
    <w:rsid w:val="00E24427"/>
    <w:rsid w:val="00E251C7"/>
    <w:rsid w:val="00E25CA3"/>
    <w:rsid w:val="00E32941"/>
    <w:rsid w:val="00E32A36"/>
    <w:rsid w:val="00E33199"/>
    <w:rsid w:val="00E45841"/>
    <w:rsid w:val="00E47DBA"/>
    <w:rsid w:val="00E6107C"/>
    <w:rsid w:val="00E74EA5"/>
    <w:rsid w:val="00E96E22"/>
    <w:rsid w:val="00EA21FC"/>
    <w:rsid w:val="00EA7C9B"/>
    <w:rsid w:val="00EC06A2"/>
    <w:rsid w:val="00EC6454"/>
    <w:rsid w:val="00ED4F7B"/>
    <w:rsid w:val="00ED6855"/>
    <w:rsid w:val="00EE316D"/>
    <w:rsid w:val="00EE6947"/>
    <w:rsid w:val="00EF0BF7"/>
    <w:rsid w:val="00F059E3"/>
    <w:rsid w:val="00F12ED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76681"/>
    <w:rsid w:val="00F81B0D"/>
    <w:rsid w:val="00F82686"/>
    <w:rsid w:val="00F927A5"/>
    <w:rsid w:val="00F9515D"/>
    <w:rsid w:val="00F975A1"/>
    <w:rsid w:val="00FA1186"/>
    <w:rsid w:val="00FA31E4"/>
    <w:rsid w:val="00FB2281"/>
    <w:rsid w:val="00FD33B7"/>
    <w:rsid w:val="00FD6640"/>
    <w:rsid w:val="00FD7188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2972A46"/>
  <w15:chartTrackingRefBased/>
  <w15:docId w15:val="{99C083D4-873C-43DC-9C1F-F5CF3736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1118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8</cp:revision>
  <cp:lastPrinted>2015-10-07T12:05:00Z</cp:lastPrinted>
  <dcterms:created xsi:type="dcterms:W3CDTF">2021-09-24T20:27:00Z</dcterms:created>
  <dcterms:modified xsi:type="dcterms:W3CDTF">2022-05-10T13:15:00Z</dcterms:modified>
</cp:coreProperties>
</file>