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57F64" w14:textId="77777777" w:rsidR="00706D27" w:rsidRDefault="00706D27" w:rsidP="00B12139">
      <w:pPr>
        <w:suppressAutoHyphens/>
        <w:ind w:right="3402"/>
        <w:rPr>
          <w:rFonts w:ascii="Arial" w:hAnsi="Arial"/>
          <w:b/>
          <w:spacing w:val="-3"/>
          <w:sz w:val="28"/>
          <w:u w:val="single"/>
        </w:rPr>
      </w:pPr>
    </w:p>
    <w:p w14:paraId="064504EF" w14:textId="77777777" w:rsidR="00B34498" w:rsidRPr="0071755B" w:rsidRDefault="00A425C5" w:rsidP="00B12139">
      <w:pPr>
        <w:suppressAutoHyphens/>
        <w:ind w:right="3402"/>
        <w:rPr>
          <w:rFonts w:ascii="Arial" w:hAnsi="Arial"/>
          <w:b/>
          <w:spacing w:val="-3"/>
          <w:sz w:val="28"/>
          <w:u w:val="single"/>
        </w:rPr>
      </w:pPr>
      <w:r>
        <w:rPr>
          <w:rFonts w:ascii="Arial" w:hAnsi="Arial"/>
          <w:b/>
          <w:sz w:val="28"/>
          <w:u w:val="single"/>
        </w:rPr>
        <w:t xml:space="preserve">BASIC LINE AKV-3 – Attached </w:t>
      </w:r>
      <w:r w:rsidR="004230B5">
        <w:rPr>
          <w:rFonts w:ascii="Arial" w:hAnsi="Arial"/>
          <w:b/>
          <w:sz w:val="28"/>
          <w:u w:val="single"/>
        </w:rPr>
        <w:t>s</w:t>
      </w:r>
      <w:r>
        <w:rPr>
          <w:rFonts w:ascii="Arial" w:hAnsi="Arial"/>
          <w:b/>
          <w:sz w:val="28"/>
          <w:u w:val="single"/>
        </w:rPr>
        <w:t>howcase, refrigerated, similar to 3 x GN 1/1</w:t>
      </w:r>
    </w:p>
    <w:p w14:paraId="20DB03FE" w14:textId="77777777" w:rsidR="003A5A20" w:rsidRPr="0071755B" w:rsidRDefault="003A5A20" w:rsidP="00B12139">
      <w:pPr>
        <w:suppressAutoHyphens/>
        <w:ind w:right="3402"/>
        <w:rPr>
          <w:rFonts w:ascii="Arial" w:hAnsi="Arial"/>
          <w:spacing w:val="-2"/>
          <w:szCs w:val="24"/>
          <w:u w:val="single"/>
        </w:rPr>
      </w:pPr>
    </w:p>
    <w:p w14:paraId="0D34DF79" w14:textId="77777777" w:rsidR="005119FB" w:rsidRPr="0071755B" w:rsidRDefault="005119FB" w:rsidP="00B12139">
      <w:pPr>
        <w:suppressAutoHyphens/>
        <w:ind w:right="3402"/>
        <w:rPr>
          <w:rFonts w:ascii="Arial" w:hAnsi="Arial"/>
          <w:spacing w:val="-2"/>
          <w:szCs w:val="24"/>
          <w:u w:val="single"/>
        </w:rPr>
      </w:pPr>
    </w:p>
    <w:p w14:paraId="406DE146" w14:textId="77777777" w:rsidR="00B34498" w:rsidRPr="008242C3" w:rsidRDefault="00A425C5" w:rsidP="00B12139">
      <w:pPr>
        <w:suppressAutoHyphens/>
        <w:ind w:right="3402"/>
        <w:rPr>
          <w:rFonts w:ascii="Arial" w:hAnsi="Arial"/>
          <w:b/>
        </w:rPr>
      </w:pPr>
      <w:r>
        <w:rPr>
          <w:rFonts w:ascii="Arial" w:hAnsi="Arial"/>
          <w:b/>
        </w:rPr>
        <w:t>Dimensions:</w:t>
      </w:r>
    </w:p>
    <w:p w14:paraId="52681CBC" w14:textId="77777777" w:rsidR="00B34498" w:rsidRPr="004012B8" w:rsidRDefault="00B34498" w:rsidP="00B12139">
      <w:pPr>
        <w:suppressAutoHyphens/>
        <w:ind w:right="3402"/>
        <w:rPr>
          <w:rFonts w:ascii="Arial" w:hAnsi="Arial"/>
        </w:rPr>
      </w:pPr>
    </w:p>
    <w:p w14:paraId="7F233E1F" w14:textId="77777777" w:rsidR="00B34498" w:rsidRDefault="00A425C5" w:rsidP="00B12139">
      <w:pPr>
        <w:suppressAutoHyphens/>
        <w:ind w:right="3402"/>
        <w:rPr>
          <w:rFonts w:ascii="Arial" w:hAnsi="Arial"/>
        </w:rPr>
      </w:pPr>
      <w:r>
        <w:rPr>
          <w:rFonts w:ascii="Arial" w:hAnsi="Arial"/>
        </w:rPr>
        <w:t>Width:</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B900B9">
        <w:rPr>
          <w:rFonts w:ascii="Arial" w:hAnsi="Arial"/>
        </w:rPr>
        <w:tab/>
      </w:r>
      <w:r>
        <w:rPr>
          <w:rFonts w:ascii="Arial" w:hAnsi="Arial"/>
        </w:rPr>
        <w:t>1255 mm</w:t>
      </w:r>
    </w:p>
    <w:p w14:paraId="061325B3" w14:textId="77777777" w:rsidR="0056384E" w:rsidRPr="004012B8" w:rsidRDefault="00A425C5" w:rsidP="00B12139">
      <w:pPr>
        <w:suppressAutoHyphens/>
        <w:ind w:right="3402"/>
        <w:rPr>
          <w:rFonts w:ascii="Arial" w:hAnsi="Arial"/>
        </w:rPr>
      </w:pPr>
      <w:r>
        <w:rPr>
          <w:rFonts w:ascii="Arial" w:hAnsi="Arial"/>
        </w:rPr>
        <w:t>Depth:</w:t>
      </w:r>
      <w:r>
        <w:rPr>
          <w:rFonts w:ascii="Arial" w:hAnsi="Arial"/>
        </w:rPr>
        <w:tab/>
      </w:r>
      <w:r>
        <w:rPr>
          <w:rFonts w:ascii="Arial" w:hAnsi="Arial"/>
        </w:rPr>
        <w:tab/>
      </w:r>
      <w:r>
        <w:rPr>
          <w:rFonts w:ascii="Arial" w:hAnsi="Arial"/>
        </w:rPr>
        <w:tab/>
      </w:r>
      <w:r>
        <w:rPr>
          <w:rFonts w:ascii="Arial" w:hAnsi="Arial"/>
        </w:rPr>
        <w:tab/>
      </w:r>
      <w:r>
        <w:rPr>
          <w:rFonts w:ascii="Arial" w:hAnsi="Arial"/>
        </w:rPr>
        <w:tab/>
      </w:r>
      <w:r w:rsidR="00B900B9">
        <w:rPr>
          <w:rFonts w:ascii="Arial" w:hAnsi="Arial"/>
        </w:rPr>
        <w:tab/>
      </w:r>
      <w:r>
        <w:rPr>
          <w:rFonts w:ascii="Arial" w:hAnsi="Arial"/>
        </w:rPr>
        <w:t>690 mm</w:t>
      </w:r>
    </w:p>
    <w:p w14:paraId="2799F003" w14:textId="77777777" w:rsidR="004012B8" w:rsidRPr="00C60B01" w:rsidRDefault="00A425C5" w:rsidP="00B12139">
      <w:pPr>
        <w:suppressAutoHyphens/>
        <w:ind w:right="3402"/>
        <w:rPr>
          <w:rFonts w:ascii="Arial" w:hAnsi="Arial"/>
        </w:rPr>
      </w:pPr>
      <w:r>
        <w:rPr>
          <w:rFonts w:ascii="Arial" w:hAnsi="Arial"/>
        </w:rPr>
        <w:t>Depth 1:</w:t>
      </w:r>
      <w:r>
        <w:rPr>
          <w:rFonts w:ascii="Arial" w:hAnsi="Arial"/>
        </w:rPr>
        <w:tab/>
      </w:r>
      <w:r>
        <w:rPr>
          <w:rFonts w:ascii="Arial" w:hAnsi="Arial"/>
        </w:rPr>
        <w:tab/>
      </w:r>
      <w:r>
        <w:rPr>
          <w:rFonts w:ascii="Arial" w:hAnsi="Arial"/>
        </w:rPr>
        <w:tab/>
      </w:r>
      <w:r>
        <w:rPr>
          <w:rFonts w:ascii="Arial" w:hAnsi="Arial"/>
        </w:rPr>
        <w:tab/>
      </w:r>
      <w:r w:rsidR="00B900B9">
        <w:rPr>
          <w:rFonts w:ascii="Arial" w:hAnsi="Arial"/>
        </w:rPr>
        <w:tab/>
      </w:r>
      <w:r>
        <w:rPr>
          <w:rFonts w:ascii="Arial" w:hAnsi="Arial"/>
        </w:rPr>
        <w:t>775 mm</w:t>
      </w:r>
    </w:p>
    <w:p w14:paraId="57996E77" w14:textId="77777777" w:rsidR="00C921B5" w:rsidRDefault="00A425C5" w:rsidP="00B12139">
      <w:pPr>
        <w:suppressAutoHyphens/>
        <w:ind w:right="3402"/>
        <w:rPr>
          <w:rFonts w:ascii="Arial" w:hAnsi="Arial"/>
        </w:rPr>
      </w:pPr>
      <w:r>
        <w:rPr>
          <w:rFonts w:ascii="Arial" w:hAnsi="Arial"/>
        </w:rPr>
        <w:t>(= with folded-down tray slide on customer side)</w:t>
      </w:r>
    </w:p>
    <w:p w14:paraId="342FC118" w14:textId="77777777" w:rsidR="004012B8" w:rsidRPr="00865639" w:rsidRDefault="00A425C5" w:rsidP="00B12139">
      <w:pPr>
        <w:suppressAutoHyphens/>
        <w:ind w:right="3402"/>
        <w:rPr>
          <w:rFonts w:ascii="Arial" w:hAnsi="Arial"/>
        </w:rPr>
      </w:pPr>
      <w:r>
        <w:rPr>
          <w:rFonts w:ascii="Arial" w:hAnsi="Arial"/>
        </w:rPr>
        <w:t>Depth 2:</w:t>
      </w:r>
      <w:r>
        <w:rPr>
          <w:rFonts w:ascii="Arial" w:hAnsi="Arial"/>
        </w:rPr>
        <w:tab/>
      </w:r>
      <w:r>
        <w:rPr>
          <w:rFonts w:ascii="Arial" w:hAnsi="Arial"/>
        </w:rPr>
        <w:tab/>
      </w:r>
      <w:r>
        <w:rPr>
          <w:rFonts w:ascii="Arial" w:hAnsi="Arial"/>
        </w:rPr>
        <w:tab/>
      </w:r>
      <w:r>
        <w:rPr>
          <w:rFonts w:ascii="Arial" w:hAnsi="Arial"/>
        </w:rPr>
        <w:tab/>
      </w:r>
      <w:r w:rsidR="00B900B9">
        <w:rPr>
          <w:rFonts w:ascii="Arial" w:hAnsi="Arial"/>
        </w:rPr>
        <w:tab/>
      </w:r>
      <w:r>
        <w:rPr>
          <w:rFonts w:ascii="Arial" w:hAnsi="Arial"/>
        </w:rPr>
        <w:t>990 mm</w:t>
      </w:r>
    </w:p>
    <w:p w14:paraId="270F84D8" w14:textId="77777777" w:rsidR="00C921B5" w:rsidRPr="00865639" w:rsidRDefault="00A425C5" w:rsidP="00B12139">
      <w:pPr>
        <w:suppressAutoHyphens/>
        <w:ind w:right="3402"/>
        <w:rPr>
          <w:rFonts w:ascii="Arial" w:hAnsi="Arial"/>
        </w:rPr>
      </w:pPr>
      <w:r>
        <w:rPr>
          <w:rFonts w:ascii="Arial" w:hAnsi="Arial"/>
        </w:rPr>
        <w:t>(= with folded-up tray slide on customer side)</w:t>
      </w:r>
    </w:p>
    <w:p w14:paraId="1968251E" w14:textId="77777777" w:rsidR="00B34498" w:rsidRPr="00865639" w:rsidRDefault="00A425C5" w:rsidP="00B12139">
      <w:pPr>
        <w:suppressAutoHyphens/>
        <w:ind w:right="3402"/>
        <w:rPr>
          <w:rFonts w:ascii="Arial" w:hAnsi="Arial"/>
        </w:rPr>
      </w:pPr>
      <w:r>
        <w:rPr>
          <w:rFonts w:ascii="Arial" w:hAnsi="Arial"/>
        </w:rPr>
        <w:t>Height of top surface:</w:t>
      </w:r>
      <w:r>
        <w:rPr>
          <w:rFonts w:ascii="Arial" w:hAnsi="Arial"/>
        </w:rPr>
        <w:tab/>
      </w:r>
      <w:r>
        <w:rPr>
          <w:rFonts w:ascii="Arial" w:hAnsi="Arial"/>
        </w:rPr>
        <w:tab/>
      </w:r>
      <w:r>
        <w:rPr>
          <w:rFonts w:ascii="Arial" w:hAnsi="Arial"/>
        </w:rPr>
        <w:tab/>
        <w:t xml:space="preserve">900 mm </w:t>
      </w:r>
    </w:p>
    <w:p w14:paraId="4B64B0C9" w14:textId="77777777" w:rsidR="00D60BC0" w:rsidRDefault="00A425C5" w:rsidP="00D60BC0">
      <w:pPr>
        <w:suppressAutoHyphens/>
        <w:ind w:right="3402"/>
        <w:rPr>
          <w:rFonts w:ascii="Arial" w:hAnsi="Arial"/>
        </w:rPr>
      </w:pPr>
      <w:r>
        <w:rPr>
          <w:rFonts w:ascii="Arial" w:hAnsi="Arial"/>
        </w:rPr>
        <w:t>Height, including attached showcase:</w:t>
      </w:r>
      <w:r>
        <w:rPr>
          <w:rFonts w:ascii="Arial" w:hAnsi="Arial"/>
        </w:rPr>
        <w:tab/>
        <w:t>1400 mm</w:t>
      </w:r>
    </w:p>
    <w:p w14:paraId="70DEF465" w14:textId="77777777" w:rsidR="00A21D97" w:rsidRDefault="00A21D97" w:rsidP="00B12139">
      <w:pPr>
        <w:suppressAutoHyphens/>
        <w:ind w:right="3402"/>
        <w:rPr>
          <w:rFonts w:ascii="Arial" w:hAnsi="Arial"/>
          <w:i/>
        </w:rPr>
      </w:pPr>
    </w:p>
    <w:p w14:paraId="3452BDAE" w14:textId="77777777" w:rsidR="00141FD5" w:rsidRDefault="00A425C5" w:rsidP="00B12139">
      <w:pPr>
        <w:suppressAutoHyphens/>
        <w:ind w:right="3402"/>
        <w:rPr>
          <w:rFonts w:ascii="Arial" w:hAnsi="Arial"/>
          <w:i/>
        </w:rPr>
      </w:pPr>
      <w:r>
        <w:rPr>
          <w:rFonts w:ascii="Arial" w:hAnsi="Arial"/>
          <w:i/>
        </w:rPr>
        <w:t>The final module equipment depends on the selected configuration or the selected equipment variant: Smart, Emotion or Design.</w:t>
      </w:r>
    </w:p>
    <w:p w14:paraId="654380C5" w14:textId="77777777" w:rsidR="0056384E" w:rsidRDefault="0056384E" w:rsidP="00B12139">
      <w:pPr>
        <w:suppressAutoHyphens/>
        <w:ind w:right="3402"/>
        <w:rPr>
          <w:rFonts w:ascii="Arial" w:hAnsi="Arial"/>
        </w:rPr>
      </w:pPr>
    </w:p>
    <w:p w14:paraId="69AFE71F" w14:textId="77777777" w:rsidR="00B34498" w:rsidRPr="00C35B88" w:rsidRDefault="00A425C5" w:rsidP="00B12139">
      <w:pPr>
        <w:suppressAutoHyphens/>
        <w:ind w:right="3402"/>
        <w:rPr>
          <w:rFonts w:ascii="Arial" w:hAnsi="Arial"/>
          <w:b/>
        </w:rPr>
      </w:pPr>
      <w:r>
        <w:rPr>
          <w:rFonts w:ascii="Arial" w:hAnsi="Arial"/>
          <w:b/>
        </w:rPr>
        <w:t>Basic module:</w:t>
      </w:r>
    </w:p>
    <w:p w14:paraId="1C427D23" w14:textId="77777777" w:rsidR="00B34498" w:rsidRDefault="00B34498" w:rsidP="00B12139">
      <w:pPr>
        <w:suppressAutoHyphens/>
        <w:ind w:right="3402"/>
        <w:rPr>
          <w:rFonts w:ascii="Arial" w:hAnsi="Arial"/>
          <w:b/>
          <w:u w:val="single"/>
        </w:rPr>
      </w:pPr>
    </w:p>
    <w:p w14:paraId="3DC75845" w14:textId="77777777" w:rsidR="008077FB" w:rsidRDefault="00A425C5" w:rsidP="00B12139">
      <w:pPr>
        <w:suppressAutoHyphens/>
        <w:ind w:right="3402"/>
        <w:rPr>
          <w:rFonts w:ascii="Arial" w:hAnsi="Arial"/>
        </w:rPr>
      </w:pPr>
      <w:r>
        <w:rPr>
          <w:rFonts w:ascii="Arial" w:hAnsi="Arial"/>
        </w:rPr>
        <w:t xml:space="preserve">Mobile module, based on a sturdy, self-supporting sheet metal structure, installed ready to plug in, with approx. 2 m connection cable and plug. </w:t>
      </w:r>
    </w:p>
    <w:p w14:paraId="23921D85" w14:textId="77777777" w:rsidR="008077FB" w:rsidRDefault="008077FB" w:rsidP="00B12139">
      <w:pPr>
        <w:suppressAutoHyphens/>
        <w:ind w:right="3402"/>
        <w:rPr>
          <w:rFonts w:ascii="Arial" w:hAnsi="Arial"/>
        </w:rPr>
      </w:pPr>
    </w:p>
    <w:p w14:paraId="3783319D" w14:textId="77777777" w:rsidR="008077FB" w:rsidRPr="008077FB" w:rsidRDefault="00A425C5" w:rsidP="00B12139">
      <w:pPr>
        <w:suppressAutoHyphens/>
        <w:ind w:right="3402"/>
        <w:rPr>
          <w:rFonts w:ascii="Arial" w:hAnsi="Arial"/>
          <w:b/>
        </w:rPr>
      </w:pPr>
      <w:r>
        <w:rPr>
          <w:rFonts w:ascii="Arial" w:hAnsi="Arial"/>
          <w:b/>
        </w:rPr>
        <w:t>Top-mounted unit:</w:t>
      </w:r>
    </w:p>
    <w:p w14:paraId="3F1313A6" w14:textId="77777777" w:rsidR="008077FB" w:rsidRPr="00BA3C41" w:rsidRDefault="008077FB" w:rsidP="00B12139">
      <w:pPr>
        <w:suppressAutoHyphens/>
        <w:ind w:right="3402"/>
        <w:rPr>
          <w:rFonts w:ascii="Arial" w:hAnsi="Arial"/>
        </w:rPr>
      </w:pPr>
    </w:p>
    <w:p w14:paraId="59E5A94F" w14:textId="77777777" w:rsidR="00E86EFD" w:rsidRDefault="00A425C5" w:rsidP="00E86EFD">
      <w:pPr>
        <w:suppressAutoHyphens/>
        <w:ind w:right="3402"/>
        <w:rPr>
          <w:rFonts w:ascii="Arial" w:hAnsi="Arial"/>
        </w:rPr>
      </w:pPr>
      <w:r>
        <w:rPr>
          <w:rFonts w:ascii="Arial" w:hAnsi="Arial"/>
        </w:rPr>
        <w:t>A convection-cooled attached showcase (make: IDEAL AKE) with 2 levels made of stainless steel (chrome nickel steel) is permanently positioned on the 40 mm high, micro-polished stainless-steel top surface with smooth bevelling on all sides. There is an extensive, coated finned evaporator with convection beneath the showcase unit cover. The showcase features 6 customer-side serving doors and 2 operator-side sliding doors made of insulated glass. The side glazing panes are also made of insulated glass. The height-adjustable middle shelf is made of toughened safety glass. The interior lighting is horizontal and protected beneath the unit cover. There is an electronic temperature control with digital temperature display, an on/off switch and a switch for lighting above the sliding doors on the operator side. Continuous speed control for the fans. Temperature range: +6 °C to +12 °C at +25 °C ambient temperature and 60% relative humidity.</w:t>
      </w:r>
    </w:p>
    <w:p w14:paraId="5A9D2C04" w14:textId="77777777" w:rsidR="00BA3C41" w:rsidRDefault="00BA3C41" w:rsidP="00B12139">
      <w:pPr>
        <w:suppressAutoHyphens/>
        <w:ind w:right="3402"/>
        <w:rPr>
          <w:rFonts w:ascii="Arial" w:hAnsi="Arial"/>
          <w:color w:val="FF0000"/>
        </w:rPr>
      </w:pPr>
    </w:p>
    <w:p w14:paraId="5AAE7A01" w14:textId="77777777" w:rsidR="005E2E5D" w:rsidRPr="00396B21" w:rsidRDefault="00B900B9" w:rsidP="005E2E5D">
      <w:pPr>
        <w:suppressAutoHyphens/>
        <w:ind w:right="3402"/>
        <w:rPr>
          <w:rFonts w:ascii="Arial" w:hAnsi="Arial"/>
          <w:b/>
        </w:rPr>
      </w:pPr>
      <w:r>
        <w:rPr>
          <w:rFonts w:ascii="Arial" w:hAnsi="Arial"/>
          <w:b/>
        </w:rPr>
        <w:br w:type="column"/>
      </w:r>
      <w:r w:rsidR="00A425C5">
        <w:rPr>
          <w:rFonts w:ascii="Arial" w:hAnsi="Arial"/>
          <w:b/>
        </w:rPr>
        <w:lastRenderedPageBreak/>
        <w:t>Underframe:</w:t>
      </w:r>
    </w:p>
    <w:p w14:paraId="728B6F6C" w14:textId="77777777" w:rsidR="005E2E5D" w:rsidRDefault="005E2E5D" w:rsidP="005E2E5D">
      <w:pPr>
        <w:suppressAutoHyphens/>
        <w:ind w:right="3402"/>
        <w:rPr>
          <w:rFonts w:ascii="Arial" w:hAnsi="Arial"/>
        </w:rPr>
      </w:pPr>
    </w:p>
    <w:p w14:paraId="6A3E7420" w14:textId="77777777" w:rsidR="00173083" w:rsidRDefault="00A425C5" w:rsidP="00173083">
      <w:pPr>
        <w:suppressAutoHyphens/>
        <w:ind w:right="3402"/>
        <w:rPr>
          <w:rFonts w:ascii="Arial" w:hAnsi="Arial"/>
        </w:rPr>
      </w:pPr>
      <w:r>
        <w:rPr>
          <w:rFonts w:ascii="Arial" w:hAnsi="Arial"/>
        </w:rPr>
        <w:t xml:space="preserve">The side faces and the trim panels on the customer and operator sides are made of powder-coated thin sheet electrolytically galvanised on both sides. The forced-air cooled refrigeration unit is installed, ready to plug, in the underframe on the operator side. With fully automatic air defrosting and a removable condensation water tray. </w:t>
      </w:r>
    </w:p>
    <w:p w14:paraId="78F9CD0F" w14:textId="77777777" w:rsidR="00173083" w:rsidRDefault="00A425C5" w:rsidP="00173083">
      <w:pPr>
        <w:suppressAutoHyphens/>
        <w:ind w:right="3402"/>
        <w:rPr>
          <w:rFonts w:ascii="Arial" w:hAnsi="Arial"/>
        </w:rPr>
      </w:pPr>
      <w:r>
        <w:rPr>
          <w:rFonts w:ascii="Arial" w:hAnsi="Arial"/>
        </w:rPr>
        <w:t>The standard colour of the basic buffet below the stainless-steel top surface:</w:t>
      </w:r>
    </w:p>
    <w:p w14:paraId="223CA5B2" w14:textId="77777777" w:rsidR="00173083" w:rsidRDefault="00173083" w:rsidP="00173083">
      <w:pPr>
        <w:suppressAutoHyphens/>
        <w:ind w:right="3402"/>
        <w:rPr>
          <w:rFonts w:ascii="Arial" w:hAnsi="Arial"/>
        </w:rPr>
      </w:pPr>
    </w:p>
    <w:p w14:paraId="0BAD7136" w14:textId="77777777" w:rsidR="00173083" w:rsidRDefault="00A425C5" w:rsidP="00173083">
      <w:pPr>
        <w:suppressAutoHyphens/>
        <w:ind w:right="3402"/>
        <w:rPr>
          <w:rFonts w:ascii="Arial" w:hAnsi="Arial"/>
        </w:rPr>
      </w:pPr>
      <w:r>
        <w:rPr>
          <w:rFonts w:ascii="Arial" w:hAnsi="Arial"/>
        </w:rPr>
        <w:t>Traffic grey B (RAL 7043)</w:t>
      </w:r>
    </w:p>
    <w:p w14:paraId="17DCEC67" w14:textId="77777777" w:rsidR="00173083" w:rsidRDefault="00173083" w:rsidP="00173083">
      <w:pPr>
        <w:suppressAutoHyphens/>
        <w:ind w:right="3402"/>
        <w:rPr>
          <w:rFonts w:ascii="Arial" w:hAnsi="Arial"/>
        </w:rPr>
      </w:pPr>
    </w:p>
    <w:p w14:paraId="1165DF59" w14:textId="77777777" w:rsidR="00173083" w:rsidRDefault="00A425C5" w:rsidP="00173083">
      <w:pPr>
        <w:suppressAutoHyphens/>
        <w:ind w:right="3402"/>
        <w:rPr>
          <w:rFonts w:ascii="Arial" w:hAnsi="Arial"/>
        </w:rPr>
      </w:pPr>
      <w:r>
        <w:rPr>
          <w:rFonts w:ascii="Arial" w:hAnsi="Arial"/>
          <w:i/>
        </w:rPr>
        <w:t xml:space="preserve">The following colours are available for the underframe as an alternative: </w:t>
      </w:r>
      <w:r>
        <w:rPr>
          <w:rFonts w:ascii="Arial" w:hAnsi="Arial"/>
        </w:rPr>
        <w:t>See under Accessories/</w:t>
      </w:r>
      <w:r w:rsidR="00E6332F" w:rsidRPr="00E6332F">
        <w:rPr>
          <w:rFonts w:ascii="Arial" w:hAnsi="Arial"/>
        </w:rPr>
        <w:t>B.PRO</w:t>
      </w:r>
      <w:r>
        <w:rPr>
          <w:rFonts w:ascii="Arial" w:hAnsi="Arial"/>
        </w:rPr>
        <w:t xml:space="preserve"> colour options. *</w:t>
      </w:r>
    </w:p>
    <w:p w14:paraId="0C360817" w14:textId="77777777" w:rsidR="00173083" w:rsidRDefault="00173083" w:rsidP="00173083">
      <w:pPr>
        <w:suppressAutoHyphens/>
        <w:ind w:right="3402"/>
        <w:rPr>
          <w:rFonts w:ascii="Arial" w:hAnsi="Arial"/>
        </w:rPr>
      </w:pPr>
    </w:p>
    <w:p w14:paraId="0FE11B06" w14:textId="77777777" w:rsidR="00173083" w:rsidRPr="00C46AC0" w:rsidRDefault="00A425C5" w:rsidP="00173083">
      <w:pPr>
        <w:suppressAutoHyphens/>
        <w:ind w:right="3402"/>
        <w:rPr>
          <w:rFonts w:ascii="Arial" w:hAnsi="Arial"/>
        </w:rPr>
      </w:pPr>
      <w:r>
        <w:rPr>
          <w:rFonts w:ascii="Arial" w:hAnsi="Arial"/>
        </w:rPr>
        <w:t xml:space="preserve">Two additional socket outlets with a 230 V Schuko socket each (one to connect the showcase) are installed on the side face interior on the operator side. </w:t>
      </w:r>
    </w:p>
    <w:p w14:paraId="49D65F4A" w14:textId="77777777" w:rsidR="00173083" w:rsidRPr="00460AF8" w:rsidRDefault="00173083" w:rsidP="00173083">
      <w:pPr>
        <w:suppressAutoHyphens/>
        <w:ind w:right="3402"/>
        <w:rPr>
          <w:rFonts w:ascii="Arial" w:hAnsi="Arial"/>
          <w:i/>
        </w:rPr>
      </w:pPr>
    </w:p>
    <w:p w14:paraId="401276DF" w14:textId="77777777" w:rsidR="00173083" w:rsidRPr="00F45E59" w:rsidRDefault="00A425C5" w:rsidP="00173083">
      <w:pPr>
        <w:suppressAutoHyphens/>
        <w:ind w:right="3402"/>
        <w:rPr>
          <w:rFonts w:ascii="Arial" w:hAnsi="Arial"/>
        </w:rPr>
      </w:pPr>
      <w:r>
        <w:rPr>
          <w:rFonts w:ascii="Arial" w:hAnsi="Arial"/>
        </w:rPr>
        <w:t>The castors are mounted on the lower surface of the side faces: 2 twin steering castors with brakes on the operator side, 2 twin steering castors on the customer side, castor diameter: 75 mm.</w:t>
      </w:r>
    </w:p>
    <w:p w14:paraId="1F670C73" w14:textId="77777777" w:rsidR="005E2E5D" w:rsidRPr="00F45E59" w:rsidRDefault="005E2E5D" w:rsidP="00B12139">
      <w:pPr>
        <w:suppressAutoHyphens/>
        <w:ind w:right="3402"/>
        <w:rPr>
          <w:rFonts w:ascii="Arial" w:hAnsi="Arial"/>
        </w:rPr>
      </w:pPr>
    </w:p>
    <w:p w14:paraId="4F555D89" w14:textId="77777777" w:rsidR="00173083" w:rsidRDefault="00A425C5" w:rsidP="00173083">
      <w:pPr>
        <w:suppressAutoHyphens/>
        <w:ind w:right="3402"/>
        <w:rPr>
          <w:rFonts w:ascii="Arial" w:hAnsi="Arial"/>
          <w:b/>
        </w:rPr>
      </w:pPr>
      <w:r>
        <w:rPr>
          <w:rFonts w:ascii="Arial" w:hAnsi="Arial"/>
          <w:b/>
        </w:rPr>
        <w:t>Customer-side front panelling:</w:t>
      </w:r>
    </w:p>
    <w:p w14:paraId="18F22EBB" w14:textId="77777777" w:rsidR="00173083" w:rsidRPr="00D01747" w:rsidRDefault="00173083" w:rsidP="00173083">
      <w:pPr>
        <w:suppressAutoHyphens/>
        <w:ind w:right="3402"/>
        <w:rPr>
          <w:rFonts w:ascii="Arial" w:hAnsi="Arial"/>
          <w:b/>
        </w:rPr>
      </w:pPr>
    </w:p>
    <w:p w14:paraId="1DF78D3C" w14:textId="77777777" w:rsidR="00173083" w:rsidRDefault="00A425C5" w:rsidP="00173083">
      <w:pPr>
        <w:suppressAutoHyphens/>
        <w:ind w:right="3402"/>
        <w:rPr>
          <w:rFonts w:ascii="Arial" w:hAnsi="Arial"/>
        </w:rPr>
      </w:pPr>
      <w:r>
        <w:rPr>
          <w:rFonts w:ascii="Arial" w:hAnsi="Arial"/>
        </w:rPr>
        <w:t xml:space="preserve">Customer-side front panelling </w:t>
      </w:r>
    </w:p>
    <w:p w14:paraId="3CF1ED58" w14:textId="77777777" w:rsidR="00173083" w:rsidRDefault="00173083" w:rsidP="00173083">
      <w:pPr>
        <w:pStyle w:val="Listenabsatz"/>
        <w:rPr>
          <w:rFonts w:ascii="Arial" w:hAnsi="Arial"/>
        </w:rPr>
      </w:pPr>
    </w:p>
    <w:p w14:paraId="282B2BCD" w14:textId="77777777" w:rsidR="00173083" w:rsidRDefault="00A425C5" w:rsidP="00173083">
      <w:pPr>
        <w:numPr>
          <w:ilvl w:val="0"/>
          <w:numId w:val="20"/>
        </w:numPr>
        <w:suppressAutoHyphens/>
        <w:ind w:right="3402"/>
        <w:rPr>
          <w:rFonts w:ascii="Arial" w:hAnsi="Arial"/>
        </w:rPr>
      </w:pPr>
      <w:r>
        <w:rPr>
          <w:rFonts w:ascii="Arial" w:hAnsi="Arial"/>
        </w:rPr>
        <w:t xml:space="preserve">made of thin sheet, electrolytically galvanised on both sides, powder-coated in </w:t>
      </w:r>
      <w:r w:rsidR="00E6332F" w:rsidRPr="00E6332F">
        <w:rPr>
          <w:rFonts w:ascii="Arial" w:hAnsi="Arial"/>
        </w:rPr>
        <w:t>B.PRO</w:t>
      </w:r>
      <w:r>
        <w:rPr>
          <w:rFonts w:ascii="Arial" w:hAnsi="Arial"/>
        </w:rPr>
        <w:t xml:space="preserve"> BASIC LINE colours. *</w:t>
      </w:r>
    </w:p>
    <w:p w14:paraId="1B3C215B" w14:textId="77777777" w:rsidR="00173083" w:rsidRDefault="00173083" w:rsidP="00173083">
      <w:pPr>
        <w:pStyle w:val="Listenabsatz"/>
        <w:ind w:left="0"/>
        <w:rPr>
          <w:rFonts w:ascii="Arial" w:hAnsi="Arial"/>
        </w:rPr>
      </w:pPr>
    </w:p>
    <w:p w14:paraId="6CD85747" w14:textId="77777777" w:rsidR="00173083" w:rsidRDefault="00A425C5" w:rsidP="00173083">
      <w:pPr>
        <w:numPr>
          <w:ilvl w:val="0"/>
          <w:numId w:val="20"/>
        </w:numPr>
        <w:suppressAutoHyphens/>
        <w:ind w:right="3402"/>
        <w:rPr>
          <w:rFonts w:ascii="Arial" w:hAnsi="Arial"/>
        </w:rPr>
      </w:pPr>
      <w:r>
        <w:rPr>
          <w:rFonts w:ascii="Arial" w:hAnsi="Arial"/>
        </w:rPr>
        <w:t>or particle board, coated with Resopal laminated sheet</w:t>
      </w:r>
    </w:p>
    <w:p w14:paraId="429939FA" w14:textId="77777777" w:rsidR="00173083" w:rsidRDefault="00173083" w:rsidP="00173083">
      <w:pPr>
        <w:suppressAutoHyphens/>
        <w:ind w:right="3402"/>
        <w:rPr>
          <w:rFonts w:ascii="Arial" w:hAnsi="Arial"/>
        </w:rPr>
      </w:pPr>
    </w:p>
    <w:p w14:paraId="0B51F6FA" w14:textId="77777777" w:rsidR="00173083" w:rsidRDefault="00E6332F" w:rsidP="00173083">
      <w:pPr>
        <w:pStyle w:val="Listenabsatz"/>
        <w:numPr>
          <w:ilvl w:val="0"/>
          <w:numId w:val="21"/>
        </w:numPr>
        <w:rPr>
          <w:rFonts w:ascii="Arial" w:hAnsi="Arial"/>
        </w:rPr>
      </w:pPr>
      <w:r w:rsidRPr="00E6332F">
        <w:rPr>
          <w:rFonts w:ascii="Arial" w:hAnsi="Arial"/>
        </w:rPr>
        <w:t>B.PRO</w:t>
      </w:r>
      <w:r w:rsidR="00A425C5">
        <w:rPr>
          <w:rFonts w:ascii="Arial" w:hAnsi="Arial"/>
        </w:rPr>
        <w:t xml:space="preserve"> colours: *</w:t>
      </w:r>
    </w:p>
    <w:p w14:paraId="627C8F6A" w14:textId="77777777" w:rsidR="00173083" w:rsidRDefault="00A425C5" w:rsidP="00173083">
      <w:pPr>
        <w:pStyle w:val="Kopfzeile"/>
        <w:tabs>
          <w:tab w:val="clear" w:pos="4536"/>
          <w:tab w:val="clear" w:pos="9072"/>
          <w:tab w:val="left" w:pos="2552"/>
          <w:tab w:val="left" w:pos="2835"/>
        </w:tabs>
        <w:ind w:left="709" w:right="-708" w:firstLine="142"/>
      </w:pPr>
      <w:r>
        <w:t>signal white, RAL 9003</w:t>
      </w:r>
    </w:p>
    <w:p w14:paraId="5F96B0FE" w14:textId="77777777" w:rsidR="00173083" w:rsidRDefault="00A425C5" w:rsidP="00173083">
      <w:pPr>
        <w:pStyle w:val="Kopfzeile"/>
        <w:tabs>
          <w:tab w:val="clear" w:pos="4536"/>
          <w:tab w:val="clear" w:pos="9072"/>
          <w:tab w:val="left" w:pos="2552"/>
          <w:tab w:val="left" w:pos="2835"/>
        </w:tabs>
        <w:ind w:left="709" w:right="-708" w:firstLine="142"/>
      </w:pPr>
      <w:r>
        <w:t>pearl white, RAL 1013</w:t>
      </w:r>
    </w:p>
    <w:p w14:paraId="3310F829" w14:textId="77777777" w:rsidR="00173083" w:rsidRDefault="00A425C5" w:rsidP="00173083">
      <w:pPr>
        <w:pStyle w:val="Kopfzeile"/>
        <w:tabs>
          <w:tab w:val="clear" w:pos="4536"/>
          <w:tab w:val="clear" w:pos="9072"/>
          <w:tab w:val="left" w:pos="2552"/>
          <w:tab w:val="left" w:pos="2835"/>
        </w:tabs>
        <w:ind w:left="709" w:right="-708" w:firstLine="142"/>
      </w:pPr>
      <w:r>
        <w:t>pale brown, RAL 8025</w:t>
      </w:r>
    </w:p>
    <w:p w14:paraId="2D0D0859" w14:textId="77777777" w:rsidR="00173083" w:rsidRDefault="00A425C5" w:rsidP="00173083">
      <w:pPr>
        <w:pStyle w:val="Kopfzeile"/>
        <w:tabs>
          <w:tab w:val="clear" w:pos="4536"/>
          <w:tab w:val="clear" w:pos="9072"/>
          <w:tab w:val="left" w:pos="2552"/>
          <w:tab w:val="left" w:pos="2835"/>
        </w:tabs>
        <w:ind w:left="709" w:right="-708" w:firstLine="142"/>
      </w:pPr>
      <w:r>
        <w:t>stone grey, RAL 7030</w:t>
      </w:r>
    </w:p>
    <w:p w14:paraId="680614CC" w14:textId="77777777" w:rsidR="00173083" w:rsidRDefault="00A425C5" w:rsidP="00173083">
      <w:pPr>
        <w:pStyle w:val="Kopfzeile"/>
        <w:tabs>
          <w:tab w:val="clear" w:pos="4536"/>
          <w:tab w:val="clear" w:pos="9072"/>
          <w:tab w:val="left" w:pos="2552"/>
          <w:tab w:val="left" w:pos="2835"/>
        </w:tabs>
        <w:ind w:left="709" w:right="-708" w:firstLine="142"/>
      </w:pPr>
      <w:r>
        <w:t>umbra grey, RAL 7022</w:t>
      </w:r>
    </w:p>
    <w:p w14:paraId="4C58C77A" w14:textId="77777777" w:rsidR="00173083" w:rsidRDefault="00A425C5" w:rsidP="00173083">
      <w:pPr>
        <w:pStyle w:val="Kopfzeile"/>
        <w:tabs>
          <w:tab w:val="clear" w:pos="4536"/>
          <w:tab w:val="clear" w:pos="9072"/>
          <w:tab w:val="left" w:pos="2552"/>
          <w:tab w:val="left" w:pos="2835"/>
        </w:tabs>
        <w:ind w:left="709" w:right="-708" w:firstLine="142"/>
      </w:pPr>
      <w:r>
        <w:t>traffic grey B, RAL 7043</w:t>
      </w:r>
    </w:p>
    <w:p w14:paraId="04E96658" w14:textId="77777777" w:rsidR="00173083" w:rsidRDefault="00A425C5" w:rsidP="00173083">
      <w:pPr>
        <w:pStyle w:val="Kopfzeile"/>
        <w:tabs>
          <w:tab w:val="clear" w:pos="4536"/>
          <w:tab w:val="clear" w:pos="9072"/>
          <w:tab w:val="left" w:pos="2552"/>
          <w:tab w:val="left" w:pos="2835"/>
        </w:tabs>
        <w:ind w:left="709" w:right="-1134" w:firstLine="142"/>
      </w:pPr>
      <w:r>
        <w:t>graphite black, RAL 9011</w:t>
      </w:r>
    </w:p>
    <w:p w14:paraId="0907FB57" w14:textId="77777777" w:rsidR="00173083" w:rsidRDefault="00A425C5" w:rsidP="00173083">
      <w:pPr>
        <w:pStyle w:val="Kopfzeile"/>
        <w:tabs>
          <w:tab w:val="clear" w:pos="4536"/>
          <w:tab w:val="clear" w:pos="9072"/>
          <w:tab w:val="left" w:pos="2552"/>
          <w:tab w:val="left" w:pos="2835"/>
        </w:tabs>
        <w:ind w:left="709" w:right="-1134" w:firstLine="142"/>
      </w:pPr>
      <w:r>
        <w:t>broom yellow, RAL 1032</w:t>
      </w:r>
    </w:p>
    <w:p w14:paraId="1241E305" w14:textId="77777777" w:rsidR="00173083" w:rsidRPr="00D50840" w:rsidRDefault="00A425C5" w:rsidP="00173083">
      <w:pPr>
        <w:pStyle w:val="Kopfzeile"/>
        <w:tabs>
          <w:tab w:val="clear" w:pos="4536"/>
          <w:tab w:val="clear" w:pos="9072"/>
          <w:tab w:val="left" w:pos="2552"/>
          <w:tab w:val="left" w:pos="2835"/>
        </w:tabs>
        <w:ind w:left="709" w:right="-1134" w:firstLine="142"/>
      </w:pPr>
      <w:r>
        <w:t>carmine red, RAL 3002</w:t>
      </w:r>
    </w:p>
    <w:p w14:paraId="04AEE2F4" w14:textId="77777777" w:rsidR="00173083" w:rsidRPr="00D50840" w:rsidRDefault="00A425C5" w:rsidP="00173083">
      <w:pPr>
        <w:pStyle w:val="Kopfzeile"/>
        <w:tabs>
          <w:tab w:val="clear" w:pos="4536"/>
          <w:tab w:val="clear" w:pos="9072"/>
          <w:tab w:val="left" w:pos="2552"/>
          <w:tab w:val="left" w:pos="2835"/>
        </w:tabs>
        <w:ind w:left="709" w:right="-1134" w:firstLine="142"/>
      </w:pPr>
      <w:r>
        <w:t>sapphire blue, RAL 5003</w:t>
      </w:r>
    </w:p>
    <w:p w14:paraId="44455D98" w14:textId="77777777" w:rsidR="00173083" w:rsidRPr="00D50840" w:rsidRDefault="00A425C5" w:rsidP="00173083">
      <w:pPr>
        <w:pStyle w:val="Kopfzeile"/>
        <w:tabs>
          <w:tab w:val="clear" w:pos="4536"/>
          <w:tab w:val="clear" w:pos="9072"/>
          <w:tab w:val="left" w:pos="2552"/>
          <w:tab w:val="left" w:pos="2835"/>
        </w:tabs>
        <w:ind w:left="709" w:right="-1134" w:firstLine="142"/>
      </w:pPr>
      <w:r>
        <w:t>raspberry, Pantone 228 C</w:t>
      </w:r>
    </w:p>
    <w:p w14:paraId="3424577A" w14:textId="77777777" w:rsidR="00173083" w:rsidRPr="00D50840" w:rsidRDefault="00A425C5" w:rsidP="00173083">
      <w:pPr>
        <w:pStyle w:val="Kopfzeile"/>
        <w:tabs>
          <w:tab w:val="clear" w:pos="4536"/>
          <w:tab w:val="clear" w:pos="9072"/>
          <w:tab w:val="left" w:pos="2552"/>
          <w:tab w:val="left" w:pos="2835"/>
        </w:tabs>
        <w:ind w:left="709" w:right="-1134" w:firstLine="142"/>
      </w:pPr>
      <w:r>
        <w:lastRenderedPageBreak/>
        <w:t>lime, Pantone 382 C</w:t>
      </w:r>
    </w:p>
    <w:p w14:paraId="713CB331" w14:textId="77777777" w:rsidR="00173083" w:rsidRPr="00D50840" w:rsidRDefault="00A425C5" w:rsidP="00173083">
      <w:pPr>
        <w:pStyle w:val="Kopfzeile"/>
        <w:tabs>
          <w:tab w:val="clear" w:pos="4536"/>
          <w:tab w:val="clear" w:pos="9072"/>
          <w:tab w:val="left" w:pos="2552"/>
          <w:tab w:val="left" w:pos="2835"/>
        </w:tabs>
        <w:ind w:left="709" w:right="-1134" w:firstLine="142"/>
      </w:pPr>
      <w:r>
        <w:t>espresso, Pantone 4695 C</w:t>
      </w:r>
    </w:p>
    <w:p w14:paraId="40B350C4" w14:textId="77777777" w:rsidR="00173083" w:rsidRPr="00D50840" w:rsidRDefault="00A425C5" w:rsidP="00173083">
      <w:pPr>
        <w:pStyle w:val="Kopfzeile"/>
        <w:tabs>
          <w:tab w:val="clear" w:pos="4536"/>
          <w:tab w:val="clear" w:pos="9072"/>
          <w:tab w:val="left" w:pos="2552"/>
          <w:tab w:val="left" w:pos="2835"/>
        </w:tabs>
        <w:ind w:left="709" w:right="-1134" w:firstLine="142"/>
      </w:pPr>
      <w:r>
        <w:t>apple green, Pantone 370 C</w:t>
      </w:r>
    </w:p>
    <w:p w14:paraId="3A2E53AF" w14:textId="77777777" w:rsidR="00173083" w:rsidRDefault="00173083" w:rsidP="00173083">
      <w:pPr>
        <w:suppressAutoHyphens/>
        <w:ind w:right="3402"/>
        <w:rPr>
          <w:rFonts w:ascii="Arial" w:hAnsi="Arial"/>
        </w:rPr>
      </w:pPr>
    </w:p>
    <w:p w14:paraId="1E4D2A4E" w14:textId="77777777" w:rsidR="00173083" w:rsidRPr="00324365" w:rsidRDefault="00A425C5" w:rsidP="00173083">
      <w:pPr>
        <w:numPr>
          <w:ilvl w:val="0"/>
          <w:numId w:val="21"/>
        </w:numPr>
        <w:suppressAutoHyphens/>
        <w:ind w:right="3402"/>
        <w:rPr>
          <w:rFonts w:ascii="Arial" w:hAnsi="Arial"/>
        </w:rPr>
      </w:pPr>
      <w:r>
        <w:rPr>
          <w:rFonts w:ascii="Arial" w:hAnsi="Arial"/>
        </w:rPr>
        <w:t>Resopal laminated sheet in over 180 "Colours" or "Woods" Resopal decors</w:t>
      </w:r>
    </w:p>
    <w:p w14:paraId="115CC1FD" w14:textId="77777777" w:rsidR="005E2E5D" w:rsidRDefault="005E2E5D" w:rsidP="005E2E5D">
      <w:pPr>
        <w:suppressAutoHyphens/>
        <w:ind w:right="3402"/>
        <w:rPr>
          <w:rFonts w:ascii="Arial" w:hAnsi="Arial"/>
        </w:rPr>
      </w:pPr>
    </w:p>
    <w:p w14:paraId="2E8ABD9C" w14:textId="77777777" w:rsidR="008077FB" w:rsidRDefault="00A425C5" w:rsidP="008077FB">
      <w:pPr>
        <w:suppressAutoHyphens/>
        <w:ind w:right="3402"/>
        <w:rPr>
          <w:rFonts w:ascii="Arial" w:hAnsi="Arial"/>
          <w:b/>
        </w:rPr>
      </w:pPr>
      <w:r>
        <w:rPr>
          <w:rFonts w:ascii="Arial" w:hAnsi="Arial"/>
          <w:b/>
        </w:rPr>
        <w:t>Accessories/options:</w:t>
      </w:r>
    </w:p>
    <w:p w14:paraId="1B98D414" w14:textId="77777777" w:rsidR="00C21A08" w:rsidRPr="002949FF" w:rsidRDefault="00C21A08" w:rsidP="00C21A08">
      <w:pPr>
        <w:suppressAutoHyphens/>
        <w:ind w:right="3402"/>
        <w:rPr>
          <w:rFonts w:ascii="Arial" w:hAnsi="Arial"/>
        </w:rPr>
      </w:pPr>
    </w:p>
    <w:p w14:paraId="510CC4E7" w14:textId="77777777" w:rsidR="00C21A08" w:rsidRDefault="00A425C5" w:rsidP="00C21A08">
      <w:pPr>
        <w:numPr>
          <w:ilvl w:val="0"/>
          <w:numId w:val="19"/>
        </w:numPr>
        <w:suppressAutoHyphens/>
        <w:ind w:right="3402"/>
        <w:rPr>
          <w:rFonts w:ascii="Arial" w:hAnsi="Arial"/>
        </w:rPr>
      </w:pPr>
      <w:r>
        <w:rPr>
          <w:rFonts w:ascii="Arial" w:hAnsi="Arial"/>
        </w:rPr>
        <w:t xml:space="preserve">Body colour: Side faces &amp; panels, powder-coated in </w:t>
      </w:r>
      <w:r w:rsidR="00E6332F" w:rsidRPr="00E6332F">
        <w:rPr>
          <w:rFonts w:ascii="Arial" w:hAnsi="Arial"/>
        </w:rPr>
        <w:t>B.PRO</w:t>
      </w:r>
      <w:r>
        <w:rPr>
          <w:rFonts w:ascii="Arial" w:hAnsi="Arial"/>
        </w:rPr>
        <w:t xml:space="preserve"> colours. *</w:t>
      </w:r>
    </w:p>
    <w:p w14:paraId="71EAB040" w14:textId="77777777" w:rsidR="00A04A29" w:rsidRDefault="00A04A29" w:rsidP="00A04A29">
      <w:pPr>
        <w:suppressAutoHyphens/>
        <w:ind w:left="720" w:right="3402"/>
        <w:rPr>
          <w:rFonts w:ascii="Arial" w:hAnsi="Arial"/>
        </w:rPr>
      </w:pPr>
    </w:p>
    <w:p w14:paraId="53787B63" w14:textId="77777777" w:rsidR="00A04A29" w:rsidRDefault="00A425C5" w:rsidP="00A04A29">
      <w:pPr>
        <w:numPr>
          <w:ilvl w:val="0"/>
          <w:numId w:val="19"/>
        </w:numPr>
        <w:suppressAutoHyphens/>
        <w:ind w:right="3402"/>
        <w:rPr>
          <w:rFonts w:ascii="Arial" w:hAnsi="Arial"/>
        </w:rPr>
      </w:pPr>
      <w:r>
        <w:rPr>
          <w:rFonts w:ascii="Arial" w:hAnsi="Arial"/>
        </w:rPr>
        <w:t>Attached showcase with 3 levels instead of 2. With 9 serving doors on the customer side and 2 height-adjustable middle shelves made of toughened safety glass; total unit height 1600 mm.</w:t>
      </w:r>
    </w:p>
    <w:p w14:paraId="502273C8" w14:textId="77777777" w:rsidR="008E27E7" w:rsidRPr="008E27E7" w:rsidRDefault="008E27E7" w:rsidP="007B52F9">
      <w:pPr>
        <w:suppressAutoHyphens/>
        <w:ind w:right="3402"/>
        <w:rPr>
          <w:rFonts w:ascii="Arial" w:hAnsi="Arial"/>
        </w:rPr>
      </w:pPr>
    </w:p>
    <w:p w14:paraId="54C0B24C" w14:textId="77777777" w:rsidR="008E27E7" w:rsidRDefault="00A425C5" w:rsidP="008E27E7">
      <w:pPr>
        <w:numPr>
          <w:ilvl w:val="0"/>
          <w:numId w:val="19"/>
        </w:numPr>
        <w:suppressAutoHyphens/>
        <w:ind w:right="3402"/>
        <w:rPr>
          <w:rFonts w:ascii="Arial" w:hAnsi="Arial"/>
        </w:rPr>
      </w:pPr>
      <w:r>
        <w:rPr>
          <w:rFonts w:ascii="Arial" w:hAnsi="Arial"/>
        </w:rPr>
        <w:t>Tray slide made of stainless-steel round tube (tube 25 mm in diameter) on customer side and/or operator side, fold-down. At height of 885 mm or at reduced height of 785 mm for children's catering.</w:t>
      </w:r>
    </w:p>
    <w:p w14:paraId="7F84E400" w14:textId="77777777" w:rsidR="007B52F9" w:rsidRDefault="007B52F9" w:rsidP="007B52F9">
      <w:pPr>
        <w:suppressAutoHyphens/>
        <w:ind w:right="3402"/>
        <w:rPr>
          <w:rFonts w:ascii="Arial" w:hAnsi="Arial"/>
        </w:rPr>
      </w:pPr>
    </w:p>
    <w:p w14:paraId="282BBE66" w14:textId="77777777" w:rsidR="007B52F9" w:rsidRDefault="00A425C5" w:rsidP="007B52F9">
      <w:pPr>
        <w:numPr>
          <w:ilvl w:val="0"/>
          <w:numId w:val="19"/>
        </w:numPr>
        <w:suppressAutoHyphens/>
        <w:ind w:right="3402"/>
        <w:rPr>
          <w:rFonts w:ascii="Arial" w:hAnsi="Arial"/>
        </w:rPr>
      </w:pPr>
      <w:r>
        <w:rPr>
          <w:rFonts w:ascii="Arial" w:hAnsi="Arial"/>
        </w:rPr>
        <w:t>Tray slide made of stainless-steel sheet on customer side and/or operator side, fold-down. At height of 885 mm or at reduced height of 785 mm for children's catering.</w:t>
      </w:r>
    </w:p>
    <w:p w14:paraId="31342633" w14:textId="77777777" w:rsidR="008E27E7" w:rsidRDefault="008E27E7" w:rsidP="008E27E7">
      <w:pPr>
        <w:pStyle w:val="Listenabsatz"/>
        <w:rPr>
          <w:rFonts w:ascii="Arial" w:hAnsi="Arial"/>
        </w:rPr>
      </w:pPr>
    </w:p>
    <w:p w14:paraId="38AA2F85" w14:textId="77777777" w:rsidR="007B52F9" w:rsidRDefault="00A425C5" w:rsidP="007B52F9">
      <w:pPr>
        <w:numPr>
          <w:ilvl w:val="0"/>
          <w:numId w:val="19"/>
        </w:numPr>
        <w:suppressAutoHyphens/>
        <w:ind w:right="3402"/>
        <w:rPr>
          <w:rFonts w:ascii="Arial" w:hAnsi="Arial"/>
        </w:rPr>
      </w:pPr>
      <w:r>
        <w:rPr>
          <w:rFonts w:ascii="Arial" w:hAnsi="Arial"/>
        </w:rPr>
        <w:t>Tray slide made of Multiplex panel, faced with Resopal on customer side and/or operator side, fold-down. At height of 885 mm or at reduced height of 785 mm for children's catering.</w:t>
      </w:r>
    </w:p>
    <w:p w14:paraId="73EDD59C" w14:textId="77777777" w:rsidR="00DE683D" w:rsidRDefault="00DE683D" w:rsidP="00DE683D">
      <w:pPr>
        <w:pStyle w:val="Listenabsatz"/>
        <w:rPr>
          <w:rFonts w:ascii="Arial" w:hAnsi="Arial"/>
        </w:rPr>
      </w:pPr>
    </w:p>
    <w:p w14:paraId="0628A8C7" w14:textId="77777777" w:rsidR="00DE683D" w:rsidRDefault="00A425C5" w:rsidP="00DE683D">
      <w:pPr>
        <w:numPr>
          <w:ilvl w:val="0"/>
          <w:numId w:val="19"/>
        </w:numPr>
        <w:suppressAutoHyphens/>
        <w:ind w:right="3402"/>
        <w:rPr>
          <w:rFonts w:ascii="Arial" w:hAnsi="Arial"/>
        </w:rPr>
      </w:pPr>
      <w:r>
        <w:rPr>
          <w:rFonts w:ascii="Arial" w:hAnsi="Arial"/>
        </w:rPr>
        <w:t xml:space="preserve">Plate slide made of stainless-steel sheet on customer side and/or operator side, fold-down. Flush with the top surface at height of </w:t>
      </w:r>
      <w:r w:rsidR="00B900B9">
        <w:rPr>
          <w:rFonts w:ascii="Arial" w:hAnsi="Arial"/>
        </w:rPr>
        <w:br/>
      </w:r>
      <w:r>
        <w:rPr>
          <w:rFonts w:ascii="Arial" w:hAnsi="Arial"/>
        </w:rPr>
        <w:t>900 mm.</w:t>
      </w:r>
    </w:p>
    <w:p w14:paraId="60DF8B5F" w14:textId="77777777" w:rsidR="00DE683D" w:rsidRDefault="00DE683D" w:rsidP="00DE683D">
      <w:pPr>
        <w:pStyle w:val="Listenabsatz"/>
        <w:rPr>
          <w:rFonts w:ascii="Arial" w:hAnsi="Arial"/>
        </w:rPr>
      </w:pPr>
    </w:p>
    <w:p w14:paraId="7AF29460" w14:textId="77777777" w:rsidR="00DE683D" w:rsidRPr="00DE683D" w:rsidRDefault="00A425C5" w:rsidP="00DE683D">
      <w:pPr>
        <w:numPr>
          <w:ilvl w:val="0"/>
          <w:numId w:val="19"/>
        </w:numPr>
        <w:suppressAutoHyphens/>
        <w:ind w:right="3402"/>
        <w:rPr>
          <w:rFonts w:ascii="Arial" w:hAnsi="Arial"/>
        </w:rPr>
      </w:pPr>
      <w:r>
        <w:rPr>
          <w:rFonts w:ascii="Arial" w:hAnsi="Arial"/>
        </w:rPr>
        <w:t>Plate slide made of Multiplex panel, faced with Resopal on customer side and/or operator side, fold-down. Flush with the top surface at height of 900 mm.</w:t>
      </w:r>
    </w:p>
    <w:p w14:paraId="4733110C" w14:textId="77777777" w:rsidR="00DE683D" w:rsidRDefault="00DE683D" w:rsidP="00DE683D">
      <w:pPr>
        <w:suppressAutoHyphens/>
        <w:ind w:left="720" w:right="3402"/>
        <w:rPr>
          <w:rFonts w:ascii="Arial" w:hAnsi="Arial"/>
        </w:rPr>
      </w:pPr>
    </w:p>
    <w:p w14:paraId="0D21E20A" w14:textId="77777777" w:rsidR="008E27E7" w:rsidRDefault="00A425C5" w:rsidP="008E27E7">
      <w:pPr>
        <w:numPr>
          <w:ilvl w:val="0"/>
          <w:numId w:val="19"/>
        </w:numPr>
        <w:suppressAutoHyphens/>
        <w:ind w:right="3402"/>
        <w:rPr>
          <w:rFonts w:ascii="Arial" w:hAnsi="Arial"/>
        </w:rPr>
      </w:pPr>
      <w:r>
        <w:rPr>
          <w:rFonts w:ascii="Arial" w:hAnsi="Arial"/>
        </w:rPr>
        <w:t>Shelf made of stainless-steel round tube (tube 25 mm in diameter) on short side, right and/or left, fold-down. At height of 885 mm or at reduced height of 785 mm for children's catering.</w:t>
      </w:r>
    </w:p>
    <w:p w14:paraId="67E94397" w14:textId="77777777" w:rsidR="002949FF" w:rsidRDefault="002949FF" w:rsidP="002949FF">
      <w:pPr>
        <w:pStyle w:val="Listenabsatz"/>
        <w:rPr>
          <w:rFonts w:ascii="Arial" w:hAnsi="Arial"/>
        </w:rPr>
      </w:pPr>
    </w:p>
    <w:p w14:paraId="7AD2ED44" w14:textId="77777777" w:rsidR="002949FF" w:rsidRDefault="00A425C5" w:rsidP="002949FF">
      <w:pPr>
        <w:numPr>
          <w:ilvl w:val="0"/>
          <w:numId w:val="19"/>
        </w:numPr>
        <w:suppressAutoHyphens/>
        <w:ind w:right="3402"/>
        <w:rPr>
          <w:rFonts w:ascii="Arial" w:hAnsi="Arial"/>
        </w:rPr>
      </w:pPr>
      <w:r>
        <w:rPr>
          <w:rFonts w:ascii="Arial" w:hAnsi="Arial"/>
        </w:rPr>
        <w:lastRenderedPageBreak/>
        <w:t xml:space="preserve">Shelf made of stainless-steel sheet on short side, right and/or left, fold-down. Flush with the top surface (900 mm) or at height of </w:t>
      </w:r>
      <w:r w:rsidR="00B900B9">
        <w:rPr>
          <w:rFonts w:ascii="Arial" w:hAnsi="Arial"/>
        </w:rPr>
        <w:br/>
      </w:r>
      <w:r>
        <w:rPr>
          <w:rFonts w:ascii="Arial" w:hAnsi="Arial"/>
        </w:rPr>
        <w:t>885 mm or reduced height of 785 mm for children's catering.</w:t>
      </w:r>
    </w:p>
    <w:p w14:paraId="08E53BBF" w14:textId="77777777" w:rsidR="00C033DE" w:rsidRDefault="00C033DE" w:rsidP="00C033DE">
      <w:pPr>
        <w:pStyle w:val="Listenabsatz"/>
        <w:rPr>
          <w:rFonts w:ascii="Arial" w:hAnsi="Arial"/>
        </w:rPr>
      </w:pPr>
    </w:p>
    <w:p w14:paraId="5D31D38B" w14:textId="77777777" w:rsidR="00C033DE" w:rsidRDefault="00A425C5" w:rsidP="00C033DE">
      <w:pPr>
        <w:numPr>
          <w:ilvl w:val="0"/>
          <w:numId w:val="19"/>
        </w:numPr>
        <w:suppressAutoHyphens/>
        <w:ind w:right="3402"/>
        <w:rPr>
          <w:rFonts w:ascii="Arial" w:hAnsi="Arial"/>
        </w:rPr>
      </w:pPr>
      <w:r>
        <w:rPr>
          <w:rFonts w:ascii="Arial" w:hAnsi="Arial"/>
        </w:rPr>
        <w:t>Shelf made of Multiplex panel, faced with Resopal on short side, right and/or left, fold-down. Flush with the top surface (900 mm) or at height of 885 mm or reduced height of 785 mm for children's catering.</w:t>
      </w:r>
    </w:p>
    <w:p w14:paraId="5B8D6E6F" w14:textId="77777777" w:rsidR="003E3C32" w:rsidRDefault="003E3C32" w:rsidP="00A04A29">
      <w:pPr>
        <w:pStyle w:val="Listenabsatz"/>
        <w:ind w:left="0"/>
        <w:rPr>
          <w:rFonts w:ascii="Arial" w:hAnsi="Arial"/>
        </w:rPr>
      </w:pPr>
    </w:p>
    <w:p w14:paraId="5BD28A97" w14:textId="77777777" w:rsidR="003E3C32" w:rsidRDefault="00A425C5" w:rsidP="008E27E7">
      <w:pPr>
        <w:numPr>
          <w:ilvl w:val="0"/>
          <w:numId w:val="19"/>
        </w:numPr>
        <w:suppressAutoHyphens/>
        <w:ind w:right="3402"/>
        <w:rPr>
          <w:rFonts w:ascii="Arial" w:hAnsi="Arial"/>
        </w:rPr>
      </w:pPr>
      <w:r>
        <w:rPr>
          <w:rFonts w:ascii="Arial" w:hAnsi="Arial"/>
        </w:rPr>
        <w:t>Mains connection with 16A CEE plug, 400</w:t>
      </w:r>
      <w:r w:rsidR="00B900B9">
        <w:rPr>
          <w:rFonts w:ascii="Arial" w:hAnsi="Arial"/>
        </w:rPr>
        <w:t> </w:t>
      </w:r>
      <w:r>
        <w:rPr>
          <w:rFonts w:ascii="Arial" w:hAnsi="Arial"/>
        </w:rPr>
        <w:t>V</w:t>
      </w:r>
    </w:p>
    <w:p w14:paraId="371B9CC5" w14:textId="77777777" w:rsidR="003E3B67" w:rsidRDefault="003E3B67" w:rsidP="003E3B67">
      <w:pPr>
        <w:pStyle w:val="Listenabsatz"/>
        <w:rPr>
          <w:rFonts w:ascii="Arial" w:hAnsi="Arial"/>
        </w:rPr>
      </w:pPr>
    </w:p>
    <w:p w14:paraId="395A0A35" w14:textId="77777777" w:rsidR="00BA3C41" w:rsidRPr="00BA3C41" w:rsidRDefault="00A425C5" w:rsidP="00BA3C41">
      <w:pPr>
        <w:numPr>
          <w:ilvl w:val="0"/>
          <w:numId w:val="19"/>
        </w:numPr>
        <w:suppressAutoHyphens/>
        <w:ind w:right="3402"/>
        <w:rPr>
          <w:rFonts w:ascii="Arial" w:hAnsi="Arial"/>
        </w:rPr>
      </w:pPr>
      <w:r>
        <w:rPr>
          <w:rFonts w:ascii="Arial" w:hAnsi="Arial"/>
        </w:rPr>
        <w:t>Power supply 220 V/60 Hz instead of 230 V/50 Hz.</w:t>
      </w:r>
    </w:p>
    <w:p w14:paraId="4E466886" w14:textId="77777777" w:rsidR="003E3B67" w:rsidRDefault="003E3B67" w:rsidP="00C60D1D">
      <w:pPr>
        <w:pStyle w:val="Listenabsatz"/>
        <w:rPr>
          <w:rFonts w:ascii="Arial" w:hAnsi="Arial"/>
        </w:rPr>
      </w:pPr>
    </w:p>
    <w:p w14:paraId="7E24AB47" w14:textId="77777777" w:rsidR="00C60D1D" w:rsidRDefault="00A425C5" w:rsidP="008E27E7">
      <w:pPr>
        <w:numPr>
          <w:ilvl w:val="0"/>
          <w:numId w:val="19"/>
        </w:numPr>
        <w:suppressAutoHyphens/>
        <w:ind w:right="3402"/>
        <w:rPr>
          <w:rFonts w:ascii="Arial" w:hAnsi="Arial"/>
        </w:rPr>
      </w:pPr>
      <w:r>
        <w:rPr>
          <w:rFonts w:ascii="Arial" w:hAnsi="Arial"/>
        </w:rPr>
        <w:t xml:space="preserve">Stainless-steel base bottom, to hold </w:t>
      </w:r>
      <w:r w:rsidR="00E6332F" w:rsidRPr="00E6332F">
        <w:rPr>
          <w:rFonts w:ascii="Arial" w:hAnsi="Arial"/>
        </w:rPr>
        <w:t>B.PROTHERM</w:t>
      </w:r>
      <w:r>
        <w:rPr>
          <w:rFonts w:ascii="Arial" w:hAnsi="Arial"/>
        </w:rPr>
        <w:t xml:space="preserve"> </w:t>
      </w:r>
      <w:r w:rsidR="00E6332F" w:rsidRPr="00E6332F">
        <w:rPr>
          <w:rFonts w:ascii="Arial" w:hAnsi="Arial"/>
        </w:rPr>
        <w:t>BPT</w:t>
      </w:r>
      <w:r>
        <w:rPr>
          <w:rFonts w:ascii="Arial" w:hAnsi="Arial"/>
        </w:rPr>
        <w:t xml:space="preserve"> 420 K / KBUH / KBRUH, for example</w:t>
      </w:r>
    </w:p>
    <w:p w14:paraId="5FCBB163" w14:textId="77777777" w:rsidR="00460AF8" w:rsidRDefault="00460AF8" w:rsidP="00460AF8">
      <w:pPr>
        <w:pStyle w:val="Listenabsatz"/>
        <w:rPr>
          <w:rFonts w:ascii="Arial" w:hAnsi="Arial"/>
        </w:rPr>
      </w:pPr>
    </w:p>
    <w:p w14:paraId="246100B4" w14:textId="77777777" w:rsidR="00460AF8" w:rsidRDefault="00A425C5" w:rsidP="008E27E7">
      <w:pPr>
        <w:numPr>
          <w:ilvl w:val="0"/>
          <w:numId w:val="19"/>
        </w:numPr>
        <w:suppressAutoHyphens/>
        <w:ind w:right="3402"/>
        <w:rPr>
          <w:rFonts w:ascii="Arial" w:hAnsi="Arial"/>
        </w:rPr>
      </w:pPr>
      <w:r>
        <w:rPr>
          <w:rFonts w:ascii="Arial" w:hAnsi="Arial"/>
        </w:rPr>
        <w:t>Module connection set to permanently interconnect two buffets, including profile panel to cover the gap between two modules.</w:t>
      </w:r>
    </w:p>
    <w:p w14:paraId="3864B5C9" w14:textId="77777777" w:rsidR="003E3C32" w:rsidRDefault="003E3C32" w:rsidP="003E3C32">
      <w:pPr>
        <w:pStyle w:val="Listenabsatz"/>
        <w:rPr>
          <w:rFonts w:ascii="Arial" w:hAnsi="Arial"/>
        </w:rPr>
      </w:pPr>
    </w:p>
    <w:p w14:paraId="0A9EA2EF" w14:textId="77777777" w:rsidR="003E3C32" w:rsidRPr="00C21A08" w:rsidRDefault="00A425C5" w:rsidP="00C21A08">
      <w:pPr>
        <w:numPr>
          <w:ilvl w:val="0"/>
          <w:numId w:val="19"/>
        </w:numPr>
        <w:suppressAutoHyphens/>
        <w:ind w:right="3402"/>
        <w:rPr>
          <w:rFonts w:ascii="Arial" w:hAnsi="Arial"/>
        </w:rPr>
      </w:pPr>
      <w:r>
        <w:rPr>
          <w:rFonts w:ascii="Arial" w:hAnsi="Arial"/>
        </w:rPr>
        <w:t xml:space="preserve">Stainless-steel castors, 125 mm in diameter, </w:t>
      </w:r>
      <w:r w:rsidR="00B900B9">
        <w:rPr>
          <w:rFonts w:ascii="Arial" w:hAnsi="Arial"/>
        </w:rPr>
        <w:br/>
      </w:r>
      <w:r>
        <w:rPr>
          <w:rFonts w:ascii="Arial" w:hAnsi="Arial"/>
        </w:rPr>
        <w:t>4 steering castors, 2 of which have brakes. Total height is increased by 60 mm, underframe height is then 960 mm</w:t>
      </w:r>
    </w:p>
    <w:p w14:paraId="02DD662C" w14:textId="77777777" w:rsidR="002949FF" w:rsidRDefault="002949FF" w:rsidP="00C21A08">
      <w:pPr>
        <w:suppressAutoHyphens/>
        <w:ind w:left="720" w:right="3402"/>
        <w:rPr>
          <w:rFonts w:ascii="Arial" w:hAnsi="Arial"/>
        </w:rPr>
      </w:pPr>
    </w:p>
    <w:p w14:paraId="02A55412" w14:textId="77777777" w:rsidR="002949FF" w:rsidRDefault="00A425C5" w:rsidP="008E27E7">
      <w:pPr>
        <w:numPr>
          <w:ilvl w:val="0"/>
          <w:numId w:val="19"/>
        </w:numPr>
        <w:suppressAutoHyphens/>
        <w:ind w:right="3402"/>
        <w:rPr>
          <w:rFonts w:ascii="Arial" w:hAnsi="Arial"/>
        </w:rPr>
      </w:pPr>
      <w:r>
        <w:rPr>
          <w:rFonts w:ascii="Arial" w:hAnsi="Arial"/>
        </w:rPr>
        <w:t>Adjustable feet made of stainless steel (instead of castors)</w:t>
      </w:r>
    </w:p>
    <w:p w14:paraId="1B96DEDB" w14:textId="77777777" w:rsidR="002949FF" w:rsidRDefault="002949FF" w:rsidP="002949FF">
      <w:pPr>
        <w:pStyle w:val="Listenabsatz"/>
        <w:rPr>
          <w:rFonts w:ascii="Arial" w:hAnsi="Arial"/>
        </w:rPr>
      </w:pPr>
    </w:p>
    <w:p w14:paraId="05F03766" w14:textId="77777777" w:rsidR="002949FF" w:rsidRDefault="00A425C5" w:rsidP="002949FF">
      <w:pPr>
        <w:numPr>
          <w:ilvl w:val="0"/>
          <w:numId w:val="19"/>
        </w:numPr>
        <w:suppressAutoHyphens/>
        <w:ind w:right="3402"/>
        <w:rPr>
          <w:rFonts w:ascii="Arial" w:hAnsi="Arial"/>
        </w:rPr>
      </w:pPr>
      <w:r>
        <w:rPr>
          <w:rFonts w:ascii="Arial" w:hAnsi="Arial"/>
        </w:rPr>
        <w:t>Stainless-steel skirting panels on customer side/short side right/left (can only be ordered in conjunction with adjustable feet)</w:t>
      </w:r>
    </w:p>
    <w:p w14:paraId="6B89E698" w14:textId="77777777" w:rsidR="00062E01" w:rsidRPr="00D50840" w:rsidRDefault="00062E01" w:rsidP="008077FB">
      <w:pPr>
        <w:suppressAutoHyphens/>
        <w:ind w:right="3402"/>
        <w:rPr>
          <w:rFonts w:ascii="Arial" w:hAnsi="Arial"/>
          <w:lang w:val="en-US"/>
        </w:rPr>
      </w:pPr>
    </w:p>
    <w:p w14:paraId="24604B4F" w14:textId="77777777" w:rsidR="00FF3B23" w:rsidRPr="008077FB" w:rsidRDefault="00A425C5" w:rsidP="00FF3B23">
      <w:pPr>
        <w:ind w:right="3402"/>
        <w:rPr>
          <w:rFonts w:ascii="Arial" w:hAnsi="Arial" w:cs="Arial"/>
          <w:u w:val="single"/>
        </w:rPr>
      </w:pPr>
      <w:r>
        <w:rPr>
          <w:rFonts w:ascii="Arial" w:hAnsi="Arial"/>
          <w:b/>
          <w:u w:val="single"/>
        </w:rPr>
        <w:t>Technical data:</w:t>
      </w:r>
    </w:p>
    <w:p w14:paraId="1D35D35E" w14:textId="77777777" w:rsidR="00FF3B23" w:rsidRDefault="00FF3B23" w:rsidP="00FF3B23">
      <w:pPr>
        <w:pStyle w:val="toa"/>
        <w:tabs>
          <w:tab w:val="clear" w:pos="9000"/>
          <w:tab w:val="clear" w:pos="9360"/>
        </w:tabs>
        <w:suppressAutoHyphens w:val="0"/>
        <w:ind w:left="2127" w:right="3402" w:hanging="2127"/>
        <w:rPr>
          <w:rFonts w:ascii="Arial" w:hAnsi="Arial" w:cs="Arial"/>
          <w:lang w:val="de-DE"/>
        </w:rPr>
      </w:pPr>
    </w:p>
    <w:p w14:paraId="34FA836F" w14:textId="77777777" w:rsidR="00FF3B23" w:rsidRPr="00BA3C41" w:rsidRDefault="00A425C5" w:rsidP="00FF3B23">
      <w:pPr>
        <w:pStyle w:val="toa"/>
        <w:tabs>
          <w:tab w:val="clear" w:pos="9000"/>
          <w:tab w:val="clear" w:pos="9360"/>
        </w:tabs>
        <w:suppressAutoHyphens w:val="0"/>
        <w:ind w:left="2127" w:right="3402" w:hanging="2127"/>
        <w:rPr>
          <w:rFonts w:ascii="Arial" w:hAnsi="Arial" w:cs="Arial"/>
        </w:rPr>
      </w:pPr>
      <w:r>
        <w:rPr>
          <w:rFonts w:ascii="Arial" w:hAnsi="Arial"/>
        </w:rPr>
        <w:t>Material:</w:t>
      </w:r>
      <w:r>
        <w:rPr>
          <w:rFonts w:ascii="Arial" w:hAnsi="Arial"/>
        </w:rPr>
        <w:tab/>
        <w:t xml:space="preserve">Stainless steel (AISI 304) micro-polished; combined with powder-coated thin sheet electrolytically galvanised on both sides. </w:t>
      </w:r>
    </w:p>
    <w:p w14:paraId="0990FB57" w14:textId="77777777" w:rsidR="00FF3B23" w:rsidRPr="00BA3C41" w:rsidRDefault="00A425C5" w:rsidP="00FF3B23">
      <w:pPr>
        <w:ind w:right="3402"/>
        <w:rPr>
          <w:rFonts w:ascii="Arial" w:hAnsi="Arial" w:cs="Arial"/>
        </w:rPr>
      </w:pPr>
      <w:r>
        <w:rPr>
          <w:rFonts w:ascii="Arial" w:hAnsi="Arial"/>
        </w:rPr>
        <w:t>Weight:</w:t>
      </w:r>
      <w:r>
        <w:rPr>
          <w:rFonts w:ascii="Arial" w:hAnsi="Arial"/>
        </w:rPr>
        <w:tab/>
      </w:r>
      <w:r>
        <w:rPr>
          <w:rFonts w:ascii="Arial" w:hAnsi="Arial"/>
        </w:rPr>
        <w:tab/>
        <w:t>approx. 175 kg (without options)</w:t>
      </w:r>
    </w:p>
    <w:p w14:paraId="1A06ED0F" w14:textId="77777777" w:rsidR="00FF3B23" w:rsidRDefault="00A425C5" w:rsidP="00FF3B23">
      <w:pPr>
        <w:suppressAutoHyphens/>
        <w:ind w:left="2124" w:right="3402" w:hanging="2124"/>
        <w:rPr>
          <w:rFonts w:ascii="Arial" w:hAnsi="Arial"/>
        </w:rPr>
      </w:pPr>
      <w:r>
        <w:rPr>
          <w:rFonts w:ascii="Arial" w:hAnsi="Arial"/>
        </w:rPr>
        <w:t>Temperature range:</w:t>
      </w:r>
      <w:r>
        <w:rPr>
          <w:rFonts w:ascii="Arial" w:hAnsi="Arial"/>
        </w:rPr>
        <w:tab/>
        <w:t>+6 °C to +12 °C at +25 °C ambient temperature and 60% relative humidity.</w:t>
      </w:r>
    </w:p>
    <w:p w14:paraId="16C1119F" w14:textId="77777777" w:rsidR="00FF3B23" w:rsidRPr="00F01137" w:rsidRDefault="00A425C5" w:rsidP="00FF3B23">
      <w:pPr>
        <w:ind w:left="2127" w:right="3402" w:hanging="2127"/>
        <w:rPr>
          <w:rFonts w:ascii="Arial" w:hAnsi="Arial" w:cs="Arial"/>
        </w:rPr>
      </w:pPr>
      <w:r>
        <w:rPr>
          <w:rFonts w:ascii="Arial" w:hAnsi="Arial"/>
        </w:rPr>
        <w:t>Refrigerant:</w:t>
      </w:r>
      <w:r>
        <w:rPr>
          <w:rFonts w:ascii="Arial" w:hAnsi="Arial"/>
        </w:rPr>
        <w:tab/>
        <w:t>R-134a</w:t>
      </w:r>
    </w:p>
    <w:p w14:paraId="07CDCAF2" w14:textId="77777777" w:rsidR="00FF3B23" w:rsidRPr="00BA3C41" w:rsidRDefault="00A425C5" w:rsidP="00FF3B23">
      <w:pPr>
        <w:ind w:left="2127" w:right="3402" w:hanging="2127"/>
        <w:rPr>
          <w:rFonts w:ascii="Arial" w:hAnsi="Arial" w:cs="Arial"/>
        </w:rPr>
      </w:pPr>
      <w:r>
        <w:rPr>
          <w:rFonts w:ascii="Arial" w:hAnsi="Arial"/>
        </w:rPr>
        <w:t>Connected load:</w:t>
      </w:r>
      <w:r>
        <w:rPr>
          <w:rFonts w:ascii="Arial" w:hAnsi="Arial"/>
        </w:rPr>
        <w:tab/>
        <w:t xml:space="preserve">230 V/16 A/1N PE/50 Hz </w:t>
      </w:r>
    </w:p>
    <w:p w14:paraId="7CEF52A5" w14:textId="77777777" w:rsidR="00FF3B23" w:rsidRPr="00BA3C41" w:rsidRDefault="000952D5" w:rsidP="00FF3B23">
      <w:pPr>
        <w:ind w:left="2127" w:right="3402" w:hanging="2127"/>
        <w:rPr>
          <w:rFonts w:ascii="Arial" w:hAnsi="Arial" w:cs="Arial"/>
        </w:rPr>
      </w:pPr>
      <w:r>
        <w:rPr>
          <w:rFonts w:ascii="Arial" w:hAnsi="Arial"/>
        </w:rPr>
        <w:br w:type="column"/>
      </w:r>
      <w:r w:rsidR="00A425C5">
        <w:rPr>
          <w:rFonts w:ascii="Arial" w:hAnsi="Arial"/>
        </w:rPr>
        <w:lastRenderedPageBreak/>
        <w:t>Emissions:</w:t>
      </w:r>
      <w:r w:rsidR="00A425C5">
        <w:rPr>
          <w:rFonts w:ascii="Arial" w:hAnsi="Arial"/>
        </w:rPr>
        <w:tab/>
        <w:t xml:space="preserve">The workplace-specific </w:t>
      </w:r>
    </w:p>
    <w:p w14:paraId="04426EA5" w14:textId="77777777" w:rsidR="00FF3B23" w:rsidRPr="00BA3C41" w:rsidRDefault="00A425C5" w:rsidP="00FF3B23">
      <w:pPr>
        <w:ind w:left="2127" w:right="3402" w:hanging="2127"/>
        <w:rPr>
          <w:rFonts w:ascii="Arial" w:hAnsi="Arial" w:cs="Arial"/>
        </w:rPr>
      </w:pPr>
      <w:r>
        <w:rPr>
          <w:rFonts w:ascii="Arial" w:hAnsi="Arial"/>
        </w:rPr>
        <w:tab/>
        <w:t>noise level of the unit is</w:t>
      </w:r>
    </w:p>
    <w:p w14:paraId="039B563C" w14:textId="77777777" w:rsidR="00FF3B23" w:rsidRPr="00BA3C41" w:rsidRDefault="00A425C5" w:rsidP="00FF3B23">
      <w:pPr>
        <w:ind w:left="2127" w:right="3402" w:hanging="2127"/>
        <w:rPr>
          <w:rFonts w:ascii="Arial" w:hAnsi="Arial" w:cs="Arial"/>
        </w:rPr>
      </w:pPr>
      <w:r>
        <w:rPr>
          <w:rFonts w:ascii="Arial" w:hAnsi="Arial"/>
        </w:rPr>
        <w:tab/>
        <w:t>less than 70 dB(A)</w:t>
      </w:r>
    </w:p>
    <w:p w14:paraId="7947E84D" w14:textId="77777777" w:rsidR="00FF3B23" w:rsidRDefault="00FF3B23" w:rsidP="00FF3B23">
      <w:pPr>
        <w:suppressAutoHyphens/>
        <w:ind w:right="3402"/>
        <w:rPr>
          <w:rFonts w:ascii="Arial" w:hAnsi="Arial"/>
          <w:i/>
        </w:rPr>
      </w:pPr>
    </w:p>
    <w:p w14:paraId="56A7CE21" w14:textId="77777777" w:rsidR="00FF3B23" w:rsidRDefault="00A425C5" w:rsidP="00FF3B23">
      <w:pPr>
        <w:suppressAutoHyphens/>
        <w:ind w:right="3402"/>
        <w:rPr>
          <w:rFonts w:ascii="Arial" w:hAnsi="Arial"/>
          <w:i/>
        </w:rPr>
      </w:pPr>
      <w:r>
        <w:rPr>
          <w:rFonts w:ascii="Arial" w:hAnsi="Arial"/>
          <w:i/>
        </w:rPr>
        <w:t>The module's connected load depends on the optional accessories.</w:t>
      </w:r>
    </w:p>
    <w:p w14:paraId="7E9BA113" w14:textId="77777777" w:rsidR="00FF3B23" w:rsidRDefault="00FF3B23" w:rsidP="00FF3B23">
      <w:pPr>
        <w:suppressAutoHyphens/>
        <w:ind w:right="3402"/>
        <w:rPr>
          <w:rFonts w:ascii="Arial" w:hAnsi="Arial"/>
        </w:rPr>
      </w:pPr>
    </w:p>
    <w:p w14:paraId="337F54FB" w14:textId="77777777" w:rsidR="00FF3B23" w:rsidRPr="008077FB" w:rsidRDefault="00A425C5" w:rsidP="00FF3B23">
      <w:pPr>
        <w:suppressAutoHyphens/>
        <w:ind w:right="3402"/>
        <w:rPr>
          <w:rFonts w:ascii="Arial" w:hAnsi="Arial"/>
          <w:b/>
          <w:u w:val="single"/>
        </w:rPr>
      </w:pPr>
      <w:r>
        <w:rPr>
          <w:rFonts w:ascii="Arial" w:hAnsi="Arial"/>
          <w:b/>
          <w:u w:val="single"/>
        </w:rPr>
        <w:t>Special features:</w:t>
      </w:r>
    </w:p>
    <w:p w14:paraId="36EBFD6C" w14:textId="77777777" w:rsidR="00FF3B23" w:rsidRPr="008077FB" w:rsidRDefault="00FF3B23" w:rsidP="00FF3B23">
      <w:pPr>
        <w:suppressAutoHyphens/>
        <w:ind w:right="3402"/>
        <w:rPr>
          <w:rFonts w:ascii="Arial" w:hAnsi="Arial"/>
        </w:rPr>
      </w:pPr>
    </w:p>
    <w:p w14:paraId="1665E2B7" w14:textId="77777777" w:rsidR="00FF3B23" w:rsidRDefault="00A425C5" w:rsidP="00FF3B23">
      <w:pPr>
        <w:numPr>
          <w:ilvl w:val="0"/>
          <w:numId w:val="13"/>
        </w:numPr>
        <w:suppressAutoHyphens/>
        <w:ind w:right="3402"/>
        <w:rPr>
          <w:rFonts w:ascii="Arial" w:hAnsi="Arial"/>
        </w:rPr>
      </w:pPr>
      <w:r>
        <w:rPr>
          <w:rFonts w:ascii="Arial" w:hAnsi="Arial"/>
        </w:rPr>
        <w:t>Electronic temperature control with digital temperature display</w:t>
      </w:r>
    </w:p>
    <w:p w14:paraId="5DB74F16" w14:textId="77777777" w:rsidR="00FF3B23" w:rsidRDefault="00A425C5" w:rsidP="00FF3B23">
      <w:pPr>
        <w:numPr>
          <w:ilvl w:val="0"/>
          <w:numId w:val="13"/>
        </w:numPr>
        <w:suppressAutoHyphens/>
        <w:ind w:right="3402"/>
        <w:rPr>
          <w:rFonts w:ascii="Arial" w:hAnsi="Arial"/>
        </w:rPr>
      </w:pPr>
      <w:r>
        <w:rPr>
          <w:rFonts w:ascii="Arial" w:hAnsi="Arial"/>
        </w:rPr>
        <w:t>Whisper-quiet, energy-saving refrigeration unit</w:t>
      </w:r>
    </w:p>
    <w:p w14:paraId="5C61D934" w14:textId="77777777" w:rsidR="00FF3B23" w:rsidRDefault="00A425C5" w:rsidP="00FF3B23">
      <w:pPr>
        <w:numPr>
          <w:ilvl w:val="0"/>
          <w:numId w:val="13"/>
        </w:numPr>
        <w:suppressAutoHyphens/>
        <w:ind w:right="3402"/>
        <w:rPr>
          <w:rFonts w:ascii="Arial" w:hAnsi="Arial"/>
        </w:rPr>
      </w:pPr>
      <w:r>
        <w:rPr>
          <w:rFonts w:ascii="Arial" w:hAnsi="Arial"/>
        </w:rPr>
        <w:t>Micro-polished surface made of stainless steel</w:t>
      </w:r>
    </w:p>
    <w:p w14:paraId="30D69468" w14:textId="77777777" w:rsidR="00FF3B23" w:rsidRDefault="00A425C5" w:rsidP="00FF3B23">
      <w:pPr>
        <w:numPr>
          <w:ilvl w:val="0"/>
          <w:numId w:val="13"/>
        </w:numPr>
        <w:suppressAutoHyphens/>
        <w:ind w:right="3402"/>
        <w:rPr>
          <w:rFonts w:ascii="Arial" w:hAnsi="Arial"/>
        </w:rPr>
      </w:pPr>
      <w:r>
        <w:rPr>
          <w:rFonts w:ascii="Arial" w:hAnsi="Arial"/>
        </w:rPr>
        <w:t>Fold-down tray and plate slides made of stainless-steel round tube, stainless-steel sheet and Multiplex with Resopal lining.</w:t>
      </w:r>
    </w:p>
    <w:p w14:paraId="33081E91" w14:textId="77777777" w:rsidR="00FF3B23" w:rsidRDefault="00A425C5" w:rsidP="00FF3B23">
      <w:pPr>
        <w:numPr>
          <w:ilvl w:val="0"/>
          <w:numId w:val="13"/>
        </w:numPr>
        <w:suppressAutoHyphens/>
        <w:ind w:right="3402"/>
        <w:rPr>
          <w:rFonts w:ascii="Arial" w:hAnsi="Arial"/>
        </w:rPr>
      </w:pPr>
      <w:r>
        <w:rPr>
          <w:rFonts w:ascii="Arial" w:hAnsi="Arial"/>
        </w:rPr>
        <w:t xml:space="preserve">Large selection of colour scheme and customisation options </w:t>
      </w:r>
    </w:p>
    <w:p w14:paraId="598970C6" w14:textId="77777777" w:rsidR="00FF3B23" w:rsidRPr="00E96967" w:rsidRDefault="00FF3B23" w:rsidP="00FF3B23">
      <w:pPr>
        <w:suppressAutoHyphens/>
        <w:ind w:left="720" w:right="3402"/>
        <w:rPr>
          <w:rFonts w:ascii="Arial" w:hAnsi="Arial"/>
        </w:rPr>
      </w:pPr>
    </w:p>
    <w:p w14:paraId="08B83C71" w14:textId="77777777" w:rsidR="00FF3B23" w:rsidRPr="00F01137" w:rsidRDefault="00A425C5" w:rsidP="00FF3B23">
      <w:pPr>
        <w:suppressAutoHyphens/>
        <w:ind w:right="3402"/>
        <w:rPr>
          <w:rFonts w:ascii="Arial" w:hAnsi="Arial"/>
          <w:b/>
          <w:u w:val="single"/>
        </w:rPr>
      </w:pPr>
      <w:r>
        <w:rPr>
          <w:rFonts w:ascii="Arial" w:hAnsi="Arial"/>
          <w:b/>
          <w:u w:val="single"/>
        </w:rPr>
        <w:t>Make:</w:t>
      </w:r>
    </w:p>
    <w:p w14:paraId="1EF36CBB" w14:textId="77777777" w:rsidR="00FF3B23" w:rsidRPr="00F01137" w:rsidRDefault="00FF3B23" w:rsidP="00FF3B23">
      <w:pPr>
        <w:suppressAutoHyphens/>
        <w:ind w:right="3402"/>
        <w:rPr>
          <w:rFonts w:ascii="Arial" w:hAnsi="Arial"/>
        </w:rPr>
      </w:pPr>
    </w:p>
    <w:p w14:paraId="7B9F05D1" w14:textId="77777777" w:rsidR="00FF3B23" w:rsidRPr="00F01137" w:rsidRDefault="00A425C5" w:rsidP="00FF3B23">
      <w:pPr>
        <w:suppressAutoHyphens/>
        <w:ind w:left="2124" w:right="3402" w:hanging="2124"/>
        <w:rPr>
          <w:rFonts w:ascii="Arial" w:hAnsi="Arial"/>
        </w:rPr>
      </w:pPr>
      <w:r>
        <w:rPr>
          <w:rFonts w:ascii="Arial" w:hAnsi="Arial"/>
        </w:rPr>
        <w:t>Manufacturer:</w:t>
      </w:r>
      <w:r>
        <w:rPr>
          <w:rFonts w:ascii="Arial" w:hAnsi="Arial"/>
        </w:rPr>
        <w:tab/>
      </w:r>
      <w:r w:rsidR="00E6332F" w:rsidRPr="00E6332F">
        <w:rPr>
          <w:rFonts w:ascii="Arial" w:hAnsi="Arial"/>
        </w:rPr>
        <w:t>B.PRO</w:t>
      </w:r>
    </w:p>
    <w:p w14:paraId="1EAF127F" w14:textId="77777777" w:rsidR="00FF3B23" w:rsidRPr="00212CFD" w:rsidRDefault="00A425C5" w:rsidP="00FF3B23">
      <w:pPr>
        <w:suppressAutoHyphens/>
        <w:ind w:right="3402"/>
        <w:rPr>
          <w:rFonts w:ascii="Arial" w:hAnsi="Arial"/>
        </w:rPr>
      </w:pPr>
      <w:r>
        <w:rPr>
          <w:rFonts w:ascii="Arial" w:hAnsi="Arial"/>
        </w:rPr>
        <w:t xml:space="preserve">Model:         </w:t>
      </w:r>
      <w:r>
        <w:rPr>
          <w:rFonts w:ascii="Arial" w:hAnsi="Arial"/>
        </w:rPr>
        <w:tab/>
      </w:r>
      <w:r>
        <w:rPr>
          <w:rFonts w:ascii="Arial" w:hAnsi="Arial"/>
        </w:rPr>
        <w:tab/>
        <w:t>BASIC LINE AKV-3</w:t>
      </w:r>
    </w:p>
    <w:p w14:paraId="3D655772" w14:textId="77777777" w:rsidR="00FF3B23" w:rsidRPr="00212CFD" w:rsidRDefault="00A425C5" w:rsidP="00FF3B23">
      <w:pPr>
        <w:suppressAutoHyphens/>
        <w:ind w:right="3402"/>
        <w:rPr>
          <w:rFonts w:ascii="Arial" w:hAnsi="Arial"/>
        </w:rPr>
      </w:pPr>
      <w:r>
        <w:rPr>
          <w:rFonts w:ascii="Arial" w:hAnsi="Arial"/>
        </w:rPr>
        <w:t>Order No.:</w:t>
      </w:r>
      <w:r>
        <w:rPr>
          <w:rFonts w:ascii="Arial" w:hAnsi="Arial"/>
        </w:rPr>
        <w:tab/>
      </w:r>
      <w:r>
        <w:rPr>
          <w:rFonts w:ascii="Arial" w:hAnsi="Arial"/>
        </w:rPr>
        <w:tab/>
        <w:t>381 893</w:t>
      </w:r>
    </w:p>
    <w:p w14:paraId="73D88AED" w14:textId="77777777" w:rsidR="001E4EB1" w:rsidRPr="00212CFD" w:rsidRDefault="001E4EB1" w:rsidP="00FF3B23">
      <w:pPr>
        <w:ind w:right="3402"/>
        <w:rPr>
          <w:rFonts w:ascii="Arial" w:hAnsi="Arial"/>
        </w:rPr>
      </w:pPr>
    </w:p>
    <w:sectPr w:rsidR="001E4EB1" w:rsidRPr="00212CFD" w:rsidSect="008B0C8F">
      <w:footerReference w:type="default" r:id="rId7"/>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41949" w14:textId="77777777" w:rsidR="00533A18" w:rsidRDefault="00533A18">
      <w:r>
        <w:separator/>
      </w:r>
    </w:p>
  </w:endnote>
  <w:endnote w:type="continuationSeparator" w:id="0">
    <w:p w14:paraId="296F4B1A" w14:textId="77777777" w:rsidR="00533A18" w:rsidRDefault="00533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A71D6" w14:textId="77777777" w:rsidR="00F059E3" w:rsidRPr="00FD6640" w:rsidRDefault="00A425C5">
    <w:pPr>
      <w:pStyle w:val="Fuzeile"/>
      <w:rPr>
        <w:rFonts w:ascii="Arial" w:hAnsi="Arial" w:cs="Arial"/>
        <w:sz w:val="16"/>
        <w:szCs w:val="16"/>
      </w:rPr>
    </w:pPr>
    <w:r>
      <w:rPr>
        <w:rFonts w:ascii="Arial" w:hAnsi="Arial"/>
        <w:sz w:val="16"/>
        <w:szCs w:val="16"/>
      </w:rPr>
      <w:t>OR text BASIC LINE AKV-3 / Version 1.0 / P. Hilpp</w:t>
    </w:r>
    <w:r>
      <w:rPr>
        <w:rFonts w:ascii="Arial" w:hAnsi="Arial"/>
        <w:sz w:val="16"/>
        <w:szCs w:val="16"/>
      </w:rPr>
      <w:tab/>
    </w:r>
    <w:r>
      <w:rPr>
        <w:rFonts w:ascii="Arial" w:hAnsi="Arial"/>
        <w:sz w:val="16"/>
        <w:szCs w:val="16"/>
      </w:rPr>
      <w:tab/>
      <w:t xml:space="preserve">Page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PAGE </w:instrText>
    </w:r>
    <w:r w:rsidRPr="00FD6640">
      <w:rPr>
        <w:rStyle w:val="Seitenzahl"/>
        <w:rFonts w:ascii="Arial" w:hAnsi="Arial" w:cs="Arial"/>
        <w:sz w:val="16"/>
        <w:szCs w:val="16"/>
      </w:rPr>
      <w:fldChar w:fldCharType="separate"/>
    </w:r>
    <w:r w:rsidR="005C187F">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 xml:space="preserve"> of </w:t>
    </w:r>
    <w:r w:rsidRPr="00FD6640">
      <w:rPr>
        <w:rStyle w:val="Seitenzahl"/>
        <w:rFonts w:ascii="Arial" w:hAnsi="Arial" w:cs="Arial"/>
        <w:sz w:val="16"/>
        <w:szCs w:val="16"/>
      </w:rPr>
      <w:fldChar w:fldCharType="begin"/>
    </w:r>
    <w:r w:rsidRPr="00FD6640">
      <w:rPr>
        <w:rStyle w:val="Seitenzahl"/>
        <w:rFonts w:ascii="Arial" w:hAnsi="Arial" w:cs="Arial"/>
        <w:sz w:val="16"/>
        <w:szCs w:val="16"/>
      </w:rPr>
      <w:instrText xml:space="preserve"> NUMPAGES </w:instrText>
    </w:r>
    <w:r w:rsidRPr="00FD6640">
      <w:rPr>
        <w:rStyle w:val="Seitenzahl"/>
        <w:rFonts w:ascii="Arial" w:hAnsi="Arial" w:cs="Arial"/>
        <w:sz w:val="16"/>
        <w:szCs w:val="16"/>
      </w:rPr>
      <w:fldChar w:fldCharType="separate"/>
    </w:r>
    <w:r w:rsidR="005C187F">
      <w:rPr>
        <w:rStyle w:val="Seitenzahl"/>
        <w:rFonts w:ascii="Arial" w:hAnsi="Arial" w:cs="Arial"/>
        <w:noProof/>
        <w:sz w:val="16"/>
        <w:szCs w:val="16"/>
      </w:rPr>
      <w:t>5</w:t>
    </w:r>
    <w:r w:rsidRPr="00FD6640">
      <w:rPr>
        <w:rStyle w:val="Seitenzahl"/>
        <w:rFonts w:ascii="Arial" w:hAnsi="Arial" w:cs="Arial"/>
        <w:sz w:val="16"/>
        <w:szCs w:val="16"/>
      </w:rPr>
      <w:fldChar w:fldCharType="end"/>
    </w:r>
    <w:r>
      <w:rPr>
        <w:rStyle w:val="Seitenzahl"/>
        <w:rFonts w:ascii="Arial" w:hAnsi="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6901F" w14:textId="77777777" w:rsidR="00533A18" w:rsidRDefault="00533A18">
      <w:r>
        <w:separator/>
      </w:r>
    </w:p>
  </w:footnote>
  <w:footnote w:type="continuationSeparator" w:id="0">
    <w:p w14:paraId="62AF6890" w14:textId="77777777" w:rsidR="00533A18" w:rsidRDefault="00533A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5556C"/>
    <w:multiLevelType w:val="hybridMultilevel"/>
    <w:tmpl w:val="00147710"/>
    <w:lvl w:ilvl="0">
      <w:start w:val="1"/>
      <w:numFmt w:val="bullet"/>
      <w:lvlText w:val=""/>
      <w:lvlJc w:val="left"/>
      <w:pPr>
        <w:tabs>
          <w:tab w:val="num" w:pos="2847"/>
        </w:tabs>
        <w:ind w:left="2847" w:hanging="360"/>
      </w:pPr>
      <w:rPr>
        <w:rFonts w:ascii="Symbol" w:hAnsi="Symbol" w:hint="default"/>
      </w:rPr>
    </w:lvl>
    <w:lvl w:ilvl="1" w:tentative="1">
      <w:start w:val="1"/>
      <w:numFmt w:val="bullet"/>
      <w:lvlText w:val="o"/>
      <w:lvlJc w:val="left"/>
      <w:pPr>
        <w:tabs>
          <w:tab w:val="num" w:pos="3567"/>
        </w:tabs>
        <w:ind w:left="3567" w:hanging="360"/>
      </w:pPr>
      <w:rPr>
        <w:rFonts w:ascii="Courier New" w:hAnsi="Courier New" w:cs="Courier New" w:hint="default"/>
      </w:rPr>
    </w:lvl>
    <w:lvl w:ilvl="2" w:tentative="1">
      <w:start w:val="1"/>
      <w:numFmt w:val="bullet"/>
      <w:lvlText w:val=""/>
      <w:lvlJc w:val="left"/>
      <w:pPr>
        <w:tabs>
          <w:tab w:val="num" w:pos="4287"/>
        </w:tabs>
        <w:ind w:left="4287" w:hanging="360"/>
      </w:pPr>
      <w:rPr>
        <w:rFonts w:ascii="Wingdings" w:hAnsi="Wingdings" w:hint="default"/>
      </w:rPr>
    </w:lvl>
    <w:lvl w:ilvl="3" w:tentative="1">
      <w:start w:val="1"/>
      <w:numFmt w:val="bullet"/>
      <w:lvlText w:val=""/>
      <w:lvlJc w:val="left"/>
      <w:pPr>
        <w:tabs>
          <w:tab w:val="num" w:pos="5007"/>
        </w:tabs>
        <w:ind w:left="5007" w:hanging="360"/>
      </w:pPr>
      <w:rPr>
        <w:rFonts w:ascii="Symbol" w:hAnsi="Symbol" w:hint="default"/>
      </w:rPr>
    </w:lvl>
    <w:lvl w:ilvl="4" w:tentative="1">
      <w:start w:val="1"/>
      <w:numFmt w:val="bullet"/>
      <w:lvlText w:val="o"/>
      <w:lvlJc w:val="left"/>
      <w:pPr>
        <w:tabs>
          <w:tab w:val="num" w:pos="5727"/>
        </w:tabs>
        <w:ind w:left="5727" w:hanging="360"/>
      </w:pPr>
      <w:rPr>
        <w:rFonts w:ascii="Courier New" w:hAnsi="Courier New" w:cs="Courier New" w:hint="default"/>
      </w:rPr>
    </w:lvl>
    <w:lvl w:ilvl="5" w:tentative="1">
      <w:start w:val="1"/>
      <w:numFmt w:val="bullet"/>
      <w:lvlText w:val=""/>
      <w:lvlJc w:val="left"/>
      <w:pPr>
        <w:tabs>
          <w:tab w:val="num" w:pos="6447"/>
        </w:tabs>
        <w:ind w:left="6447" w:hanging="360"/>
      </w:pPr>
      <w:rPr>
        <w:rFonts w:ascii="Wingdings" w:hAnsi="Wingdings" w:hint="default"/>
      </w:rPr>
    </w:lvl>
    <w:lvl w:ilvl="6" w:tentative="1">
      <w:start w:val="1"/>
      <w:numFmt w:val="bullet"/>
      <w:lvlText w:val=""/>
      <w:lvlJc w:val="left"/>
      <w:pPr>
        <w:tabs>
          <w:tab w:val="num" w:pos="7167"/>
        </w:tabs>
        <w:ind w:left="7167" w:hanging="360"/>
      </w:pPr>
      <w:rPr>
        <w:rFonts w:ascii="Symbol" w:hAnsi="Symbol" w:hint="default"/>
      </w:rPr>
    </w:lvl>
    <w:lvl w:ilvl="7" w:tentative="1">
      <w:start w:val="1"/>
      <w:numFmt w:val="bullet"/>
      <w:lvlText w:val="o"/>
      <w:lvlJc w:val="left"/>
      <w:pPr>
        <w:tabs>
          <w:tab w:val="num" w:pos="7887"/>
        </w:tabs>
        <w:ind w:left="7887" w:hanging="360"/>
      </w:pPr>
      <w:rPr>
        <w:rFonts w:ascii="Courier New" w:hAnsi="Courier New" w:cs="Courier New" w:hint="default"/>
      </w:rPr>
    </w:lvl>
    <w:lvl w:ilvl="8" w:tentative="1">
      <w:start w:val="1"/>
      <w:numFmt w:val="bullet"/>
      <w:lvlText w:val=""/>
      <w:lvlJc w:val="left"/>
      <w:pPr>
        <w:tabs>
          <w:tab w:val="num" w:pos="8607"/>
        </w:tabs>
        <w:ind w:left="8607" w:hanging="360"/>
      </w:pPr>
      <w:rPr>
        <w:rFonts w:ascii="Wingdings" w:hAnsi="Wingdings" w:hint="default"/>
      </w:rPr>
    </w:lvl>
  </w:abstractNum>
  <w:abstractNum w:abstractNumId="1" w15:restartNumberingAfterBreak="0">
    <w:nsid w:val="077657B7"/>
    <w:multiLevelType w:val="hybridMultilevel"/>
    <w:tmpl w:val="A0181EF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184067"/>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1800A9E"/>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29F1E1B"/>
    <w:multiLevelType w:val="hybridMultilevel"/>
    <w:tmpl w:val="3078E4E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15:restartNumberingAfterBreak="0">
    <w:nsid w:val="21B317CE"/>
    <w:multiLevelType w:val="hybridMultilevel"/>
    <w:tmpl w:val="DEF4F48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C61DC1"/>
    <w:multiLevelType w:val="hybridMultilevel"/>
    <w:tmpl w:val="89B8F16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C15704"/>
    <w:multiLevelType w:val="hybridMultilevel"/>
    <w:tmpl w:val="B0CC18E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734BA8"/>
    <w:multiLevelType w:val="hybridMultilevel"/>
    <w:tmpl w:val="F6DAAD8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15:restartNumberingAfterBreak="0">
    <w:nsid w:val="410B117F"/>
    <w:multiLevelType w:val="hybridMultilevel"/>
    <w:tmpl w:val="9D2AF778"/>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0" w15:restartNumberingAfterBreak="0">
    <w:nsid w:val="45645A20"/>
    <w:multiLevelType w:val="hybridMultilevel"/>
    <w:tmpl w:val="928CA4E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9FB6479"/>
    <w:multiLevelType w:val="hybridMultilevel"/>
    <w:tmpl w:val="89E6B7E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C7239A"/>
    <w:multiLevelType w:val="hybridMultilevel"/>
    <w:tmpl w:val="2D7EC61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1F6CF5"/>
    <w:multiLevelType w:val="hybridMultilevel"/>
    <w:tmpl w:val="A2727B3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2C2A26"/>
    <w:multiLevelType w:val="hybridMultilevel"/>
    <w:tmpl w:val="954AD01C"/>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4D1C2B"/>
    <w:multiLevelType w:val="hybridMultilevel"/>
    <w:tmpl w:val="8BCEFA56"/>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052BA4"/>
    <w:multiLevelType w:val="hybridMultilevel"/>
    <w:tmpl w:val="98989584"/>
    <w:lvl w:ilvl="0">
      <w:numFmt w:val="bullet"/>
      <w:lvlText w:val="-"/>
      <w:lvlJc w:val="left"/>
      <w:pPr>
        <w:ind w:left="1080" w:hanging="360"/>
      </w:pPr>
      <w:rPr>
        <w:rFonts w:ascii="Arial" w:eastAsia="Times New Roman" w:hAnsi="Arial" w:cs="Aria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7" w15:restartNumberingAfterBreak="0">
    <w:nsid w:val="67A572B8"/>
    <w:multiLevelType w:val="hybridMultilevel"/>
    <w:tmpl w:val="2F3C8F82"/>
    <w:lvl w:ilvl="0">
      <w:start w:val="1"/>
      <w:numFmt w:val="bullet"/>
      <w:pStyle w:val="Aufzhlung1-SK"/>
      <w:lvlText w:val=""/>
      <w:lvlJc w:val="left"/>
      <w:pPr>
        <w:tabs>
          <w:tab w:val="num" w:pos="1134"/>
        </w:tabs>
        <w:ind w:left="1134" w:hanging="340"/>
      </w:pPr>
      <w:rPr>
        <w:rFonts w:ascii="Wingdings" w:hAnsi="Wingdings" w:hint="default"/>
        <w:sz w:val="24"/>
        <w:szCs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92A6B"/>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B223627"/>
    <w:multiLevelType w:val="hybridMultilevel"/>
    <w:tmpl w:val="748A51A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15:restartNumberingAfterBreak="0">
    <w:nsid w:val="74470D55"/>
    <w:multiLevelType w:val="singleLevel"/>
    <w:tmpl w:val="23B8B6E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759A5A44"/>
    <w:multiLevelType w:val="hybridMultilevel"/>
    <w:tmpl w:val="4C50E62E"/>
    <w:lvl w:ilvl="0">
      <w:start w:val="1"/>
      <w:numFmt w:val="bullet"/>
      <w:lvlText w:val=""/>
      <w:lvlJc w:val="left"/>
      <w:pPr>
        <w:ind w:left="1800" w:hanging="360"/>
      </w:pPr>
      <w:rPr>
        <w:rFonts w:ascii="Symbol" w:hAnsi="Symbol" w:hint="default"/>
      </w:rPr>
    </w:lvl>
    <w:lvl w:ilvl="1" w:tentative="1">
      <w:start w:val="1"/>
      <w:numFmt w:val="bullet"/>
      <w:lvlText w:val="o"/>
      <w:lvlJc w:val="left"/>
      <w:pPr>
        <w:ind w:left="2520" w:hanging="360"/>
      </w:pPr>
      <w:rPr>
        <w:rFonts w:ascii="Courier New" w:hAnsi="Courier New" w:cs="Courier New" w:hint="default"/>
      </w:rPr>
    </w:lvl>
    <w:lvl w:ilvl="2" w:tentative="1">
      <w:start w:val="1"/>
      <w:numFmt w:val="bullet"/>
      <w:lvlText w:val=""/>
      <w:lvlJc w:val="left"/>
      <w:pPr>
        <w:ind w:left="3240" w:hanging="360"/>
      </w:pPr>
      <w:rPr>
        <w:rFonts w:ascii="Wingdings" w:hAnsi="Wingdings" w:hint="default"/>
      </w:rPr>
    </w:lvl>
    <w:lvl w:ilvl="3" w:tentative="1">
      <w:start w:val="1"/>
      <w:numFmt w:val="bullet"/>
      <w:lvlText w:val=""/>
      <w:lvlJc w:val="left"/>
      <w:pPr>
        <w:ind w:left="3960" w:hanging="360"/>
      </w:pPr>
      <w:rPr>
        <w:rFonts w:ascii="Symbol" w:hAnsi="Symbol" w:hint="default"/>
      </w:rPr>
    </w:lvl>
    <w:lvl w:ilvl="4" w:tentative="1">
      <w:start w:val="1"/>
      <w:numFmt w:val="bullet"/>
      <w:lvlText w:val="o"/>
      <w:lvlJc w:val="left"/>
      <w:pPr>
        <w:ind w:left="4680" w:hanging="360"/>
      </w:pPr>
      <w:rPr>
        <w:rFonts w:ascii="Courier New" w:hAnsi="Courier New" w:cs="Courier New" w:hint="default"/>
      </w:rPr>
    </w:lvl>
    <w:lvl w:ilvl="5" w:tentative="1">
      <w:start w:val="1"/>
      <w:numFmt w:val="bullet"/>
      <w:lvlText w:val=""/>
      <w:lvlJc w:val="left"/>
      <w:pPr>
        <w:ind w:left="5400" w:hanging="360"/>
      </w:pPr>
      <w:rPr>
        <w:rFonts w:ascii="Wingdings" w:hAnsi="Wingdings" w:hint="default"/>
      </w:rPr>
    </w:lvl>
    <w:lvl w:ilvl="6" w:tentative="1">
      <w:start w:val="1"/>
      <w:numFmt w:val="bullet"/>
      <w:lvlText w:val=""/>
      <w:lvlJc w:val="left"/>
      <w:pPr>
        <w:ind w:left="6120" w:hanging="360"/>
      </w:pPr>
      <w:rPr>
        <w:rFonts w:ascii="Symbol" w:hAnsi="Symbol" w:hint="default"/>
      </w:rPr>
    </w:lvl>
    <w:lvl w:ilvl="7" w:tentative="1">
      <w:start w:val="1"/>
      <w:numFmt w:val="bullet"/>
      <w:lvlText w:val="o"/>
      <w:lvlJc w:val="left"/>
      <w:pPr>
        <w:ind w:left="6840" w:hanging="360"/>
      </w:pPr>
      <w:rPr>
        <w:rFonts w:ascii="Courier New" w:hAnsi="Courier New" w:cs="Courier New" w:hint="default"/>
      </w:rPr>
    </w:lvl>
    <w:lvl w:ilvl="8" w:tentative="1">
      <w:start w:val="1"/>
      <w:numFmt w:val="bullet"/>
      <w:lvlText w:val=""/>
      <w:lvlJc w:val="left"/>
      <w:pPr>
        <w:ind w:left="7560" w:hanging="360"/>
      </w:pPr>
      <w:rPr>
        <w:rFonts w:ascii="Wingdings" w:hAnsi="Wingdings" w:hint="default"/>
      </w:rPr>
    </w:lvl>
  </w:abstractNum>
  <w:abstractNum w:abstractNumId="22" w15:restartNumberingAfterBreak="0">
    <w:nsid w:val="787A2E5D"/>
    <w:multiLevelType w:val="hybridMultilevel"/>
    <w:tmpl w:val="8A3EE002"/>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2"/>
  </w:num>
  <w:num w:numId="2">
    <w:abstractNumId w:val="18"/>
  </w:num>
  <w:num w:numId="3">
    <w:abstractNumId w:val="3"/>
  </w:num>
  <w:num w:numId="4">
    <w:abstractNumId w:val="20"/>
  </w:num>
  <w:num w:numId="5">
    <w:abstractNumId w:val="5"/>
  </w:num>
  <w:num w:numId="6">
    <w:abstractNumId w:val="10"/>
  </w:num>
  <w:num w:numId="7">
    <w:abstractNumId w:val="14"/>
  </w:num>
  <w:num w:numId="8">
    <w:abstractNumId w:val="0"/>
  </w:num>
  <w:num w:numId="9">
    <w:abstractNumId w:val="6"/>
  </w:num>
  <w:num w:numId="10">
    <w:abstractNumId w:val="11"/>
  </w:num>
  <w:num w:numId="11">
    <w:abstractNumId w:val="15"/>
  </w:num>
  <w:num w:numId="12">
    <w:abstractNumId w:val="7"/>
  </w:num>
  <w:num w:numId="13">
    <w:abstractNumId w:val="1"/>
  </w:num>
  <w:num w:numId="14">
    <w:abstractNumId w:val="22"/>
  </w:num>
  <w:num w:numId="15">
    <w:abstractNumId w:val="13"/>
  </w:num>
  <w:num w:numId="16">
    <w:abstractNumId w:val="12"/>
  </w:num>
  <w:num w:numId="17">
    <w:abstractNumId w:val="17"/>
  </w:num>
  <w:num w:numId="18">
    <w:abstractNumId w:val="19"/>
  </w:num>
  <w:num w:numId="19">
    <w:abstractNumId w:val="4"/>
  </w:num>
  <w:num w:numId="20">
    <w:abstractNumId w:val="16"/>
  </w:num>
  <w:num w:numId="21">
    <w:abstractNumId w:val="8"/>
  </w:num>
  <w:num w:numId="22">
    <w:abstractNumId w:val="9"/>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34498"/>
    <w:rsid w:val="000001EF"/>
    <w:rsid w:val="00005CCA"/>
    <w:rsid w:val="00010A1C"/>
    <w:rsid w:val="00013956"/>
    <w:rsid w:val="0001721A"/>
    <w:rsid w:val="000301F2"/>
    <w:rsid w:val="00036D36"/>
    <w:rsid w:val="00042A58"/>
    <w:rsid w:val="00047465"/>
    <w:rsid w:val="00057595"/>
    <w:rsid w:val="00060B8D"/>
    <w:rsid w:val="00062E01"/>
    <w:rsid w:val="00063E40"/>
    <w:rsid w:val="00072EBF"/>
    <w:rsid w:val="00073B35"/>
    <w:rsid w:val="00077377"/>
    <w:rsid w:val="00083B46"/>
    <w:rsid w:val="000952D5"/>
    <w:rsid w:val="000968E9"/>
    <w:rsid w:val="000C7497"/>
    <w:rsid w:val="000D0787"/>
    <w:rsid w:val="000D342B"/>
    <w:rsid w:val="000D49F8"/>
    <w:rsid w:val="000E0AC8"/>
    <w:rsid w:val="000F3821"/>
    <w:rsid w:val="001043AC"/>
    <w:rsid w:val="00107F96"/>
    <w:rsid w:val="00115F57"/>
    <w:rsid w:val="00120239"/>
    <w:rsid w:val="00123F63"/>
    <w:rsid w:val="00140DE9"/>
    <w:rsid w:val="00141FD5"/>
    <w:rsid w:val="00142499"/>
    <w:rsid w:val="00142931"/>
    <w:rsid w:val="00163B3F"/>
    <w:rsid w:val="001651CE"/>
    <w:rsid w:val="00173083"/>
    <w:rsid w:val="00180751"/>
    <w:rsid w:val="00184812"/>
    <w:rsid w:val="00192718"/>
    <w:rsid w:val="001A4CF3"/>
    <w:rsid w:val="001A510D"/>
    <w:rsid w:val="001B3581"/>
    <w:rsid w:val="001C5757"/>
    <w:rsid w:val="001E17C9"/>
    <w:rsid w:val="001E4EB1"/>
    <w:rsid w:val="001F0D12"/>
    <w:rsid w:val="001F3BEC"/>
    <w:rsid w:val="001F500C"/>
    <w:rsid w:val="00206C62"/>
    <w:rsid w:val="00212CFD"/>
    <w:rsid w:val="00222607"/>
    <w:rsid w:val="00240573"/>
    <w:rsid w:val="002430A8"/>
    <w:rsid w:val="0026332F"/>
    <w:rsid w:val="00264496"/>
    <w:rsid w:val="00282708"/>
    <w:rsid w:val="00283893"/>
    <w:rsid w:val="002949FF"/>
    <w:rsid w:val="002972A7"/>
    <w:rsid w:val="002A1B5F"/>
    <w:rsid w:val="002A2FAD"/>
    <w:rsid w:val="002B5F28"/>
    <w:rsid w:val="002C1E20"/>
    <w:rsid w:val="002E112E"/>
    <w:rsid w:val="002F728D"/>
    <w:rsid w:val="00312846"/>
    <w:rsid w:val="00314EF5"/>
    <w:rsid w:val="00317451"/>
    <w:rsid w:val="0032197B"/>
    <w:rsid w:val="00322BC8"/>
    <w:rsid w:val="00323EBD"/>
    <w:rsid w:val="00324365"/>
    <w:rsid w:val="00334F82"/>
    <w:rsid w:val="00335769"/>
    <w:rsid w:val="00337D81"/>
    <w:rsid w:val="003510AC"/>
    <w:rsid w:val="00351EF1"/>
    <w:rsid w:val="00352631"/>
    <w:rsid w:val="00353733"/>
    <w:rsid w:val="0036204A"/>
    <w:rsid w:val="0037137F"/>
    <w:rsid w:val="0037712D"/>
    <w:rsid w:val="00380E01"/>
    <w:rsid w:val="0038383C"/>
    <w:rsid w:val="00396B21"/>
    <w:rsid w:val="00396BB0"/>
    <w:rsid w:val="003A3C3A"/>
    <w:rsid w:val="003A5A20"/>
    <w:rsid w:val="003E053D"/>
    <w:rsid w:val="003E1010"/>
    <w:rsid w:val="003E3B67"/>
    <w:rsid w:val="003E3C32"/>
    <w:rsid w:val="003F2A0A"/>
    <w:rsid w:val="003F3C99"/>
    <w:rsid w:val="003F6EF6"/>
    <w:rsid w:val="004012B8"/>
    <w:rsid w:val="00406191"/>
    <w:rsid w:val="004069B3"/>
    <w:rsid w:val="004162B4"/>
    <w:rsid w:val="00421D36"/>
    <w:rsid w:val="00422A1E"/>
    <w:rsid w:val="004230B5"/>
    <w:rsid w:val="004246F4"/>
    <w:rsid w:val="0043019C"/>
    <w:rsid w:val="004312EC"/>
    <w:rsid w:val="004350FB"/>
    <w:rsid w:val="00457037"/>
    <w:rsid w:val="00460AF8"/>
    <w:rsid w:val="00463D93"/>
    <w:rsid w:val="004730A7"/>
    <w:rsid w:val="004757B7"/>
    <w:rsid w:val="00481D41"/>
    <w:rsid w:val="00487658"/>
    <w:rsid w:val="00495FF5"/>
    <w:rsid w:val="00497A63"/>
    <w:rsid w:val="004A0C41"/>
    <w:rsid w:val="004A391A"/>
    <w:rsid w:val="004A472A"/>
    <w:rsid w:val="004A7762"/>
    <w:rsid w:val="004C4AEB"/>
    <w:rsid w:val="004C639A"/>
    <w:rsid w:val="004D0D23"/>
    <w:rsid w:val="004E3C87"/>
    <w:rsid w:val="004E7931"/>
    <w:rsid w:val="00511191"/>
    <w:rsid w:val="005119FB"/>
    <w:rsid w:val="00514F5C"/>
    <w:rsid w:val="00516F16"/>
    <w:rsid w:val="00533A18"/>
    <w:rsid w:val="0054632E"/>
    <w:rsid w:val="00547211"/>
    <w:rsid w:val="00560D68"/>
    <w:rsid w:val="0056274A"/>
    <w:rsid w:val="0056384E"/>
    <w:rsid w:val="00583770"/>
    <w:rsid w:val="005A1C68"/>
    <w:rsid w:val="005B6DA5"/>
    <w:rsid w:val="005C187F"/>
    <w:rsid w:val="005C48D9"/>
    <w:rsid w:val="005D06F9"/>
    <w:rsid w:val="005D5A1C"/>
    <w:rsid w:val="005D680E"/>
    <w:rsid w:val="005E2E5D"/>
    <w:rsid w:val="005E36D7"/>
    <w:rsid w:val="006005A8"/>
    <w:rsid w:val="00607713"/>
    <w:rsid w:val="006102E2"/>
    <w:rsid w:val="00626D46"/>
    <w:rsid w:val="0064209A"/>
    <w:rsid w:val="0067244C"/>
    <w:rsid w:val="006824D4"/>
    <w:rsid w:val="00686341"/>
    <w:rsid w:val="00694063"/>
    <w:rsid w:val="006B19D7"/>
    <w:rsid w:val="006C215C"/>
    <w:rsid w:val="006E2527"/>
    <w:rsid w:val="006F0662"/>
    <w:rsid w:val="00704110"/>
    <w:rsid w:val="00704B70"/>
    <w:rsid w:val="00706D27"/>
    <w:rsid w:val="00707E18"/>
    <w:rsid w:val="0071081F"/>
    <w:rsid w:val="0071755B"/>
    <w:rsid w:val="00721D6F"/>
    <w:rsid w:val="007314F6"/>
    <w:rsid w:val="0073622F"/>
    <w:rsid w:val="007437CF"/>
    <w:rsid w:val="00746109"/>
    <w:rsid w:val="00750398"/>
    <w:rsid w:val="007729BC"/>
    <w:rsid w:val="007751AF"/>
    <w:rsid w:val="007A7EF0"/>
    <w:rsid w:val="007B2507"/>
    <w:rsid w:val="007B52F9"/>
    <w:rsid w:val="007D434B"/>
    <w:rsid w:val="007F63C0"/>
    <w:rsid w:val="008045CE"/>
    <w:rsid w:val="00805BB3"/>
    <w:rsid w:val="008077FB"/>
    <w:rsid w:val="00811883"/>
    <w:rsid w:val="00820712"/>
    <w:rsid w:val="008242C3"/>
    <w:rsid w:val="008367F4"/>
    <w:rsid w:val="0084464A"/>
    <w:rsid w:val="00846C86"/>
    <w:rsid w:val="00853EF0"/>
    <w:rsid w:val="00862DEE"/>
    <w:rsid w:val="0086524F"/>
    <w:rsid w:val="00865639"/>
    <w:rsid w:val="00867321"/>
    <w:rsid w:val="008B0C8F"/>
    <w:rsid w:val="008C65C9"/>
    <w:rsid w:val="008E27E7"/>
    <w:rsid w:val="008E39C0"/>
    <w:rsid w:val="00903B6D"/>
    <w:rsid w:val="00931048"/>
    <w:rsid w:val="009552BA"/>
    <w:rsid w:val="00991A0A"/>
    <w:rsid w:val="009A2BA1"/>
    <w:rsid w:val="009B3C32"/>
    <w:rsid w:val="009C76E6"/>
    <w:rsid w:val="009D5F31"/>
    <w:rsid w:val="009E05A0"/>
    <w:rsid w:val="009E42FC"/>
    <w:rsid w:val="009F6F05"/>
    <w:rsid w:val="00A0459E"/>
    <w:rsid w:val="00A04A29"/>
    <w:rsid w:val="00A21D97"/>
    <w:rsid w:val="00A367D1"/>
    <w:rsid w:val="00A425C5"/>
    <w:rsid w:val="00A67591"/>
    <w:rsid w:val="00A714DE"/>
    <w:rsid w:val="00A76112"/>
    <w:rsid w:val="00A837E2"/>
    <w:rsid w:val="00A847B3"/>
    <w:rsid w:val="00A92062"/>
    <w:rsid w:val="00A95B3C"/>
    <w:rsid w:val="00AA1774"/>
    <w:rsid w:val="00AB6EBE"/>
    <w:rsid w:val="00AF1C79"/>
    <w:rsid w:val="00B048DE"/>
    <w:rsid w:val="00B1210B"/>
    <w:rsid w:val="00B12139"/>
    <w:rsid w:val="00B16B91"/>
    <w:rsid w:val="00B34498"/>
    <w:rsid w:val="00B42FB8"/>
    <w:rsid w:val="00B50D0C"/>
    <w:rsid w:val="00B65A1D"/>
    <w:rsid w:val="00B65C21"/>
    <w:rsid w:val="00B76EF0"/>
    <w:rsid w:val="00B900B9"/>
    <w:rsid w:val="00BA3C41"/>
    <w:rsid w:val="00BA6268"/>
    <w:rsid w:val="00BB33CB"/>
    <w:rsid w:val="00BB6322"/>
    <w:rsid w:val="00BB6523"/>
    <w:rsid w:val="00BC0B06"/>
    <w:rsid w:val="00BD029A"/>
    <w:rsid w:val="00C0038F"/>
    <w:rsid w:val="00C00BF9"/>
    <w:rsid w:val="00C033DE"/>
    <w:rsid w:val="00C03883"/>
    <w:rsid w:val="00C04762"/>
    <w:rsid w:val="00C16922"/>
    <w:rsid w:val="00C2054F"/>
    <w:rsid w:val="00C21A08"/>
    <w:rsid w:val="00C34C91"/>
    <w:rsid w:val="00C35B88"/>
    <w:rsid w:val="00C37002"/>
    <w:rsid w:val="00C46AC0"/>
    <w:rsid w:val="00C60B01"/>
    <w:rsid w:val="00C60D1D"/>
    <w:rsid w:val="00C77600"/>
    <w:rsid w:val="00C905D5"/>
    <w:rsid w:val="00C912B2"/>
    <w:rsid w:val="00C921B5"/>
    <w:rsid w:val="00C944FB"/>
    <w:rsid w:val="00CA129A"/>
    <w:rsid w:val="00CA15DC"/>
    <w:rsid w:val="00CA7381"/>
    <w:rsid w:val="00CB12E3"/>
    <w:rsid w:val="00CB1C47"/>
    <w:rsid w:val="00CD549C"/>
    <w:rsid w:val="00CE04B2"/>
    <w:rsid w:val="00CE2A67"/>
    <w:rsid w:val="00D01747"/>
    <w:rsid w:val="00D153E5"/>
    <w:rsid w:val="00D3345D"/>
    <w:rsid w:val="00D441B4"/>
    <w:rsid w:val="00D50840"/>
    <w:rsid w:val="00D52203"/>
    <w:rsid w:val="00D55096"/>
    <w:rsid w:val="00D60BC0"/>
    <w:rsid w:val="00D83EFC"/>
    <w:rsid w:val="00D922E2"/>
    <w:rsid w:val="00D93D78"/>
    <w:rsid w:val="00D9465E"/>
    <w:rsid w:val="00D96586"/>
    <w:rsid w:val="00DA7AAB"/>
    <w:rsid w:val="00DD46F0"/>
    <w:rsid w:val="00DE683D"/>
    <w:rsid w:val="00DF2EBD"/>
    <w:rsid w:val="00E141C1"/>
    <w:rsid w:val="00E1623D"/>
    <w:rsid w:val="00E16C93"/>
    <w:rsid w:val="00E24427"/>
    <w:rsid w:val="00E251C7"/>
    <w:rsid w:val="00E32941"/>
    <w:rsid w:val="00E32A36"/>
    <w:rsid w:val="00E33199"/>
    <w:rsid w:val="00E45841"/>
    <w:rsid w:val="00E47DBA"/>
    <w:rsid w:val="00E6107C"/>
    <w:rsid w:val="00E6332F"/>
    <w:rsid w:val="00E86EFD"/>
    <w:rsid w:val="00E96967"/>
    <w:rsid w:val="00E96E22"/>
    <w:rsid w:val="00EA21FC"/>
    <w:rsid w:val="00EA7C9B"/>
    <w:rsid w:val="00EC06A2"/>
    <w:rsid w:val="00EC6454"/>
    <w:rsid w:val="00ED4F7B"/>
    <w:rsid w:val="00ED6855"/>
    <w:rsid w:val="00EE6947"/>
    <w:rsid w:val="00F01137"/>
    <w:rsid w:val="00F059E3"/>
    <w:rsid w:val="00F23A4C"/>
    <w:rsid w:val="00F30DCE"/>
    <w:rsid w:val="00F36425"/>
    <w:rsid w:val="00F45E59"/>
    <w:rsid w:val="00F4782B"/>
    <w:rsid w:val="00F561E3"/>
    <w:rsid w:val="00F60B7A"/>
    <w:rsid w:val="00F624FF"/>
    <w:rsid w:val="00F63CE3"/>
    <w:rsid w:val="00F76681"/>
    <w:rsid w:val="00F81B0D"/>
    <w:rsid w:val="00F82686"/>
    <w:rsid w:val="00F927A5"/>
    <w:rsid w:val="00F975A1"/>
    <w:rsid w:val="00FA1186"/>
    <w:rsid w:val="00FA31E4"/>
    <w:rsid w:val="00FB2281"/>
    <w:rsid w:val="00FB4AD6"/>
    <w:rsid w:val="00FD33B7"/>
    <w:rsid w:val="00FD6640"/>
    <w:rsid w:val="00FD7188"/>
    <w:rsid w:val="00FF3B2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289275"/>
  <w15:chartTrackingRefBased/>
  <w15:docId w15:val="{0DEB2169-995E-4268-8AF5-7C0CF69FF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B34498"/>
    <w:rPr>
      <w:rFonts w:ascii="Courier New" w:hAnsi="Courier New"/>
      <w:sz w:val="24"/>
      <w:lang w:val="en-GB"/>
    </w:rPr>
  </w:style>
  <w:style w:type="paragraph" w:styleId="berschrift1">
    <w:name w:val="heading 1"/>
    <w:basedOn w:val="Standard"/>
    <w:next w:val="Standard"/>
    <w:qFormat/>
    <w:pPr>
      <w:keepNext/>
      <w:spacing w:before="240" w:after="60"/>
      <w:outlineLvl w:val="0"/>
    </w:pPr>
    <w:rPr>
      <w:b/>
      <w:kern w:val="28"/>
      <w:sz w:val="28"/>
    </w:rPr>
  </w:style>
  <w:style w:type="paragraph" w:styleId="berschrift2">
    <w:name w:val="heading 2"/>
    <w:basedOn w:val="Standard"/>
    <w:next w:val="Standard"/>
    <w:qFormat/>
    <w:pPr>
      <w:keepNext/>
      <w:spacing w:before="240" w:after="60"/>
      <w:outlineLvl w:val="1"/>
    </w:pPr>
    <w:rPr>
      <w:b/>
      <w:i/>
    </w:rPr>
  </w:style>
  <w:style w:type="paragraph" w:styleId="berschrift3">
    <w:name w:val="heading 3"/>
    <w:basedOn w:val="Standard"/>
    <w:next w:val="Standard"/>
    <w:qFormat/>
    <w:pPr>
      <w:keepNext/>
      <w:spacing w:before="240" w:after="60"/>
      <w:outlineLvl w:val="2"/>
    </w:p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toa">
    <w:name w:val="toa"/>
    <w:basedOn w:val="Standard"/>
    <w:rsid w:val="00B34498"/>
    <w:pPr>
      <w:tabs>
        <w:tab w:val="left" w:pos="9000"/>
        <w:tab w:val="right" w:pos="9360"/>
      </w:tabs>
      <w:suppressAutoHyphens/>
    </w:pPr>
  </w:style>
  <w:style w:type="paragraph" w:customStyle="1" w:styleId="FormatInh1">
    <w:name w:val="FormatInh 1"/>
    <w:rsid w:val="00B34498"/>
    <w:pPr>
      <w:keepNext/>
      <w:keepLines/>
      <w:tabs>
        <w:tab w:val="left" w:pos="-720"/>
      </w:tabs>
      <w:suppressAutoHyphens/>
    </w:pPr>
    <w:rPr>
      <w:rFonts w:ascii="Courier New" w:hAnsi="Courier New"/>
      <w:sz w:val="24"/>
      <w:lang w:val="en-GB"/>
    </w:rPr>
  </w:style>
  <w:style w:type="paragraph" w:styleId="Kopfzeile">
    <w:name w:val="header"/>
    <w:basedOn w:val="Standard"/>
    <w:rsid w:val="00B42FB8"/>
    <w:pPr>
      <w:tabs>
        <w:tab w:val="center" w:pos="4536"/>
        <w:tab w:val="right" w:pos="9072"/>
      </w:tabs>
    </w:pPr>
    <w:rPr>
      <w:rFonts w:ascii="Arial" w:hAnsi="Arial"/>
    </w:rPr>
  </w:style>
  <w:style w:type="paragraph" w:styleId="Fuzeile">
    <w:name w:val="footer"/>
    <w:basedOn w:val="Standard"/>
    <w:rsid w:val="00FD6640"/>
    <w:pPr>
      <w:tabs>
        <w:tab w:val="center" w:pos="4536"/>
        <w:tab w:val="right" w:pos="9072"/>
      </w:tabs>
    </w:pPr>
  </w:style>
  <w:style w:type="character" w:styleId="Seitenzahl">
    <w:name w:val="page number"/>
    <w:basedOn w:val="Absatz-Standardschriftart"/>
    <w:rsid w:val="00FD6640"/>
  </w:style>
  <w:style w:type="paragraph" w:styleId="Sprechblasentext">
    <w:name w:val="Balloon Text"/>
    <w:basedOn w:val="Standard"/>
    <w:semiHidden/>
    <w:rsid w:val="00060B8D"/>
    <w:rPr>
      <w:rFonts w:ascii="Tahoma" w:hAnsi="Tahoma" w:cs="Tahoma"/>
      <w:sz w:val="16"/>
      <w:szCs w:val="16"/>
    </w:rPr>
  </w:style>
  <w:style w:type="paragraph" w:customStyle="1" w:styleId="Aufzhlung1-SK">
    <w:name w:val="Aufzählung 1 - SK"/>
    <w:basedOn w:val="Standard"/>
    <w:link w:val="Aufzhlung1-SKZchn"/>
    <w:rsid w:val="006F0662"/>
    <w:pPr>
      <w:numPr>
        <w:numId w:val="17"/>
      </w:numPr>
      <w:tabs>
        <w:tab w:val="left" w:pos="851"/>
      </w:tabs>
      <w:spacing w:line="264" w:lineRule="auto"/>
    </w:pPr>
    <w:rPr>
      <w:rFonts w:ascii="Arial" w:hAnsi="Arial" w:cs="Arial"/>
      <w:szCs w:val="24"/>
    </w:rPr>
  </w:style>
  <w:style w:type="character" w:customStyle="1" w:styleId="Aufzhlung1-SKZchn">
    <w:name w:val="Aufzählung 1 - SK Zchn"/>
    <w:link w:val="Aufzhlung1-SK"/>
    <w:rsid w:val="006F0662"/>
    <w:rPr>
      <w:rFonts w:ascii="Arial" w:hAnsi="Arial" w:cs="Arial"/>
      <w:sz w:val="24"/>
      <w:szCs w:val="24"/>
      <w:lang w:val="en-GB" w:eastAsia="de-DE" w:bidi="ar-SA"/>
    </w:rPr>
  </w:style>
  <w:style w:type="paragraph" w:styleId="Listenabsatz">
    <w:name w:val="List Paragraph"/>
    <w:basedOn w:val="Standard"/>
    <w:uiPriority w:val="34"/>
    <w:qFormat/>
    <w:rsid w:val="008E27E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888</Words>
  <Characters>5600</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MANHATTAN  Warmausgabe</vt:lpstr>
    </vt:vector>
  </TitlesOfParts>
  <Company>Blanco</Company>
  <LinksUpToDate>false</LinksUpToDate>
  <CharactersWithSpaces>6476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MANHATTAN  Warmausgabe</dc:title>
  <dc:subject/>
  <dc:creator>ODBRMA</dc:creator>
  <cp:keywords/>
  <cp:lastModifiedBy>DayWorker S.</cp:lastModifiedBy>
  <cp:revision>2</cp:revision>
  <cp:lastPrinted>2015-10-07T13:05:00Z</cp:lastPrinted>
  <dcterms:created xsi:type="dcterms:W3CDTF">2021-09-25T13:42:00Z</dcterms:created>
  <dcterms:modified xsi:type="dcterms:W3CDTF">2021-09-25T13:42:00Z</dcterms:modified>
</cp:coreProperties>
</file>