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F61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3F0A73A" w14:textId="77777777" w:rsidR="00B34498" w:rsidRPr="000301F2" w:rsidRDefault="00C959E6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S-4 - Soup </w:t>
      </w:r>
      <w:r w:rsidR="00B47BFC">
        <w:rPr>
          <w:rFonts w:ascii="Arial" w:hAnsi="Arial"/>
          <w:b/>
          <w:sz w:val="28"/>
          <w:u w:val="single"/>
        </w:rPr>
        <w:t>s</w:t>
      </w:r>
      <w:r>
        <w:rPr>
          <w:rFonts w:ascii="Arial" w:hAnsi="Arial"/>
          <w:b/>
          <w:sz w:val="28"/>
          <w:u w:val="single"/>
        </w:rPr>
        <w:t>tation</w:t>
      </w:r>
    </w:p>
    <w:p w14:paraId="224C3D1B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1D0F0E6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7B69B52" w14:textId="77777777" w:rsidR="00B34498" w:rsidRPr="008242C3" w:rsidRDefault="00C959E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2371649E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502DD458" w14:textId="77777777" w:rsidR="00B34498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093810BC" w14:textId="77777777" w:rsidR="0056384E" w:rsidRPr="004012B8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6E6AAD4" w14:textId="77777777" w:rsidR="004012B8" w:rsidRPr="00C60B01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1A345924" w14:textId="77777777" w:rsidR="00C921B5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654C708D" w14:textId="77777777" w:rsidR="004012B8" w:rsidRPr="00865639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4086AD16" w14:textId="77777777" w:rsidR="00C921B5" w:rsidRPr="00865639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09AAF2FF" w14:textId="77777777" w:rsidR="00B34498" w:rsidRPr="00865639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E38D77B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5AF8863" w14:textId="77777777" w:rsidR="00141FD5" w:rsidRDefault="00C959E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1A101DCD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7540129" w14:textId="77777777" w:rsidR="00B34498" w:rsidRPr="00C35B88" w:rsidRDefault="00C959E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CBD6ADE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9B9B2EC" w14:textId="77777777" w:rsidR="008077FB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2411CD58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9FF78FE" w14:textId="77777777" w:rsidR="008077FB" w:rsidRPr="008077FB" w:rsidRDefault="00C959E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38D181D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86DE4B9" w14:textId="77777777" w:rsidR="000C10BD" w:rsidRDefault="00C959E6" w:rsidP="000C10B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soup station is equipped with a 40 mm high top surface of micro-polished stainless steel with smooth bevelling on all sides. An approx. 240 mm high trim panel is located below the top surface on both long sides. A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10-litre Spring soup pot can be fitted into the top surface, either on the left or right.</w:t>
      </w:r>
    </w:p>
    <w:p w14:paraId="0AEC7716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2CA12D5B" w14:textId="77777777" w:rsidR="00C00BF9" w:rsidRPr="00F927A5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 for the soup pot is installed in the angled well trim panel (switch panel cover) on the operator side to protect it against impact. </w:t>
      </w:r>
    </w:p>
    <w:p w14:paraId="3E55D5E6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DFBAA39" w14:textId="77777777" w:rsidR="005E2E5D" w:rsidRPr="00396B21" w:rsidRDefault="00C959E6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3ABE4C7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188192B" w14:textId="77777777" w:rsidR="005E2E5D" w:rsidRDefault="00C959E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4D3A595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2824CD3" w14:textId="77777777" w:rsidR="005E2E5D" w:rsidRDefault="00C959E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BCA1BE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39D8AA4" w14:textId="77777777" w:rsidR="005E2E5D" w:rsidRDefault="00C959E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6C0F21" w:rsidRPr="006C0F21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0DDC9D0F" w14:textId="77777777" w:rsidR="00C46AC0" w:rsidRDefault="00C46AC0" w:rsidP="005E2E5D">
      <w:pPr>
        <w:suppressAutoHyphens/>
        <w:ind w:right="3402"/>
        <w:rPr>
          <w:rFonts w:ascii="Arial" w:hAnsi="Arial"/>
        </w:rPr>
      </w:pPr>
    </w:p>
    <w:p w14:paraId="6381F601" w14:textId="77777777" w:rsidR="00C46AC0" w:rsidRPr="00C46AC0" w:rsidRDefault="00C959E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Two additional socket outlets with a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 to connect the soup pot (and optional plate dispenser) are installed on the side face interior on the operator side. </w:t>
      </w:r>
    </w:p>
    <w:p w14:paraId="0BC76EFD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7CF9A597" w14:textId="77777777" w:rsidR="005E2E5D" w:rsidRPr="00F45E59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10528F3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A4CE01C" w14:textId="77777777" w:rsidR="008077FB" w:rsidRDefault="00C959E6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023E75AE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1355014" w14:textId="77777777" w:rsidR="00C21A08" w:rsidRDefault="00C959E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6C0F21" w:rsidRPr="006C0F21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654DEE20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79B530D1" w14:textId="77777777" w:rsidR="001E4EB1" w:rsidRDefault="00C959E6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371EB10C" w14:textId="77777777" w:rsidR="001E4EB1" w:rsidRDefault="001E4EB1" w:rsidP="001E4EB1">
      <w:pPr>
        <w:pStyle w:val="Listenabsatz"/>
        <w:rPr>
          <w:rFonts w:ascii="Arial" w:hAnsi="Arial"/>
        </w:rPr>
      </w:pPr>
    </w:p>
    <w:p w14:paraId="2F7ADB39" w14:textId="77777777" w:rsidR="001E4EB1" w:rsidRDefault="00C959E6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6C0F21" w:rsidRPr="006C0F2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1738E696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7CF2C9E7" w14:textId="77777777" w:rsidR="001E4EB1" w:rsidRDefault="00C959E6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093892B7" w14:textId="77777777" w:rsidR="00047465" w:rsidRDefault="00047465" w:rsidP="00047465">
      <w:pPr>
        <w:pStyle w:val="Listenabsatz"/>
        <w:rPr>
          <w:rFonts w:ascii="Arial" w:hAnsi="Arial"/>
        </w:rPr>
      </w:pPr>
    </w:p>
    <w:p w14:paraId="5A612A41" w14:textId="77777777" w:rsidR="00047465" w:rsidRDefault="00C959E6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Front panelling on operator side, between side faces, easy to remove and mount,</w:t>
      </w:r>
    </w:p>
    <w:p w14:paraId="5C9EED28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57FD06CC" w14:textId="77777777" w:rsidR="00C31CEE" w:rsidRDefault="00C959E6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6C0F21" w:rsidRPr="006C0F2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20FAB633" w14:textId="77777777" w:rsidR="00C31CEE" w:rsidRDefault="00C31CEE" w:rsidP="00C31CEE">
      <w:pPr>
        <w:pStyle w:val="Listenabsatz"/>
        <w:ind w:left="0"/>
        <w:rPr>
          <w:rFonts w:ascii="Arial" w:hAnsi="Arial"/>
        </w:rPr>
      </w:pPr>
    </w:p>
    <w:p w14:paraId="4D2C8031" w14:textId="77777777" w:rsidR="00C31CEE" w:rsidRDefault="00C959E6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3F3EC472" w14:textId="77777777" w:rsidR="001E4EB1" w:rsidRDefault="001E4EB1" w:rsidP="001E4EB1">
      <w:pPr>
        <w:pStyle w:val="Listenabsatz"/>
        <w:rPr>
          <w:rFonts w:ascii="Arial" w:hAnsi="Arial"/>
        </w:rPr>
      </w:pPr>
    </w:p>
    <w:p w14:paraId="660331CA" w14:textId="77777777" w:rsidR="001E4EB1" w:rsidRDefault="006C0F21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6C0F21">
        <w:rPr>
          <w:rFonts w:ascii="Arial" w:hAnsi="Arial"/>
        </w:rPr>
        <w:t>B.PRO</w:t>
      </w:r>
      <w:r w:rsidR="00C959E6">
        <w:rPr>
          <w:rFonts w:ascii="Arial" w:hAnsi="Arial"/>
        </w:rPr>
        <w:t xml:space="preserve"> colours: *</w:t>
      </w:r>
    </w:p>
    <w:p w14:paraId="2399ED33" w14:textId="77777777" w:rsidR="001E4EB1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632D76B2" w14:textId="77777777" w:rsidR="001E4EB1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622F7B34" w14:textId="77777777" w:rsidR="001E4EB1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52967359" w14:textId="77777777" w:rsidR="001E4EB1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70D40807" w14:textId="77777777" w:rsidR="001E4EB1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1144E790" w14:textId="77777777" w:rsidR="001E4EB1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1B742BE6" w14:textId="77777777" w:rsidR="001E4EB1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52C4CCF4" w14:textId="77777777" w:rsidR="001E4EB1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62F78188" w14:textId="77777777" w:rsidR="001E4EB1" w:rsidRPr="00D50840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4C3136E4" w14:textId="77777777" w:rsidR="001E4EB1" w:rsidRPr="00D50840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1713A5AB" w14:textId="77777777" w:rsidR="001E4EB1" w:rsidRPr="00D50840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67C7469E" w14:textId="77777777" w:rsidR="001E4EB1" w:rsidRPr="00D50840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62ED0FC3" w14:textId="77777777" w:rsidR="001E4EB1" w:rsidRPr="00D50840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3B82890D" w14:textId="77777777" w:rsidR="001E4EB1" w:rsidRPr="00D50840" w:rsidRDefault="00C959E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19D09011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71339591" w14:textId="77777777" w:rsidR="001E4EB1" w:rsidRDefault="00C959E6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62FDE11F" w14:textId="77777777" w:rsidR="000808D7" w:rsidRDefault="000808D7" w:rsidP="000808D7">
      <w:pPr>
        <w:suppressAutoHyphens/>
        <w:ind w:right="3402"/>
        <w:rPr>
          <w:rFonts w:ascii="Arial" w:hAnsi="Arial"/>
        </w:rPr>
      </w:pPr>
    </w:p>
    <w:p w14:paraId="40B24F6F" w14:textId="77777777" w:rsidR="000808D7" w:rsidRDefault="00C959E6" w:rsidP="000808D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TSE-H1 18-33 ET plate dispenser: 684 for soup station. The plate dispenser is installed on the side opposite the soup pot. If a built-in plate dispenser is ordered, you need to select customer- and operator-side front panelling. </w:t>
      </w:r>
    </w:p>
    <w:p w14:paraId="139E21C1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481A714" w14:textId="77777777" w:rsidR="008E27E7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6CF38C6B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65EE320" w14:textId="77777777" w:rsidR="007B52F9" w:rsidRDefault="00C959E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113C1F04" w14:textId="77777777" w:rsidR="008E27E7" w:rsidRDefault="008E27E7" w:rsidP="008E27E7">
      <w:pPr>
        <w:pStyle w:val="Listenabsatz"/>
        <w:rPr>
          <w:rFonts w:ascii="Arial" w:hAnsi="Arial"/>
        </w:rPr>
      </w:pPr>
    </w:p>
    <w:p w14:paraId="4A7E8E81" w14:textId="77777777" w:rsidR="007B52F9" w:rsidRDefault="00C959E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742DD196" w14:textId="77777777" w:rsidR="00DE683D" w:rsidRDefault="00DE683D" w:rsidP="00DE683D">
      <w:pPr>
        <w:pStyle w:val="Listenabsatz"/>
        <w:rPr>
          <w:rFonts w:ascii="Arial" w:hAnsi="Arial"/>
        </w:rPr>
      </w:pPr>
    </w:p>
    <w:p w14:paraId="1CCE68D2" w14:textId="77777777" w:rsidR="00DE683D" w:rsidRDefault="00C959E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6E3108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3598078C" w14:textId="77777777" w:rsidR="00DE683D" w:rsidRDefault="00DE683D" w:rsidP="00DE683D">
      <w:pPr>
        <w:pStyle w:val="Listenabsatz"/>
        <w:rPr>
          <w:rFonts w:ascii="Arial" w:hAnsi="Arial"/>
        </w:rPr>
      </w:pPr>
    </w:p>
    <w:p w14:paraId="246655BC" w14:textId="77777777" w:rsidR="00DE683D" w:rsidRPr="00DE683D" w:rsidRDefault="00C959E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04F3D8E7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19D4D3F6" w14:textId="77777777" w:rsidR="008E27E7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14D44722" w14:textId="77777777" w:rsidR="002949FF" w:rsidRDefault="002949FF" w:rsidP="002949FF">
      <w:pPr>
        <w:pStyle w:val="Listenabsatz"/>
        <w:rPr>
          <w:rFonts w:ascii="Arial" w:hAnsi="Arial"/>
        </w:rPr>
      </w:pPr>
    </w:p>
    <w:p w14:paraId="2EB990C2" w14:textId="77777777" w:rsidR="002949FF" w:rsidRDefault="00C959E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6E3108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1FF33F2A" w14:textId="77777777" w:rsidR="00C033DE" w:rsidRDefault="00C033DE" w:rsidP="00C033DE">
      <w:pPr>
        <w:pStyle w:val="Listenabsatz"/>
        <w:rPr>
          <w:rFonts w:ascii="Arial" w:hAnsi="Arial"/>
        </w:rPr>
      </w:pPr>
    </w:p>
    <w:p w14:paraId="51CAFC2F" w14:textId="77777777" w:rsidR="00C033DE" w:rsidRDefault="00C959E6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</w:t>
      </w:r>
      <w:r>
        <w:rPr>
          <w:rFonts w:ascii="Arial" w:hAnsi="Arial"/>
        </w:rPr>
        <w:lastRenderedPageBreak/>
        <w:t xml:space="preserve">at height of 885 mm or reduced height of </w:t>
      </w:r>
      <w:r w:rsidR="006E3108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73396D50" w14:textId="77777777" w:rsidR="002E112E" w:rsidRDefault="002E112E" w:rsidP="002E112E">
      <w:pPr>
        <w:pStyle w:val="Listenabsatz"/>
        <w:rPr>
          <w:rFonts w:ascii="Arial" w:hAnsi="Arial"/>
        </w:rPr>
      </w:pPr>
    </w:p>
    <w:p w14:paraId="7D2398E2" w14:textId="77777777" w:rsidR="002E112E" w:rsidRDefault="00C959E6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59AD1BFF" w14:textId="77777777" w:rsidR="003E3C32" w:rsidRDefault="003E3C32" w:rsidP="00C46AC0">
      <w:pPr>
        <w:pStyle w:val="Listenabsatz"/>
        <w:ind w:left="0"/>
        <w:rPr>
          <w:rFonts w:ascii="Arial" w:hAnsi="Arial"/>
        </w:rPr>
      </w:pPr>
    </w:p>
    <w:p w14:paraId="6117F641" w14:textId="77777777" w:rsidR="003E3C32" w:rsidRPr="00192718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6E3108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6F4EF5AD" w14:textId="77777777" w:rsidR="00C60D1D" w:rsidRDefault="00C60D1D" w:rsidP="00C60D1D">
      <w:pPr>
        <w:pStyle w:val="Listenabsatz"/>
        <w:rPr>
          <w:rFonts w:ascii="Arial" w:hAnsi="Arial"/>
        </w:rPr>
      </w:pPr>
    </w:p>
    <w:p w14:paraId="4333D46D" w14:textId="77777777" w:rsidR="00C60D1D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6C0F21" w:rsidRPr="006C0F21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6C0F21" w:rsidRPr="006C0F21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366926B3" w14:textId="77777777" w:rsidR="00460AF8" w:rsidRDefault="00460AF8" w:rsidP="00460AF8">
      <w:pPr>
        <w:pStyle w:val="Listenabsatz"/>
        <w:rPr>
          <w:rFonts w:ascii="Arial" w:hAnsi="Arial"/>
        </w:rPr>
      </w:pPr>
    </w:p>
    <w:p w14:paraId="7AFE7757" w14:textId="77777777" w:rsidR="00460AF8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0F354E67" w14:textId="77777777" w:rsidR="003E3C32" w:rsidRDefault="003E3C32" w:rsidP="003E3C32">
      <w:pPr>
        <w:pStyle w:val="Listenabsatz"/>
        <w:rPr>
          <w:rFonts w:ascii="Arial" w:hAnsi="Arial"/>
        </w:rPr>
      </w:pPr>
    </w:p>
    <w:p w14:paraId="0B0D7A65" w14:textId="77777777" w:rsidR="003E3C32" w:rsidRPr="00C21A08" w:rsidRDefault="00C959E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6E3108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1F1D3847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3F04CF7D" w14:textId="77777777" w:rsidR="002949FF" w:rsidRDefault="00C959E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698C421" w14:textId="77777777" w:rsidR="002949FF" w:rsidRDefault="002949FF" w:rsidP="002949FF">
      <w:pPr>
        <w:pStyle w:val="Listenabsatz"/>
        <w:rPr>
          <w:rFonts w:ascii="Arial" w:hAnsi="Arial"/>
        </w:rPr>
      </w:pPr>
    </w:p>
    <w:p w14:paraId="1DA8F80A" w14:textId="77777777" w:rsidR="002949FF" w:rsidRDefault="00C959E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76404722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1AF5E9B3" w14:textId="77777777" w:rsidR="00853EF0" w:rsidRPr="008077FB" w:rsidRDefault="00C959E6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71345BA" w14:textId="77777777" w:rsidR="002B5F28" w:rsidRPr="00AE03AA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6966D845" w14:textId="77777777" w:rsidR="002B5F28" w:rsidRPr="00EC6454" w:rsidRDefault="00C959E6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2983B7E5" w14:textId="77777777" w:rsidR="00380E01" w:rsidRDefault="00C959E6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85 kg (without options)</w:t>
      </w:r>
    </w:p>
    <w:p w14:paraId="3D328417" w14:textId="77777777" w:rsidR="00E32A36" w:rsidRDefault="00C959E6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56022D29" w14:textId="77777777" w:rsidR="00853EF0" w:rsidRPr="004350FB" w:rsidRDefault="00C959E6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2C8B70B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7C6ECDE6" w14:textId="77777777" w:rsidR="00C04762" w:rsidRDefault="00C959E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41DDF913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7BA925F1" w14:textId="77777777" w:rsidR="00C04762" w:rsidRDefault="00C04762" w:rsidP="00B12139">
      <w:pPr>
        <w:suppressAutoHyphens/>
        <w:ind w:right="3402"/>
        <w:rPr>
          <w:rFonts w:ascii="Arial" w:hAnsi="Arial"/>
          <w:b/>
        </w:rPr>
      </w:pPr>
    </w:p>
    <w:p w14:paraId="232178CD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62419D4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1FFAD30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08A3D5BE" w14:textId="77777777" w:rsidR="008077FB" w:rsidRPr="008077FB" w:rsidRDefault="00A91B5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C959E6">
        <w:rPr>
          <w:rFonts w:ascii="Arial" w:hAnsi="Arial"/>
          <w:b/>
          <w:u w:val="single"/>
        </w:rPr>
        <w:lastRenderedPageBreak/>
        <w:t>Special features:</w:t>
      </w:r>
    </w:p>
    <w:p w14:paraId="104BA28F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0A7F4D5" w14:textId="77777777" w:rsidR="00A714DE" w:rsidRDefault="00C959E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 10-litre soup pot, can be fitted on left or right on operator side</w:t>
      </w:r>
    </w:p>
    <w:p w14:paraId="066861A7" w14:textId="77777777" w:rsidR="00613713" w:rsidRDefault="00C959E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Optional TSE-H1 18-33 ET plate dispenser: 684 for soup bowls</w:t>
      </w:r>
    </w:p>
    <w:p w14:paraId="6D770813" w14:textId="77777777" w:rsidR="00BB6322" w:rsidRDefault="00C959E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0A7DBAE4" w14:textId="77777777" w:rsidR="008077FB" w:rsidRDefault="00C959E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14776538" w14:textId="77777777" w:rsidR="008077FB" w:rsidRDefault="00C959E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4372C526" w14:textId="77777777" w:rsidR="00BC3926" w:rsidRPr="00BC3926" w:rsidRDefault="00BC3926" w:rsidP="00BC3926">
      <w:pPr>
        <w:suppressAutoHyphens/>
        <w:ind w:left="720" w:right="3402"/>
        <w:rPr>
          <w:rFonts w:ascii="Arial" w:hAnsi="Arial"/>
        </w:rPr>
      </w:pPr>
    </w:p>
    <w:p w14:paraId="2502184D" w14:textId="77777777" w:rsidR="00B34498" w:rsidRPr="008077FB" w:rsidRDefault="00C959E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5C6AFF1D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0FC9DDC5" w14:textId="77777777" w:rsidR="00B34498" w:rsidRPr="000D49F8" w:rsidRDefault="00C959E6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C0F21" w:rsidRPr="006C0F21">
        <w:rPr>
          <w:rFonts w:ascii="Arial" w:hAnsi="Arial"/>
        </w:rPr>
        <w:t>B.PRO</w:t>
      </w:r>
    </w:p>
    <w:p w14:paraId="4E4D8710" w14:textId="77777777" w:rsidR="00B34498" w:rsidRPr="003E4C77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S-4</w:t>
      </w:r>
    </w:p>
    <w:p w14:paraId="0F434902" w14:textId="77777777" w:rsidR="001E4EB1" w:rsidRPr="003E4C77" w:rsidRDefault="00C959E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381 892</w:t>
      </w:r>
    </w:p>
    <w:sectPr w:rsidR="001E4EB1" w:rsidRPr="003E4C77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8B569" w14:textId="77777777" w:rsidR="00AA74A2" w:rsidRDefault="00AA74A2">
      <w:r>
        <w:separator/>
      </w:r>
    </w:p>
  </w:endnote>
  <w:endnote w:type="continuationSeparator" w:id="0">
    <w:p w14:paraId="043E9A35" w14:textId="77777777" w:rsidR="00AA74A2" w:rsidRDefault="00A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2E392" w14:textId="77777777" w:rsidR="00F059E3" w:rsidRPr="003E4C77" w:rsidRDefault="00C959E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S-4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00772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00772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47D30" w14:textId="77777777" w:rsidR="00AA74A2" w:rsidRDefault="00AA74A2">
      <w:r>
        <w:separator/>
      </w:r>
    </w:p>
  </w:footnote>
  <w:footnote w:type="continuationSeparator" w:id="0">
    <w:p w14:paraId="47E64467" w14:textId="77777777" w:rsidR="00AA74A2" w:rsidRDefault="00AA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AD4859BC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D708D344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82C8996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D612206E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A70C2338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A4D03D64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B3E60BB4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539A8CE8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36EA2B74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4A8EB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86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2E4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65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C9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B42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21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28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A20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D27C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AA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E3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4C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1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01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AD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42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8E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EEB89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E5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CC3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47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8E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80A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8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65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68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3B8A7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8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8E4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46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C3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2D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EA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8F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E1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602AC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AF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92A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6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07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0F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06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CE2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2BA22F38"/>
    <w:lvl w:ilvl="0" w:tplc="F5403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E7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0A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8C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86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22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43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64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CD9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CF8A6A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38CCD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8609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3E00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46AF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2ED6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0607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C2BB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4A1F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40128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ED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E5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8B2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63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CB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9A0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726AB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E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2E5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6D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06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908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20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A0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C2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1FFA2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49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BE8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A5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C4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8E4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C9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69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E60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395A9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07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66F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C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2B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6D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A4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02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9C8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DA941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6C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07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C9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0AC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329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C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81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F27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50B20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2A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D43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AE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02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581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27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84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1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55FAE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40CDD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12E3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12E0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BEB3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1E90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C696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B0CF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F680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726E462E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B288A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5628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8C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40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7C1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A8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6D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4EF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FAA06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A5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C2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A6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C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00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A5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89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04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35B4C9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E24A5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7C36F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52E63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E68FB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4325F7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190B2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C0B5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DB6EE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996AF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61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622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8F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0F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00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8B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84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08D7"/>
    <w:rsid w:val="00083B46"/>
    <w:rsid w:val="00094DC8"/>
    <w:rsid w:val="000C10BD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50E0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83F54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E4C77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13713"/>
    <w:rsid w:val="00626D46"/>
    <w:rsid w:val="0064209A"/>
    <w:rsid w:val="00660A21"/>
    <w:rsid w:val="0067244C"/>
    <w:rsid w:val="006824D4"/>
    <w:rsid w:val="00686341"/>
    <w:rsid w:val="00694063"/>
    <w:rsid w:val="006B19D7"/>
    <w:rsid w:val="006C0F21"/>
    <w:rsid w:val="006C215C"/>
    <w:rsid w:val="006E1FBF"/>
    <w:rsid w:val="006E2527"/>
    <w:rsid w:val="006E3108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62319"/>
    <w:rsid w:val="00964800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67591"/>
    <w:rsid w:val="00A714DE"/>
    <w:rsid w:val="00A837E2"/>
    <w:rsid w:val="00A847B3"/>
    <w:rsid w:val="00A91B58"/>
    <w:rsid w:val="00A92062"/>
    <w:rsid w:val="00A95B3C"/>
    <w:rsid w:val="00AA1774"/>
    <w:rsid w:val="00AA74A2"/>
    <w:rsid w:val="00AB6EBE"/>
    <w:rsid w:val="00AE03AA"/>
    <w:rsid w:val="00AF2218"/>
    <w:rsid w:val="00AF6F19"/>
    <w:rsid w:val="00B00772"/>
    <w:rsid w:val="00B048DE"/>
    <w:rsid w:val="00B1210B"/>
    <w:rsid w:val="00B12139"/>
    <w:rsid w:val="00B16B91"/>
    <w:rsid w:val="00B34498"/>
    <w:rsid w:val="00B42FB8"/>
    <w:rsid w:val="00B47BFC"/>
    <w:rsid w:val="00B50D0C"/>
    <w:rsid w:val="00B65A1D"/>
    <w:rsid w:val="00B65C21"/>
    <w:rsid w:val="00B76EF0"/>
    <w:rsid w:val="00BA6268"/>
    <w:rsid w:val="00BB33CB"/>
    <w:rsid w:val="00BB6322"/>
    <w:rsid w:val="00BC0B06"/>
    <w:rsid w:val="00BC3926"/>
    <w:rsid w:val="00BD029A"/>
    <w:rsid w:val="00C00BF9"/>
    <w:rsid w:val="00C033DE"/>
    <w:rsid w:val="00C03883"/>
    <w:rsid w:val="00C04762"/>
    <w:rsid w:val="00C16922"/>
    <w:rsid w:val="00C2054F"/>
    <w:rsid w:val="00C21A08"/>
    <w:rsid w:val="00C31CEE"/>
    <w:rsid w:val="00C34C91"/>
    <w:rsid w:val="00C35B88"/>
    <w:rsid w:val="00C3679B"/>
    <w:rsid w:val="00C37002"/>
    <w:rsid w:val="00C46AC0"/>
    <w:rsid w:val="00C60B01"/>
    <w:rsid w:val="00C60D1D"/>
    <w:rsid w:val="00C77600"/>
    <w:rsid w:val="00C912B2"/>
    <w:rsid w:val="00C921B5"/>
    <w:rsid w:val="00C944FB"/>
    <w:rsid w:val="00C959E6"/>
    <w:rsid w:val="00CA129A"/>
    <w:rsid w:val="00CA15DC"/>
    <w:rsid w:val="00CB12E3"/>
    <w:rsid w:val="00CB1C47"/>
    <w:rsid w:val="00CB5EFC"/>
    <w:rsid w:val="00CE04B2"/>
    <w:rsid w:val="00CE2A67"/>
    <w:rsid w:val="00D441B4"/>
    <w:rsid w:val="00D4440E"/>
    <w:rsid w:val="00D50840"/>
    <w:rsid w:val="00D51B0A"/>
    <w:rsid w:val="00D52203"/>
    <w:rsid w:val="00D55096"/>
    <w:rsid w:val="00D83EFC"/>
    <w:rsid w:val="00D922E2"/>
    <w:rsid w:val="00D93D78"/>
    <w:rsid w:val="00D9465E"/>
    <w:rsid w:val="00D96586"/>
    <w:rsid w:val="00D97339"/>
    <w:rsid w:val="00DA7AAB"/>
    <w:rsid w:val="00DD46F0"/>
    <w:rsid w:val="00DE683D"/>
    <w:rsid w:val="00DF2EBD"/>
    <w:rsid w:val="00E048F3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3CB0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3A487"/>
  <w15:chartTrackingRefBased/>
  <w15:docId w15:val="{DDEA87EC-A1F3-4A04-8C92-FCF6DCC5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2021-10-07T13:14:00Z</dcterms:created>
  <dcterms:modified xsi:type="dcterms:W3CDTF">2021-10-07T13:14:00Z</dcterms:modified>
</cp:coreProperties>
</file>