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91B5E1" w14:textId="77777777" w:rsidR="00B27296" w:rsidRDefault="00B27296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  <w:sz w:val="28"/>
          <w:u w:val="single"/>
        </w:rPr>
      </w:pPr>
      <w:r>
        <w:rPr>
          <w:rFonts w:ascii="Arial" w:hAnsi="Arial"/>
          <w:b/>
          <w:sz w:val="28"/>
          <w:u w:val="single"/>
        </w:rPr>
        <w:t>Einschweißbecken E 2,4x3,7x1,5</w:t>
      </w:r>
    </w:p>
    <w:p w14:paraId="3DFB3701" w14:textId="77777777" w:rsidR="00B27296" w:rsidRDefault="00B27296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</w:rPr>
      </w:pPr>
    </w:p>
    <w:p w14:paraId="6979F907" w14:textId="77777777" w:rsidR="00B27296" w:rsidRDefault="00B27296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</w:rPr>
      </w:pPr>
    </w:p>
    <w:p w14:paraId="07536F51" w14:textId="77777777" w:rsidR="00B27296" w:rsidRDefault="00B27296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  <w:b/>
        </w:rPr>
      </w:pPr>
      <w:r>
        <w:rPr>
          <w:rFonts w:ascii="Arial" w:hAnsi="Arial"/>
          <w:b/>
        </w:rPr>
        <w:t>Abmessungen:</w:t>
      </w:r>
    </w:p>
    <w:p w14:paraId="26E22DE0" w14:textId="77777777" w:rsidR="00B27296" w:rsidRDefault="00B27296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</w:rPr>
      </w:pPr>
    </w:p>
    <w:p w14:paraId="4E06ADBC" w14:textId="77777777" w:rsidR="00B27296" w:rsidRDefault="00B27296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</w:rPr>
      </w:pPr>
      <w:r>
        <w:rPr>
          <w:rFonts w:ascii="Arial" w:hAnsi="Arial"/>
        </w:rPr>
        <w:t>Beckengröße:</w:t>
      </w:r>
    </w:p>
    <w:p w14:paraId="7143EA73" w14:textId="77777777" w:rsidR="00B27296" w:rsidRDefault="00B27296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</w:rPr>
      </w:pPr>
      <w:r>
        <w:rPr>
          <w:rFonts w:ascii="Arial" w:hAnsi="Arial"/>
        </w:rPr>
        <w:t xml:space="preserve">Länge:   </w:t>
      </w:r>
      <w:r>
        <w:rPr>
          <w:rFonts w:ascii="Arial" w:hAnsi="Arial"/>
        </w:rPr>
        <w:tab/>
        <w:t>240 mm</w:t>
      </w:r>
    </w:p>
    <w:p w14:paraId="55861FDC" w14:textId="77777777" w:rsidR="00B27296" w:rsidRDefault="00B27296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</w:rPr>
      </w:pPr>
      <w:r>
        <w:rPr>
          <w:rFonts w:ascii="Arial" w:hAnsi="Arial"/>
        </w:rPr>
        <w:t xml:space="preserve">Breite:   </w:t>
      </w:r>
      <w:r>
        <w:rPr>
          <w:rFonts w:ascii="Arial" w:hAnsi="Arial"/>
        </w:rPr>
        <w:tab/>
        <w:t xml:space="preserve">370 mm </w:t>
      </w:r>
    </w:p>
    <w:p w14:paraId="15810BEC" w14:textId="77777777" w:rsidR="00B27296" w:rsidRDefault="00B27296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</w:rPr>
      </w:pPr>
      <w:r>
        <w:rPr>
          <w:rFonts w:ascii="Arial" w:hAnsi="Arial"/>
        </w:rPr>
        <w:t>Tiefe:</w:t>
      </w:r>
      <w:r>
        <w:rPr>
          <w:rFonts w:ascii="Arial" w:hAnsi="Arial"/>
        </w:rPr>
        <w:tab/>
      </w:r>
      <w:r>
        <w:rPr>
          <w:rFonts w:ascii="Arial" w:hAnsi="Arial"/>
        </w:rPr>
        <w:tab/>
        <w:t>150 mm</w:t>
      </w:r>
    </w:p>
    <w:p w14:paraId="12B31DC6" w14:textId="77777777" w:rsidR="00B27296" w:rsidRDefault="00B27296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</w:rPr>
      </w:pPr>
    </w:p>
    <w:p w14:paraId="7C8A01E1" w14:textId="77777777" w:rsidR="00B27296" w:rsidRDefault="00B27296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</w:rPr>
      </w:pPr>
    </w:p>
    <w:p w14:paraId="5577037B" w14:textId="77777777" w:rsidR="00B27296" w:rsidRDefault="00B27296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  <w:b/>
        </w:rPr>
      </w:pPr>
      <w:r>
        <w:rPr>
          <w:rFonts w:ascii="Arial" w:hAnsi="Arial"/>
          <w:b/>
        </w:rPr>
        <w:t>Ausführung:</w:t>
      </w:r>
    </w:p>
    <w:p w14:paraId="51CD7181" w14:textId="77777777" w:rsidR="00B27296" w:rsidRDefault="00B27296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</w:rPr>
      </w:pPr>
    </w:p>
    <w:p w14:paraId="51884A50" w14:textId="77777777" w:rsidR="00B27296" w:rsidRDefault="00B27296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/>
        </w:rPr>
      </w:pPr>
      <w:r>
        <w:rPr>
          <w:rFonts w:ascii="Arial" w:hAnsi="Arial"/>
        </w:rPr>
        <w:t xml:space="preserve">Das Becken ist nahtlos tiefgezogen. Auslaufprägung: 1 1/2", geeignet zum </w:t>
      </w:r>
      <w:r w:rsidR="008B5D9A">
        <w:rPr>
          <w:rFonts w:ascii="Arial" w:hAnsi="Arial"/>
        </w:rPr>
        <w:t>Einschwei</w:t>
      </w:r>
      <w:r>
        <w:rPr>
          <w:rFonts w:ascii="Arial" w:hAnsi="Arial"/>
        </w:rPr>
        <w:t xml:space="preserve">ßen in Abdeckungen oder Tischplatten. </w:t>
      </w:r>
    </w:p>
    <w:p w14:paraId="7497C0D7" w14:textId="77777777" w:rsidR="00B27296" w:rsidRDefault="00B27296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/>
        </w:rPr>
      </w:pPr>
      <w:r>
        <w:rPr>
          <w:rFonts w:ascii="Arial" w:hAnsi="Arial"/>
        </w:rPr>
        <w:t>Beckenoberfläche komplett gebürstet.</w:t>
      </w:r>
    </w:p>
    <w:p w14:paraId="7CCDF9E1" w14:textId="77777777" w:rsidR="00B27296" w:rsidRDefault="00B27296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/>
        </w:rPr>
      </w:pPr>
      <w:r>
        <w:rPr>
          <w:rFonts w:ascii="Arial" w:hAnsi="Arial"/>
        </w:rPr>
        <w:t>Becken ohne Überlaufprägung.</w:t>
      </w:r>
    </w:p>
    <w:p w14:paraId="04F81DA9" w14:textId="77777777" w:rsidR="00B27296" w:rsidRDefault="00B27296">
      <w:pPr>
        <w:tabs>
          <w:tab w:val="left" w:pos="-1152"/>
          <w:tab w:val="left" w:pos="-432"/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</w:tabs>
        <w:rPr>
          <w:rFonts w:ascii="Arial" w:hAnsi="Arial"/>
        </w:rPr>
      </w:pPr>
    </w:p>
    <w:p w14:paraId="3D9685AE" w14:textId="77777777" w:rsidR="00B27296" w:rsidRDefault="00B27296">
      <w:pPr>
        <w:tabs>
          <w:tab w:val="left" w:pos="-1152"/>
          <w:tab w:val="left" w:pos="-432"/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</w:tabs>
        <w:rPr>
          <w:rFonts w:ascii="Arial" w:hAnsi="Arial"/>
        </w:rPr>
      </w:pPr>
    </w:p>
    <w:p w14:paraId="52934145" w14:textId="77777777" w:rsidR="00B27296" w:rsidRDefault="00B27296">
      <w:pPr>
        <w:tabs>
          <w:tab w:val="left" w:pos="-1152"/>
          <w:tab w:val="left" w:pos="-432"/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</w:tabs>
        <w:rPr>
          <w:rFonts w:ascii="Arial" w:hAnsi="Arial"/>
          <w:b/>
        </w:rPr>
      </w:pPr>
      <w:r>
        <w:rPr>
          <w:rFonts w:ascii="Arial" w:hAnsi="Arial"/>
          <w:b/>
        </w:rPr>
        <w:t>Zubehör:</w:t>
      </w:r>
    </w:p>
    <w:p w14:paraId="763BE4D5" w14:textId="77777777" w:rsidR="00381404" w:rsidRDefault="00381404">
      <w:pPr>
        <w:tabs>
          <w:tab w:val="left" w:pos="-1152"/>
          <w:tab w:val="left" w:pos="-432"/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</w:tabs>
        <w:rPr>
          <w:rFonts w:ascii="Arial" w:hAnsi="Arial"/>
          <w:b/>
        </w:rPr>
      </w:pPr>
    </w:p>
    <w:p w14:paraId="72C6A760" w14:textId="77777777" w:rsidR="00B27296" w:rsidRDefault="00B27296">
      <w:pPr>
        <w:numPr>
          <w:ilvl w:val="0"/>
          <w:numId w:val="1"/>
        </w:numPr>
        <w:tabs>
          <w:tab w:val="left" w:pos="-1152"/>
          <w:tab w:val="left" w:pos="-432"/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</w:tabs>
        <w:rPr>
          <w:rFonts w:ascii="Arial" w:hAnsi="Arial"/>
        </w:rPr>
      </w:pPr>
      <w:r>
        <w:rPr>
          <w:rFonts w:ascii="Arial" w:hAnsi="Arial"/>
        </w:rPr>
        <w:t xml:space="preserve">Standrohrventil 1 ½“ </w:t>
      </w:r>
      <w:r>
        <w:rPr>
          <w:rFonts w:ascii="Arial" w:hAnsi="Arial"/>
        </w:rPr>
        <w:tab/>
        <w:t xml:space="preserve">Best.-Nr.: </w:t>
      </w:r>
      <w:r w:rsidR="008B5D9A">
        <w:rPr>
          <w:rFonts w:ascii="Arial" w:hAnsi="Arial"/>
        </w:rPr>
        <w:t>369 961</w:t>
      </w:r>
    </w:p>
    <w:p w14:paraId="4A101293" w14:textId="77777777" w:rsidR="00B27296" w:rsidRDefault="00B27296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</w:rPr>
      </w:pPr>
    </w:p>
    <w:p w14:paraId="65A55F40" w14:textId="77777777" w:rsidR="00B27296" w:rsidRDefault="00B27296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</w:rPr>
      </w:pPr>
    </w:p>
    <w:p w14:paraId="14440FE4" w14:textId="77777777" w:rsidR="00B27296" w:rsidRDefault="00B27296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  <w:b/>
        </w:rPr>
      </w:pPr>
      <w:r>
        <w:rPr>
          <w:rFonts w:ascii="Arial" w:hAnsi="Arial"/>
          <w:b/>
        </w:rPr>
        <w:t>Technische Daten:</w:t>
      </w:r>
    </w:p>
    <w:p w14:paraId="1222580D" w14:textId="77777777" w:rsidR="00B27296" w:rsidRDefault="00B27296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</w:rPr>
      </w:pPr>
    </w:p>
    <w:p w14:paraId="4A98A35E" w14:textId="77777777" w:rsidR="00B27296" w:rsidRDefault="00B27296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</w:rPr>
      </w:pPr>
      <w:r>
        <w:rPr>
          <w:rFonts w:ascii="Arial" w:hAnsi="Arial"/>
        </w:rPr>
        <w:t xml:space="preserve">Werkstoff:           </w:t>
      </w:r>
      <w:r>
        <w:rPr>
          <w:rFonts w:ascii="Arial" w:hAnsi="Arial"/>
        </w:rPr>
        <w:tab/>
      </w:r>
      <w:r>
        <w:rPr>
          <w:rFonts w:ascii="Arial" w:hAnsi="Arial"/>
        </w:rPr>
        <w:tab/>
        <w:t>CNS 18/10</w:t>
      </w:r>
    </w:p>
    <w:p w14:paraId="5CC03346" w14:textId="77777777" w:rsidR="00B27296" w:rsidRDefault="00B27296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</w:rPr>
      </w:pPr>
      <w:r>
        <w:rPr>
          <w:rFonts w:ascii="Arial" w:hAnsi="Arial"/>
        </w:rPr>
        <w:t>Werkstoff-Nr.:</w:t>
      </w:r>
      <w:r>
        <w:rPr>
          <w:rFonts w:ascii="Arial" w:hAnsi="Arial"/>
        </w:rPr>
        <w:tab/>
      </w:r>
      <w:r>
        <w:rPr>
          <w:rFonts w:ascii="Arial" w:hAnsi="Arial"/>
        </w:rPr>
        <w:tab/>
        <w:t>1.4301</w:t>
      </w:r>
    </w:p>
    <w:p w14:paraId="547BF45F" w14:textId="77777777" w:rsidR="00B27296" w:rsidRDefault="00B27296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</w:rPr>
      </w:pPr>
    </w:p>
    <w:p w14:paraId="325AC897" w14:textId="77777777" w:rsidR="00B27296" w:rsidRDefault="00B27296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</w:rPr>
      </w:pPr>
    </w:p>
    <w:p w14:paraId="5FCE07CB" w14:textId="77777777" w:rsidR="00B27296" w:rsidRDefault="00B27296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</w:rPr>
      </w:pPr>
      <w:r>
        <w:rPr>
          <w:rFonts w:ascii="Arial" w:hAnsi="Arial"/>
          <w:b/>
        </w:rPr>
        <w:t>Fabrikat:</w:t>
      </w:r>
      <w:r>
        <w:rPr>
          <w:rFonts w:ascii="Arial" w:hAnsi="Arial"/>
        </w:rPr>
        <w:t xml:space="preserve"> </w:t>
      </w:r>
    </w:p>
    <w:p w14:paraId="7E0DE6C3" w14:textId="77777777" w:rsidR="00B27296" w:rsidRDefault="00B27296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</w:rPr>
      </w:pPr>
    </w:p>
    <w:p w14:paraId="765AB5E1" w14:textId="77777777" w:rsidR="00B27296" w:rsidRDefault="00B27296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ind w:right="-169"/>
        <w:rPr>
          <w:rFonts w:ascii="Arial" w:hAnsi="Arial"/>
        </w:rPr>
      </w:pPr>
      <w:r>
        <w:rPr>
          <w:rFonts w:ascii="Arial" w:hAnsi="Arial"/>
        </w:rPr>
        <w:t xml:space="preserve">Hersteller:         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93090E" w:rsidRPr="0093090E">
        <w:rPr>
          <w:rFonts w:ascii="Arial" w:hAnsi="Arial"/>
        </w:rPr>
        <w:t>B.PRO</w:t>
      </w:r>
    </w:p>
    <w:p w14:paraId="11008070" w14:textId="77777777" w:rsidR="00B27296" w:rsidRDefault="00B27296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ind w:right="-169"/>
        <w:rPr>
          <w:rFonts w:ascii="Arial" w:hAnsi="Arial"/>
        </w:rPr>
      </w:pPr>
      <w:r>
        <w:rPr>
          <w:rFonts w:ascii="Arial" w:hAnsi="Arial"/>
        </w:rPr>
        <w:t xml:space="preserve">Typ:                 </w:t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E 2,4x3,7x1,5   </w:t>
      </w:r>
    </w:p>
    <w:p w14:paraId="5B4BFA5D" w14:textId="77777777" w:rsidR="00B27296" w:rsidRDefault="00B27296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</w:rPr>
      </w:pPr>
    </w:p>
    <w:p w14:paraId="0CD0AC09" w14:textId="77777777" w:rsidR="00B27296" w:rsidRDefault="00B27296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</w:rPr>
      </w:pPr>
      <w:r>
        <w:rPr>
          <w:rFonts w:ascii="Arial" w:hAnsi="Arial"/>
        </w:rPr>
        <w:t xml:space="preserve">Best.-Nr.:           </w:t>
      </w:r>
      <w:r>
        <w:rPr>
          <w:rFonts w:ascii="Arial" w:hAnsi="Arial"/>
        </w:rPr>
        <w:tab/>
      </w:r>
      <w:r>
        <w:rPr>
          <w:rFonts w:ascii="Arial" w:hAnsi="Arial"/>
        </w:rPr>
        <w:tab/>
        <w:t>203 400</w:t>
      </w:r>
    </w:p>
    <w:p w14:paraId="3C649E7A" w14:textId="77777777" w:rsidR="00B27296" w:rsidRDefault="00B27296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sectPr w:rsidR="00B27296">
      <w:footerReference w:type="default" r:id="rId7"/>
      <w:endnotePr>
        <w:numFmt w:val="decimal"/>
      </w:endnotePr>
      <w:pgSz w:w="11906" w:h="16838"/>
      <w:pgMar w:top="1440" w:right="4536" w:bottom="1440" w:left="1440" w:header="1440" w:footer="851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CB06BC" w14:textId="77777777" w:rsidR="00252792" w:rsidRDefault="00252792">
      <w:pPr>
        <w:spacing w:line="20" w:lineRule="exact"/>
      </w:pPr>
    </w:p>
  </w:endnote>
  <w:endnote w:type="continuationSeparator" w:id="0">
    <w:p w14:paraId="35D1E513" w14:textId="77777777" w:rsidR="00252792" w:rsidRDefault="00252792">
      <w:r>
        <w:t xml:space="preserve"> </w:t>
      </w:r>
    </w:p>
  </w:endnote>
  <w:endnote w:type="continuationNotice" w:id="1">
    <w:p w14:paraId="56BF465A" w14:textId="77777777" w:rsidR="00252792" w:rsidRDefault="00252792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7DD702" w14:textId="77777777" w:rsidR="00B27296" w:rsidRDefault="00B27296">
    <w:pPr>
      <w:pStyle w:val="Fuzeile"/>
      <w:rPr>
        <w:rFonts w:ascii="Arial" w:hAnsi="Arial"/>
        <w:sz w:val="16"/>
      </w:rPr>
    </w:pPr>
    <w:r>
      <w:rPr>
        <w:rFonts w:ascii="Arial" w:hAnsi="Arial"/>
        <w:sz w:val="16"/>
      </w:rPr>
      <w:t xml:space="preserve">LV-Text E 2,4x3,7x1,5 o.Ü./ U. Herbstreith/ Version </w:t>
    </w:r>
    <w:r w:rsidR="008B5D9A">
      <w:rPr>
        <w:rFonts w:ascii="Arial" w:hAnsi="Arial"/>
        <w:sz w:val="16"/>
      </w:rPr>
      <w:t>2</w:t>
    </w:r>
    <w:r>
      <w:rPr>
        <w:rFonts w:ascii="Arial" w:hAnsi="Arial"/>
        <w:sz w:val="16"/>
      </w:rPr>
      <w:t>.0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20738D" w14:textId="77777777" w:rsidR="00252792" w:rsidRDefault="00252792">
      <w:r>
        <w:separator/>
      </w:r>
    </w:p>
  </w:footnote>
  <w:footnote w:type="continuationSeparator" w:id="0">
    <w:p w14:paraId="74D8FA34" w14:textId="77777777" w:rsidR="00252792" w:rsidRDefault="002527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BD3F91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1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noTabHangInd/>
    <w:noColumnBalance/>
    <w:usePrinterMetrics/>
    <w:doNotSuppressParagraphBorder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B5D9A"/>
    <w:rsid w:val="00252792"/>
    <w:rsid w:val="0026289F"/>
    <w:rsid w:val="0031484B"/>
    <w:rsid w:val="00381404"/>
    <w:rsid w:val="004448BD"/>
    <w:rsid w:val="004C71F1"/>
    <w:rsid w:val="008B5D9A"/>
    <w:rsid w:val="0093090E"/>
    <w:rsid w:val="00B27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76D82931"/>
  <w15:chartTrackingRefBased/>
  <w15:docId w15:val="{933E9B74-0707-4B65-8FAE-06D394E80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Courier New" w:hAnsi="Courier New"/>
      <w:sz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Verzeichnis1">
    <w:name w:val="toc 1"/>
    <w:basedOn w:val="Standard"/>
    <w:next w:val="Standard"/>
    <w:semiHidden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  <w:rPr>
      <w:lang w:val="en-US"/>
    </w:rPr>
  </w:style>
  <w:style w:type="paragraph" w:styleId="Verzeichnis2">
    <w:name w:val="toc 2"/>
    <w:basedOn w:val="Standard"/>
    <w:next w:val="Standard"/>
    <w:semiHidden/>
    <w:pPr>
      <w:tabs>
        <w:tab w:val="left" w:leader="dot" w:pos="9000"/>
        <w:tab w:val="right" w:pos="9360"/>
      </w:tabs>
      <w:suppressAutoHyphens/>
      <w:ind w:left="1440" w:right="720" w:hanging="720"/>
    </w:pPr>
    <w:rPr>
      <w:lang w:val="en-US"/>
    </w:rPr>
  </w:style>
  <w:style w:type="paragraph" w:styleId="Verzeichnis3">
    <w:name w:val="toc 3"/>
    <w:basedOn w:val="Standard"/>
    <w:next w:val="Standard"/>
    <w:semiHidden/>
    <w:pPr>
      <w:tabs>
        <w:tab w:val="left" w:leader="dot" w:pos="9000"/>
        <w:tab w:val="right" w:pos="9360"/>
      </w:tabs>
      <w:suppressAutoHyphens/>
      <w:ind w:left="2160" w:right="720" w:hanging="720"/>
    </w:pPr>
    <w:rPr>
      <w:lang w:val="en-US"/>
    </w:rPr>
  </w:style>
  <w:style w:type="paragraph" w:styleId="Verzeichnis4">
    <w:name w:val="toc 4"/>
    <w:basedOn w:val="Standard"/>
    <w:next w:val="Standard"/>
    <w:semiHidden/>
    <w:pPr>
      <w:tabs>
        <w:tab w:val="left" w:leader="dot" w:pos="9000"/>
        <w:tab w:val="right" w:pos="9360"/>
      </w:tabs>
      <w:suppressAutoHyphens/>
      <w:ind w:left="2880" w:right="720" w:hanging="720"/>
    </w:pPr>
    <w:rPr>
      <w:lang w:val="en-US"/>
    </w:rPr>
  </w:style>
  <w:style w:type="paragraph" w:styleId="Verzeichnis5">
    <w:name w:val="toc 5"/>
    <w:basedOn w:val="Standard"/>
    <w:next w:val="Standard"/>
    <w:semiHidden/>
    <w:pPr>
      <w:tabs>
        <w:tab w:val="left" w:leader="dot" w:pos="9000"/>
        <w:tab w:val="right" w:pos="9360"/>
      </w:tabs>
      <w:suppressAutoHyphens/>
      <w:ind w:left="3600" w:right="720" w:hanging="720"/>
    </w:pPr>
    <w:rPr>
      <w:lang w:val="en-US"/>
    </w:rPr>
  </w:style>
  <w:style w:type="paragraph" w:styleId="Verzeichnis6">
    <w:name w:val="toc 6"/>
    <w:basedOn w:val="Standard"/>
    <w:next w:val="Standard"/>
    <w:semiHidden/>
    <w:pPr>
      <w:tabs>
        <w:tab w:val="left" w:pos="9000"/>
        <w:tab w:val="right" w:pos="9360"/>
      </w:tabs>
      <w:suppressAutoHyphens/>
      <w:ind w:left="720" w:hanging="720"/>
    </w:pPr>
    <w:rPr>
      <w:lang w:val="en-US"/>
    </w:rPr>
  </w:style>
  <w:style w:type="paragraph" w:styleId="Verzeichnis7">
    <w:name w:val="toc 7"/>
    <w:basedOn w:val="Standard"/>
    <w:next w:val="Standard"/>
    <w:semiHidden/>
    <w:pPr>
      <w:suppressAutoHyphens/>
      <w:ind w:left="720" w:hanging="720"/>
    </w:pPr>
    <w:rPr>
      <w:lang w:val="en-US"/>
    </w:rPr>
  </w:style>
  <w:style w:type="paragraph" w:styleId="Verzeichnis8">
    <w:name w:val="toc 8"/>
    <w:basedOn w:val="Standard"/>
    <w:next w:val="Standard"/>
    <w:semiHidden/>
    <w:pPr>
      <w:tabs>
        <w:tab w:val="left" w:pos="9000"/>
        <w:tab w:val="right" w:pos="9360"/>
      </w:tabs>
      <w:suppressAutoHyphens/>
      <w:ind w:left="720" w:hanging="720"/>
    </w:pPr>
    <w:rPr>
      <w:lang w:val="en-US"/>
    </w:rPr>
  </w:style>
  <w:style w:type="paragraph" w:styleId="Verzeichnis9">
    <w:name w:val="toc 9"/>
    <w:basedOn w:val="Standard"/>
    <w:next w:val="Standard"/>
    <w:semiHidden/>
    <w:pPr>
      <w:tabs>
        <w:tab w:val="left" w:leader="dot" w:pos="9000"/>
        <w:tab w:val="right" w:pos="9360"/>
      </w:tabs>
      <w:suppressAutoHyphens/>
      <w:ind w:left="720" w:hanging="720"/>
    </w:pPr>
    <w:rPr>
      <w:lang w:val="en-US"/>
    </w:rPr>
  </w:style>
  <w:style w:type="paragraph" w:styleId="Index1">
    <w:name w:val="index 1"/>
    <w:basedOn w:val="Standard"/>
    <w:next w:val="Standard"/>
    <w:semiHidden/>
    <w:pPr>
      <w:tabs>
        <w:tab w:val="left" w:leader="dot" w:pos="9000"/>
        <w:tab w:val="right" w:pos="9360"/>
      </w:tabs>
      <w:suppressAutoHyphens/>
      <w:ind w:left="1440" w:right="720" w:hanging="1440"/>
    </w:pPr>
    <w:rPr>
      <w:lang w:val="en-US"/>
    </w:rPr>
  </w:style>
  <w:style w:type="paragraph" w:styleId="Index2">
    <w:name w:val="index 2"/>
    <w:basedOn w:val="Standard"/>
    <w:next w:val="Standard"/>
    <w:semiHidden/>
    <w:pPr>
      <w:tabs>
        <w:tab w:val="left" w:leader="dot" w:pos="9000"/>
        <w:tab w:val="right" w:pos="9360"/>
      </w:tabs>
      <w:suppressAutoHyphens/>
      <w:ind w:left="1440" w:right="720" w:hanging="720"/>
    </w:pPr>
    <w:rPr>
      <w:lang w:val="en-US"/>
    </w:rPr>
  </w:style>
  <w:style w:type="paragraph" w:customStyle="1" w:styleId="toa">
    <w:name w:val="toa"/>
    <w:basedOn w:val="Standard"/>
    <w:pPr>
      <w:tabs>
        <w:tab w:val="left" w:pos="9000"/>
        <w:tab w:val="right" w:pos="9360"/>
      </w:tabs>
      <w:suppressAutoHyphens/>
    </w:pPr>
    <w:rPr>
      <w:lang w:val="en-US"/>
    </w:rPr>
  </w:style>
  <w:style w:type="paragraph" w:styleId="Beschriftung">
    <w:name w:val="caption"/>
    <w:basedOn w:val="Standard"/>
    <w:next w:val="Standard"/>
    <w:qFormat/>
  </w:style>
  <w:style w:type="character" w:customStyle="1" w:styleId="EquationCaption">
    <w:name w:val="_Equation Caption"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486</Characters>
  <Application>Microsoft Office Word</Application>
  <DocSecurity>4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Spültischabdeckung</vt:lpstr>
    </vt:vector>
  </TitlesOfParts>
  <Company>B.PRO</Company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Spültischabdeckung</dc:title>
  <dc:subject/>
  <dc:creator>B.PRO</dc:creator>
  <cp:keywords/>
  <cp:lastModifiedBy>DayWorker S.</cp:lastModifiedBy>
  <cp:revision>2</cp:revision>
  <cp:lastPrinted>1601-01-01T00:00:00Z</cp:lastPrinted>
  <dcterms:created xsi:type="dcterms:W3CDTF">2021-09-24T20:06:00Z</dcterms:created>
  <dcterms:modified xsi:type="dcterms:W3CDTF">2021-09-24T20:06:00Z</dcterms:modified>
</cp:coreProperties>
</file>